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1145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Senate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Sabb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SR-0652KM-AMB26.docx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23,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Senate on April 23, 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Jack Merritt Edwards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4/23/2026</w:t>
      </w:r>
      <w:r>
        <w:tab/>
        <w:t>Senate</w:t>
      </w:r>
      <w:r>
        <w:tab/>
        <w:t>Introduced and adopted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7ffced98c104e3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547902e57f624cf6">
        <w:r>
          <w:rPr>
            <w:rStyle w:val="Hyperlink"/>
            <w:u w:val="single"/>
          </w:rPr>
          <w:t>04/23/2026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  <w:bookmarkStart w:name="open_doc_here" w:id="0"/>
      <w:bookmarkEnd w:id="0"/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610EC75C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733CA2">
            <w:rPr>
              <w:rStyle w:val="scbillheader1"/>
            </w:rPr>
            <w:t>senate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615AAF" w14:paraId="48DB32D0" w14:textId="3314E2E1">
          <w:pPr>
            <w:pStyle w:val="scresolutiontitle"/>
          </w:pPr>
          <w:r w:rsidRPr="00615AAF">
            <w:t xml:space="preserve">TO CONGRATULATE Jack Merritt Edwards ON THE OCCASION OF HIS </w:t>
          </w:r>
          <w:r>
            <w:t>one hundredth</w:t>
          </w:r>
          <w:r w:rsidRPr="00615AAF">
            <w:t xml:space="preserve"> BIRTHDAY AND TO WISH HIM A JOYOUS BIRTHDAY CELEBRATION AND MUCH HAPPINESS IN THE DAYS AHEAD.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19621B" w:rsidP="0019621B" w:rsidRDefault="0019621B" w14:paraId="23B1F466" w14:textId="02D19D22">
      <w:pPr>
        <w:pStyle w:val="scresolutionwhereas"/>
      </w:pPr>
      <w:bookmarkStart w:name="wa_ea16504a2" w:id="1"/>
      <w:r>
        <w:t>W</w:t>
      </w:r>
      <w:bookmarkEnd w:id="1"/>
      <w:r>
        <w:t xml:space="preserve">hereas, the members of the South Carolina </w:t>
      </w:r>
      <w:r w:rsidR="00615AAF">
        <w:t>Senate</w:t>
      </w:r>
      <w:r>
        <w:t xml:space="preserve"> are pleased to learn that </w:t>
      </w:r>
      <w:r w:rsidRPr="00615AAF" w:rsidR="00615AAF">
        <w:t>Jack Merritt Edwards</w:t>
      </w:r>
      <w:r>
        <w:t xml:space="preserve"> </w:t>
      </w:r>
      <w:r w:rsidR="00615AAF">
        <w:t>celebrated</w:t>
      </w:r>
      <w:r>
        <w:t xml:space="preserve"> this important milestone on </w:t>
      </w:r>
      <w:r w:rsidR="00615AAF">
        <w:t>April 11</w:t>
      </w:r>
      <w:r>
        <w:t>, 20</w:t>
      </w:r>
      <w:r w:rsidR="00615AAF">
        <w:t>26</w:t>
      </w:r>
      <w:r>
        <w:t>; and</w:t>
      </w:r>
    </w:p>
    <w:p w:rsidR="0019621B" w:rsidP="0019621B" w:rsidRDefault="0019621B" w14:paraId="7CF9BF06" w14:textId="77777777">
      <w:pPr>
        <w:pStyle w:val="scresolutionwhereas"/>
      </w:pPr>
    </w:p>
    <w:p w:rsidR="0019621B" w:rsidP="0019621B" w:rsidRDefault="0019621B" w14:paraId="14223E72" w14:textId="284949CB">
      <w:pPr>
        <w:pStyle w:val="scresolutionwhereas"/>
      </w:pPr>
      <w:bookmarkStart w:name="wa_ef7dd4d58" w:id="2"/>
      <w:r>
        <w:t>W</w:t>
      </w:r>
      <w:bookmarkEnd w:id="2"/>
      <w:r>
        <w:t xml:space="preserve">hereas, a native of </w:t>
      </w:r>
      <w:r w:rsidR="00615AAF">
        <w:t>Sumter</w:t>
      </w:r>
      <w:r>
        <w:t xml:space="preserve">, </w:t>
      </w:r>
      <w:r w:rsidR="00615AAF">
        <w:t>Mr. Edwards</w:t>
      </w:r>
      <w:r>
        <w:t xml:space="preserve"> was born on </w:t>
      </w:r>
      <w:r w:rsidR="00615AAF">
        <w:t>April 11, 1926,</w:t>
      </w:r>
      <w:r>
        <w:t xml:space="preserve"> to parents </w:t>
      </w:r>
      <w:r w:rsidR="00615AAF">
        <w:t>James Merritt and Georgia Anna Edwards</w:t>
      </w:r>
      <w:r>
        <w:t>. He is a</w:t>
      </w:r>
      <w:r w:rsidR="00615AAF">
        <w:t xml:space="preserve"> 1944 graduate of Kingstree High School and an</w:t>
      </w:r>
      <w:r>
        <w:t xml:space="preserve"> alumnus of </w:t>
      </w:r>
      <w:r w:rsidR="00615AAF">
        <w:t>The Citadel</w:t>
      </w:r>
      <w:r>
        <w:t>; and</w:t>
      </w:r>
    </w:p>
    <w:p w:rsidR="0019621B" w:rsidP="0019621B" w:rsidRDefault="0019621B" w14:paraId="00C2593C" w14:textId="77777777">
      <w:pPr>
        <w:pStyle w:val="scresolutionwhereas"/>
      </w:pPr>
    </w:p>
    <w:p w:rsidR="0019621B" w:rsidP="0019621B" w:rsidRDefault="0019621B" w14:paraId="3AE600A7" w14:textId="72FC294D">
      <w:pPr>
        <w:pStyle w:val="scresolutionwhereas"/>
      </w:pPr>
      <w:bookmarkStart w:name="wa_6fe3f6b59" w:id="3"/>
      <w:r>
        <w:t>W</w:t>
      </w:r>
      <w:bookmarkEnd w:id="3"/>
      <w:r>
        <w:t xml:space="preserve">hereas, a veteran of the United States </w:t>
      </w:r>
      <w:r w:rsidR="00615AAF">
        <w:t>Navy</w:t>
      </w:r>
      <w:r>
        <w:t xml:space="preserve">, </w:t>
      </w:r>
      <w:r w:rsidR="00615AAF">
        <w:t>Mr. Edwards</w:t>
      </w:r>
      <w:r>
        <w:t xml:space="preserve"> </w:t>
      </w:r>
      <w:r w:rsidR="007F076C">
        <w:t>began his service</w:t>
      </w:r>
      <w:r>
        <w:t xml:space="preserve"> </w:t>
      </w:r>
      <w:r w:rsidR="00615AAF">
        <w:t>as a Radioman First Class in the Pacific Theater in 1944 and served for one year in Kobe, Japan after the Japanese surrender in 1945</w:t>
      </w:r>
      <w:r>
        <w:t>; and</w:t>
      </w:r>
    </w:p>
    <w:p w:rsidR="0019621B" w:rsidP="0019621B" w:rsidRDefault="0019621B" w14:paraId="24B3E6CE" w14:textId="77777777">
      <w:pPr>
        <w:pStyle w:val="scresolutionwhereas"/>
      </w:pPr>
    </w:p>
    <w:p w:rsidR="0019621B" w:rsidP="0019621B" w:rsidRDefault="0019621B" w14:paraId="24AA2D80" w14:textId="4F34D4D4">
      <w:pPr>
        <w:pStyle w:val="scresolutionwhereas"/>
      </w:pPr>
      <w:bookmarkStart w:name="wa_7c4dbf74e" w:id="4"/>
      <w:r>
        <w:t>W</w:t>
      </w:r>
      <w:bookmarkEnd w:id="4"/>
      <w:r>
        <w:t xml:space="preserve">hereas, </w:t>
      </w:r>
      <w:r w:rsidR="00615AAF">
        <w:t>after his military service and graduation from the Citadel, Mr. Edwards began his career in real estate. He o</w:t>
      </w:r>
      <w:r w:rsidRPr="00615AAF" w:rsidR="00615AAF">
        <w:t xml:space="preserve">wned Edwards Insurance and Real Estate, retiring at the age of </w:t>
      </w:r>
      <w:r w:rsidR="00615AAF">
        <w:t>eighty‑one</w:t>
      </w:r>
      <w:r>
        <w:t>; and</w:t>
      </w:r>
    </w:p>
    <w:p w:rsidR="0019621B" w:rsidP="0019621B" w:rsidRDefault="0019621B" w14:paraId="2FA057F9" w14:textId="77777777">
      <w:pPr>
        <w:pStyle w:val="scresolutionwhereas"/>
      </w:pPr>
    </w:p>
    <w:p w:rsidR="0019621B" w:rsidP="0019621B" w:rsidRDefault="0019621B" w14:paraId="355BC872" w14:textId="256795CC">
      <w:pPr>
        <w:pStyle w:val="scresolutionwhereas"/>
      </w:pPr>
      <w:bookmarkStart w:name="wa_3267d29f4" w:id="5"/>
      <w:r>
        <w:t>W</w:t>
      </w:r>
      <w:bookmarkEnd w:id="5"/>
      <w:r>
        <w:t xml:space="preserve">hereas, a civic leader, </w:t>
      </w:r>
      <w:r w:rsidR="00615AAF">
        <w:t>Mr. Edwards</w:t>
      </w:r>
      <w:r>
        <w:t xml:space="preserve"> has served with many community organizations, including </w:t>
      </w:r>
      <w:r w:rsidR="00615AAF">
        <w:t xml:space="preserve">the </w:t>
      </w:r>
      <w:r w:rsidRPr="00615AAF" w:rsidR="00615AAF">
        <w:t xml:space="preserve">Kingstree Town Council, </w:t>
      </w:r>
      <w:r w:rsidR="00615AAF">
        <w:t xml:space="preserve">the </w:t>
      </w:r>
      <w:r w:rsidRPr="00615AAF" w:rsidR="00615AAF">
        <w:t>Williamsburg County School Board</w:t>
      </w:r>
      <w:r w:rsidR="007F076C">
        <w:t xml:space="preserve">, </w:t>
      </w:r>
      <w:r w:rsidRPr="00615AAF" w:rsidR="00615AAF">
        <w:t>Kingstree Kiwanis and Rotary Clubs</w:t>
      </w:r>
      <w:r w:rsidR="007F076C">
        <w:t xml:space="preserve"> as past president,</w:t>
      </w:r>
      <w:r w:rsidRPr="00615AAF" w:rsidR="00615AAF">
        <w:t xml:space="preserve"> Rotary International </w:t>
      </w:r>
      <w:r w:rsidR="007F076C">
        <w:t>as a Paul</w:t>
      </w:r>
      <w:r w:rsidRPr="00615AAF" w:rsidR="00615AAF">
        <w:t xml:space="preserve"> Harris Fellow, </w:t>
      </w:r>
      <w:r w:rsidR="007F076C">
        <w:t xml:space="preserve">and the </w:t>
      </w:r>
      <w:r w:rsidRPr="00615AAF" w:rsidR="00615AAF">
        <w:t>South Carolina Independent Insurance Agents Associatio</w:t>
      </w:r>
      <w:r w:rsidR="00615AAF">
        <w:t>n</w:t>
      </w:r>
      <w:r w:rsidR="007F076C">
        <w:t xml:space="preserve"> as past president</w:t>
      </w:r>
      <w:r w:rsidR="00615AAF">
        <w:t>. Additionally, he served o</w:t>
      </w:r>
      <w:r w:rsidRPr="00615AAF" w:rsidR="00615AAF">
        <w:t>n the Board of Visitors</w:t>
      </w:r>
      <w:r w:rsidR="00615AAF">
        <w:t xml:space="preserve"> of </w:t>
      </w:r>
      <w:r w:rsidRPr="00615AAF" w:rsidR="00615AAF">
        <w:t>Francis Marion University, The Exchange Bank of South Carolina Board, and First Citizens Bank of South Carolina Boar</w:t>
      </w:r>
      <w:r w:rsidR="00615AAF">
        <w:t xml:space="preserve">d; </w:t>
      </w:r>
      <w:r>
        <w:t>and</w:t>
      </w:r>
    </w:p>
    <w:p w:rsidR="0019621B" w:rsidP="0019621B" w:rsidRDefault="0019621B" w14:paraId="4B449E9A" w14:textId="77777777">
      <w:pPr>
        <w:pStyle w:val="scresolutionwhereas"/>
      </w:pPr>
    </w:p>
    <w:p w:rsidR="0019621B" w:rsidP="0019621B" w:rsidRDefault="0019621B" w14:paraId="22854B3F" w14:textId="4947763A">
      <w:pPr>
        <w:pStyle w:val="scresolutionwhereas"/>
      </w:pPr>
      <w:bookmarkStart w:name="wa_fd0ce2658" w:id="6"/>
      <w:r>
        <w:t>W</w:t>
      </w:r>
      <w:bookmarkEnd w:id="6"/>
      <w:r>
        <w:t xml:space="preserve">hereas, a devout Christian, he is a </w:t>
      </w:r>
      <w:r w:rsidR="00615AAF">
        <w:t xml:space="preserve">lifelong </w:t>
      </w:r>
      <w:r>
        <w:t xml:space="preserve">member of </w:t>
      </w:r>
      <w:r w:rsidRPr="00615AAF" w:rsidR="00615AAF">
        <w:t>Williamsburg Presbyterian</w:t>
      </w:r>
      <w:r>
        <w:t xml:space="preserve"> Church</w:t>
      </w:r>
      <w:r w:rsidR="00615AAF">
        <w:t xml:space="preserve">, where he served as an </w:t>
      </w:r>
      <w:r w:rsidR="005235B3">
        <w:t>e</w:t>
      </w:r>
      <w:r w:rsidR="00615AAF">
        <w:t xml:space="preserve">lder, choir member, and Sunday </w:t>
      </w:r>
      <w:r w:rsidR="005235B3">
        <w:t>s</w:t>
      </w:r>
      <w:r w:rsidR="00615AAF">
        <w:t>chool teacher</w:t>
      </w:r>
      <w:r>
        <w:t>; and</w:t>
      </w:r>
    </w:p>
    <w:p w:rsidR="0019621B" w:rsidP="0019621B" w:rsidRDefault="0019621B" w14:paraId="6EA4666F" w14:textId="77777777">
      <w:pPr>
        <w:pStyle w:val="scresolutionwhereas"/>
      </w:pPr>
    </w:p>
    <w:p w:rsidR="0019621B" w:rsidP="0019621B" w:rsidRDefault="0019621B" w14:paraId="33FA9328" w14:textId="478EE377">
      <w:pPr>
        <w:pStyle w:val="scresolutionwhereas"/>
      </w:pPr>
      <w:bookmarkStart w:name="wa_eeb9f1f43" w:id="7"/>
      <w:r>
        <w:t>W</w:t>
      </w:r>
      <w:bookmarkEnd w:id="7"/>
      <w:r>
        <w:t xml:space="preserve">hereas, </w:t>
      </w:r>
      <w:r w:rsidR="00615AAF">
        <w:t>Mr. Edwards</w:t>
      </w:r>
      <w:r>
        <w:t xml:space="preserve"> </w:t>
      </w:r>
      <w:r w:rsidR="005235B3">
        <w:t>was</w:t>
      </w:r>
      <w:r>
        <w:t xml:space="preserve"> married to </w:t>
      </w:r>
      <w:r w:rsidR="00615AAF">
        <w:t>the late Julia Puckett Edwards</w:t>
      </w:r>
      <w:r>
        <w:t>, and together, they ha</w:t>
      </w:r>
      <w:r w:rsidR="005235B3">
        <w:t>d</w:t>
      </w:r>
      <w:r>
        <w:t xml:space="preserve"> </w:t>
      </w:r>
      <w:r w:rsidR="00615AAF">
        <w:t>two children</w:t>
      </w:r>
      <w:r>
        <w:t>; and</w:t>
      </w:r>
    </w:p>
    <w:p w:rsidR="0019621B" w:rsidP="0019621B" w:rsidRDefault="0019621B" w14:paraId="68ACC0A4" w14:textId="77777777">
      <w:pPr>
        <w:pStyle w:val="scresolutionwhereas"/>
      </w:pPr>
    </w:p>
    <w:p w:rsidR="008A7625" w:rsidP="0019621B" w:rsidRDefault="0019621B" w14:paraId="44F28955" w14:textId="19556A3F">
      <w:pPr>
        <w:pStyle w:val="scresolutionwhereas"/>
      </w:pPr>
      <w:bookmarkStart w:name="wa_f9eba56b8" w:id="8"/>
      <w:r>
        <w:lastRenderedPageBreak/>
        <w:t>W</w:t>
      </w:r>
      <w:bookmarkEnd w:id="8"/>
      <w:r>
        <w:t xml:space="preserve">hereas, the South Carolina </w:t>
      </w:r>
      <w:r w:rsidR="00615AAF">
        <w:t>Senate</w:t>
      </w:r>
      <w:r>
        <w:t xml:space="preserve"> takes great pleasure in honoring this son of South Carolina at the celebration of hi</w:t>
      </w:r>
      <w:r w:rsidR="00615AAF">
        <w:t>s</w:t>
      </w:r>
      <w:r>
        <w:t xml:space="preserve"> </w:t>
      </w:r>
      <w:r w:rsidR="00615AAF">
        <w:t>one hundredth</w:t>
      </w:r>
      <w:r>
        <w:t xml:space="preserve"> birthday and is pleased to join with his family and friends in congratulating him.  Now, therefore,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4D0B28EB">
      <w:pPr>
        <w:pStyle w:val="scresolutionbody"/>
      </w:pPr>
      <w:bookmarkStart w:name="up_5f96fc58c" w:id="9"/>
      <w:r w:rsidRPr="00040E43">
        <w:t>B</w:t>
      </w:r>
      <w:bookmarkEnd w:id="9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3CA2">
            <w:rPr>
              <w:rStyle w:val="scresolutionbody1"/>
            </w:rPr>
            <w:t>Senate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="0019621B" w:rsidP="0019621B" w:rsidRDefault="00007116" w14:paraId="2FC14F1B" w14:textId="27C6C9CF">
      <w:pPr>
        <w:pStyle w:val="scresolutionmembers"/>
      </w:pPr>
      <w:bookmarkStart w:name="up_44c12cb1b" w:id="10"/>
      <w:r w:rsidRPr="00040E43">
        <w:t>T</w:t>
      </w:r>
      <w:bookmarkEnd w:id="10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733CA2">
            <w:rPr>
              <w:rStyle w:val="scresolutionbody1"/>
            </w:rPr>
            <w:t>Senate</w:t>
          </w:r>
        </w:sdtContent>
      </w:sdt>
      <w:r w:rsidRPr="00040E43">
        <w:t xml:space="preserve">, by this resolution, </w:t>
      </w:r>
      <w:r w:rsidRPr="00E160EB" w:rsidR="0019621B">
        <w:t xml:space="preserve">congratulate </w:t>
      </w:r>
      <w:r w:rsidRPr="00615AAF" w:rsidR="00615AAF">
        <w:t>Jack Merritt Edwards</w:t>
      </w:r>
      <w:r w:rsidR="00615AAF">
        <w:t xml:space="preserve"> </w:t>
      </w:r>
      <w:r w:rsidRPr="00E160EB" w:rsidR="0019621B">
        <w:t xml:space="preserve">on the occasion of his </w:t>
      </w:r>
      <w:r w:rsidR="00615AAF">
        <w:t>hundredth</w:t>
      </w:r>
      <w:r w:rsidR="0019621B">
        <w:t xml:space="preserve"> </w:t>
      </w:r>
      <w:r w:rsidRPr="00E160EB" w:rsidR="0019621B">
        <w:t>birthday and wish him a joyous birthday celebration and much happiness in the days ahead.</w:t>
      </w:r>
    </w:p>
    <w:p w:rsidR="0019621B" w:rsidP="0019621B" w:rsidRDefault="0019621B" w14:paraId="260491AE" w14:textId="77777777">
      <w:pPr>
        <w:pStyle w:val="scresolutionmembers"/>
      </w:pPr>
    </w:p>
    <w:p w:rsidRPr="00040E43" w:rsidR="00B9052D" w:rsidP="0019621B" w:rsidRDefault="0019621B" w14:paraId="48DB32E8" w14:textId="54299B1E">
      <w:pPr>
        <w:pStyle w:val="scresolutionmembers"/>
      </w:pPr>
      <w:bookmarkStart w:name="up_83d068ab8" w:id="11"/>
      <w:r>
        <w:t>B</w:t>
      </w:r>
      <w:bookmarkEnd w:id="11"/>
      <w:r>
        <w:t xml:space="preserve">e it further resolved that a copy of this resolution be presented to </w:t>
      </w:r>
      <w:r w:rsidRPr="00615AAF" w:rsidR="00615AAF">
        <w:t>Jack Merritt Edwards</w:t>
      </w:r>
      <w:r w:rsidR="00615AAF">
        <w:t>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A3318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D7254" w14:textId="77777777" w:rsidR="007C69B6" w:rsidRDefault="007C69B6" w:rsidP="009F0C77">
      <w:r>
        <w:separator/>
      </w:r>
    </w:p>
  </w:endnote>
  <w:endnote w:type="continuationSeparator" w:id="0">
    <w:p w14:paraId="1CB5DFB1" w14:textId="77777777" w:rsidR="007C69B6" w:rsidRDefault="007C69B6" w:rsidP="009F0C77">
      <w:r>
        <w:continuationSeparator/>
      </w:r>
    </w:p>
  </w:endnote>
  <w:endnote w:type="continuationNotice" w:id="1">
    <w:p w14:paraId="0074203F" w14:textId="77777777" w:rsidR="007C69B6" w:rsidRDefault="007C6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263A503" w:rsidR="007003E1" w:rsidRDefault="005832EE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4623E6">
              <w:t>[...]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33CA2">
              <w:rPr>
                <w:noProof/>
              </w:rPr>
              <w:t>SR-0652KM-AMB26.docx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83F7" w14:textId="77777777" w:rsidR="007C69B6" w:rsidRDefault="007C69B6" w:rsidP="009F0C77">
      <w:r>
        <w:separator/>
      </w:r>
    </w:p>
  </w:footnote>
  <w:footnote w:type="continuationSeparator" w:id="0">
    <w:p w14:paraId="0D44B58D" w14:textId="77777777" w:rsidR="007C69B6" w:rsidRDefault="007C69B6" w:rsidP="009F0C77">
      <w:r>
        <w:continuationSeparator/>
      </w:r>
    </w:p>
  </w:footnote>
  <w:footnote w:type="continuationNotice" w:id="1">
    <w:p w14:paraId="2B9C6447" w14:textId="77777777" w:rsidR="007C69B6" w:rsidRDefault="007C69B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4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8202C"/>
    <w:rsid w:val="000843D7"/>
    <w:rsid w:val="00084D53"/>
    <w:rsid w:val="00091FD9"/>
    <w:rsid w:val="0009711F"/>
    <w:rsid w:val="00097234"/>
    <w:rsid w:val="00097C23"/>
    <w:rsid w:val="000A643D"/>
    <w:rsid w:val="000C5BE4"/>
    <w:rsid w:val="000E0100"/>
    <w:rsid w:val="000E1785"/>
    <w:rsid w:val="000E546A"/>
    <w:rsid w:val="000F1901"/>
    <w:rsid w:val="000F2E49"/>
    <w:rsid w:val="000F40FA"/>
    <w:rsid w:val="001035F1"/>
    <w:rsid w:val="00104432"/>
    <w:rsid w:val="0010776B"/>
    <w:rsid w:val="00133E66"/>
    <w:rsid w:val="001347EE"/>
    <w:rsid w:val="00136B38"/>
    <w:rsid w:val="001373F6"/>
    <w:rsid w:val="001435A3"/>
    <w:rsid w:val="00146ED3"/>
    <w:rsid w:val="00151044"/>
    <w:rsid w:val="00187057"/>
    <w:rsid w:val="0019621B"/>
    <w:rsid w:val="001A022F"/>
    <w:rsid w:val="001A2C0B"/>
    <w:rsid w:val="001A470C"/>
    <w:rsid w:val="001A72A6"/>
    <w:rsid w:val="001C1027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A2829"/>
    <w:rsid w:val="002B451A"/>
    <w:rsid w:val="002D55D2"/>
    <w:rsid w:val="002D7C9E"/>
    <w:rsid w:val="002E5912"/>
    <w:rsid w:val="002F4473"/>
    <w:rsid w:val="00301B21"/>
    <w:rsid w:val="00325348"/>
    <w:rsid w:val="0032732C"/>
    <w:rsid w:val="003321E4"/>
    <w:rsid w:val="00336AD0"/>
    <w:rsid w:val="0036008C"/>
    <w:rsid w:val="0037079A"/>
    <w:rsid w:val="00385E1F"/>
    <w:rsid w:val="003A4798"/>
    <w:rsid w:val="003A4F41"/>
    <w:rsid w:val="003B423F"/>
    <w:rsid w:val="003C4DAB"/>
    <w:rsid w:val="003D01E8"/>
    <w:rsid w:val="003D0BC2"/>
    <w:rsid w:val="003E5288"/>
    <w:rsid w:val="003F6D79"/>
    <w:rsid w:val="003F6E8C"/>
    <w:rsid w:val="00402718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A7105"/>
    <w:rsid w:val="004B7339"/>
    <w:rsid w:val="004E040D"/>
    <w:rsid w:val="004E7D54"/>
    <w:rsid w:val="00511974"/>
    <w:rsid w:val="005135E5"/>
    <w:rsid w:val="0052116B"/>
    <w:rsid w:val="005235B3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BC9"/>
    <w:rsid w:val="00605102"/>
    <w:rsid w:val="006053F5"/>
    <w:rsid w:val="00611909"/>
    <w:rsid w:val="00615AAF"/>
    <w:rsid w:val="006215AA"/>
    <w:rsid w:val="00627DCA"/>
    <w:rsid w:val="00666E48"/>
    <w:rsid w:val="00670F2F"/>
    <w:rsid w:val="006913C9"/>
    <w:rsid w:val="0069470D"/>
    <w:rsid w:val="006B1590"/>
    <w:rsid w:val="006D4CEF"/>
    <w:rsid w:val="006D58AA"/>
    <w:rsid w:val="006E4451"/>
    <w:rsid w:val="006E655C"/>
    <w:rsid w:val="006E69E6"/>
    <w:rsid w:val="007003E1"/>
    <w:rsid w:val="007070AD"/>
    <w:rsid w:val="00733210"/>
    <w:rsid w:val="00733CA2"/>
    <w:rsid w:val="00734F00"/>
    <w:rsid w:val="007352A5"/>
    <w:rsid w:val="0073631E"/>
    <w:rsid w:val="00736959"/>
    <w:rsid w:val="0073758D"/>
    <w:rsid w:val="0074375C"/>
    <w:rsid w:val="00746A58"/>
    <w:rsid w:val="007720AC"/>
    <w:rsid w:val="00781DF8"/>
    <w:rsid w:val="007836CC"/>
    <w:rsid w:val="00787728"/>
    <w:rsid w:val="0079127F"/>
    <w:rsid w:val="007917CE"/>
    <w:rsid w:val="007959D3"/>
    <w:rsid w:val="007A5347"/>
    <w:rsid w:val="007A70AE"/>
    <w:rsid w:val="007C0EE1"/>
    <w:rsid w:val="007C69B6"/>
    <w:rsid w:val="007C72ED"/>
    <w:rsid w:val="007E01B6"/>
    <w:rsid w:val="007E3B40"/>
    <w:rsid w:val="007F076C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7271C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10A1E"/>
    <w:rsid w:val="0091393A"/>
    <w:rsid w:val="0092634F"/>
    <w:rsid w:val="009270BA"/>
    <w:rsid w:val="00937D84"/>
    <w:rsid w:val="0094021A"/>
    <w:rsid w:val="00953783"/>
    <w:rsid w:val="0096528D"/>
    <w:rsid w:val="00965B3F"/>
    <w:rsid w:val="009B44AF"/>
    <w:rsid w:val="009C4170"/>
    <w:rsid w:val="009C6A0B"/>
    <w:rsid w:val="009C7F19"/>
    <w:rsid w:val="009E2BE4"/>
    <w:rsid w:val="009E517D"/>
    <w:rsid w:val="009F0C77"/>
    <w:rsid w:val="009F4DD1"/>
    <w:rsid w:val="009F7B81"/>
    <w:rsid w:val="00A02543"/>
    <w:rsid w:val="00A3318E"/>
    <w:rsid w:val="00A41684"/>
    <w:rsid w:val="00A5135F"/>
    <w:rsid w:val="00A64E80"/>
    <w:rsid w:val="00A6606D"/>
    <w:rsid w:val="00A66C6B"/>
    <w:rsid w:val="00A7261B"/>
    <w:rsid w:val="00A72BCD"/>
    <w:rsid w:val="00A74015"/>
    <w:rsid w:val="00A741D9"/>
    <w:rsid w:val="00A7423C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1DA6"/>
    <w:rsid w:val="00B3602C"/>
    <w:rsid w:val="00B412D4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BF4674"/>
    <w:rsid w:val="00C0254F"/>
    <w:rsid w:val="00C02C1B"/>
    <w:rsid w:val="00C0345E"/>
    <w:rsid w:val="00C1575C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A3BCF"/>
    <w:rsid w:val="00CC0440"/>
    <w:rsid w:val="00CC6B7B"/>
    <w:rsid w:val="00CD2089"/>
    <w:rsid w:val="00CE4EE6"/>
    <w:rsid w:val="00CF44FA"/>
    <w:rsid w:val="00D1567E"/>
    <w:rsid w:val="00D31310"/>
    <w:rsid w:val="00D37AF8"/>
    <w:rsid w:val="00D55053"/>
    <w:rsid w:val="00D60EDE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5B4E"/>
    <w:rsid w:val="00E97AB4"/>
    <w:rsid w:val="00EA150E"/>
    <w:rsid w:val="00EB0F12"/>
    <w:rsid w:val="00EF2368"/>
    <w:rsid w:val="00EF3015"/>
    <w:rsid w:val="00EF5F4D"/>
    <w:rsid w:val="00F02C5C"/>
    <w:rsid w:val="00F24442"/>
    <w:rsid w:val="00F341AE"/>
    <w:rsid w:val="00F42BA9"/>
    <w:rsid w:val="00F477DA"/>
    <w:rsid w:val="00F50AE3"/>
    <w:rsid w:val="00F61FD5"/>
    <w:rsid w:val="00F63015"/>
    <w:rsid w:val="00F655B7"/>
    <w:rsid w:val="00F656BA"/>
    <w:rsid w:val="00F67CF1"/>
    <w:rsid w:val="00F7053B"/>
    <w:rsid w:val="00F728AA"/>
    <w:rsid w:val="00F840F0"/>
    <w:rsid w:val="00F846BB"/>
    <w:rsid w:val="00F91CB4"/>
    <w:rsid w:val="00F935A0"/>
    <w:rsid w:val="00FA0B1D"/>
    <w:rsid w:val="00FB0D0D"/>
    <w:rsid w:val="00FB43B4"/>
    <w:rsid w:val="00FB6B0B"/>
    <w:rsid w:val="00FB6FC2"/>
    <w:rsid w:val="00FC39D8"/>
    <w:rsid w:val="00FD6799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71C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271C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71C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27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71C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8727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71C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87271C"/>
  </w:style>
  <w:style w:type="character" w:styleId="LineNumber">
    <w:name w:val="line number"/>
    <w:basedOn w:val="DefaultParagraphFont"/>
    <w:uiPriority w:val="99"/>
    <w:semiHidden/>
    <w:unhideWhenUsed/>
    <w:rsid w:val="0087271C"/>
  </w:style>
  <w:style w:type="paragraph" w:customStyle="1" w:styleId="BillDots">
    <w:name w:val="Bill Dots"/>
    <w:basedOn w:val="Normal"/>
    <w:qFormat/>
    <w:rsid w:val="008727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87271C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271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71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7271C"/>
    <w:pPr>
      <w:ind w:left="720"/>
      <w:contextualSpacing/>
    </w:pPr>
  </w:style>
  <w:style w:type="paragraph" w:customStyle="1" w:styleId="scbillheader">
    <w:name w:val="sc_bill_header"/>
    <w:qFormat/>
    <w:rsid w:val="008727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87271C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8727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8727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8727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8727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87271C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87271C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8727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87271C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87271C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87271C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87271C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87271C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87271C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87271C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87271C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87271C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8727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87271C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8727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87271C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87271C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8727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8727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87271C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87271C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8727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8727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8727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87271C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87271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87271C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87271C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87271C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87271C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87271C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87271C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87271C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87271C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87271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87271C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87271C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87271C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87271C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87271C"/>
    <w:rPr>
      <w:color w:val="808080"/>
    </w:rPr>
  </w:style>
  <w:style w:type="paragraph" w:customStyle="1" w:styleId="sctablecodifiedsection">
    <w:name w:val="sc_table_codified_section"/>
    <w:qFormat/>
    <w:rsid w:val="0087271C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87271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87271C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87271C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87271C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87271C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87271C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87271C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87271C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87271C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87271C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87271C"/>
    <w:rPr>
      <w:strike/>
      <w:dstrike w:val="0"/>
    </w:rPr>
  </w:style>
  <w:style w:type="character" w:customStyle="1" w:styleId="scstrikeblue">
    <w:name w:val="sc_strike_blue"/>
    <w:uiPriority w:val="1"/>
    <w:qFormat/>
    <w:rsid w:val="0087271C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87271C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87271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87271C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87271C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87271C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87271C"/>
  </w:style>
  <w:style w:type="paragraph" w:customStyle="1" w:styleId="scbillendxx">
    <w:name w:val="sc_bill_end_xx"/>
    <w:qFormat/>
    <w:rsid w:val="0087271C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87271C"/>
  </w:style>
  <w:style w:type="character" w:customStyle="1" w:styleId="scresolutionbody1">
    <w:name w:val="sc_resolution_body1"/>
    <w:uiPriority w:val="1"/>
    <w:qFormat/>
    <w:rsid w:val="0087271C"/>
  </w:style>
  <w:style w:type="character" w:styleId="Strong">
    <w:name w:val="Strong"/>
    <w:basedOn w:val="DefaultParagraphFont"/>
    <w:uiPriority w:val="22"/>
    <w:qFormat/>
    <w:rsid w:val="0087271C"/>
    <w:rPr>
      <w:b/>
      <w:bCs/>
    </w:rPr>
  </w:style>
  <w:style w:type="character" w:customStyle="1" w:styleId="scamendhouse">
    <w:name w:val="sc_amend_house"/>
    <w:uiPriority w:val="1"/>
    <w:qFormat/>
    <w:rsid w:val="0087271C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87271C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87271C"/>
    <w:pPr>
      <w:spacing w:after="0" w:line="240" w:lineRule="auto"/>
    </w:pPr>
    <w:rPr>
      <w:rFonts w:eastAsia="Times New Roman" w:cs="Times New Roman"/>
      <w:szCs w:val="20"/>
    </w:rPr>
  </w:style>
  <w:style w:type="paragraph" w:customStyle="1" w:styleId="sccoversheetheader">
    <w:name w:val="sc_coversheet_header"/>
    <w:qFormat/>
    <w:rsid w:val="007C72ED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87271C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87271C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4A7105"/>
    <w:rPr>
      <w:color w:val="800080" w:themeColor="followedHyperlink"/>
      <w:u w:val="single"/>
    </w:rPr>
  </w:style>
  <w:style w:type="paragraph" w:customStyle="1" w:styleId="schouseresolutionwhereas">
    <w:name w:val="sc_house_resolution_whereas"/>
    <w:qFormat/>
    <w:rsid w:val="0019621B"/>
    <w:pPr>
      <w:widowControl w:val="0"/>
      <w:suppressAutoHyphens/>
      <w:spacing w:after="0" w:line="360" w:lineRule="auto"/>
      <w:jc w:val="both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145&amp;session=126&amp;summary=B" TargetMode="External" Id="R37ffced98c104e31" /><Relationship Type="http://schemas.openxmlformats.org/officeDocument/2006/relationships/hyperlink" Target="https://www.scstatehouse.gov/sess126_2025-2026/prever/1145_20260423.docx" TargetMode="External" Id="R547902e57f624cf6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04432"/>
    <w:rsid w:val="00174066"/>
    <w:rsid w:val="00212BEF"/>
    <w:rsid w:val="002A3D45"/>
    <w:rsid w:val="00362988"/>
    <w:rsid w:val="00460640"/>
    <w:rsid w:val="004D1BF3"/>
    <w:rsid w:val="00573513"/>
    <w:rsid w:val="0072205F"/>
    <w:rsid w:val="00804B1A"/>
    <w:rsid w:val="008228BC"/>
    <w:rsid w:val="00910A1E"/>
    <w:rsid w:val="0091393A"/>
    <w:rsid w:val="00A22407"/>
    <w:rsid w:val="00AA6F82"/>
    <w:rsid w:val="00BE097C"/>
    <w:rsid w:val="00E216F6"/>
    <w:rsid w:val="00EA266C"/>
    <w:rsid w:val="00EB0F12"/>
    <w:rsid w:val="00EB6DDA"/>
    <w:rsid w:val="00EE2B2C"/>
    <w:rsid w:val="00EF3015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lcf76f155ced4ddcb4097134ff3c332f xmlns="a9eb553d-555c-4d73-a4bc-69af1940fa43">
      <Terms xmlns="http://schemas.microsoft.com/office/infopath/2007/PartnerControls"/>
    </lcf76f155ced4ddcb4097134ff3c332f>
    <Inventorysheet xmlns="a9eb553d-555c-4d73-a4bc-69af1940fa43" xsi:nil="true"/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wb360Metadata xmlns="http://schemas.openxmlformats.org/package/2006/metadata/lwb360-metadata">
  <CHAMBER_DISPLAY>Senate</CHAMBER_DISPLAY>
  <DOCUMENT_TYPE>Bill</DOCUMENT_TYPE>
  <FILENAME>&lt;&lt;filename&gt;&gt;</FILENAME>
  <ID>de9a2f29-a000-4cf4-9182-10cdcb929245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2026-04-23T00:00:00-04:00</T_BILL_DT_VERSION>
  <T_BILL_D_INTRODATE>2026-04-23</T_BILL_D_INTRODATE>
  <T_BILL_D_SENATEINTRODATE>2026-04-23</T_BILL_D_SENATEINTRODATE>
  <T_BILL_N_INTERNALVERSIONNUMBER>1</T_BILL_N_INTERNALVERSIONNUMBER>
  <T_BILL_N_SESSION>126</T_BILL_N_SESSION>
  <T_BILL_N_VERSIONNUMBER>1</T_BILL_N_VERSIONNUMBER>
  <T_BILL_N_YEAR>2026</T_BILL_N_YEAR>
  <T_BILL_REQUEST_REQUEST>cc1551d4-f369-420e-bc4f-57ec0139b06d</T_BILL_REQUEST_REQUEST>
  <T_BILL_R_ORIGINALDRAFT>06e83119-4d9c-4760-92bd-b17c1cd6fc6f</T_BILL_R_ORIGINALDRAFT>
  <T_BILL_SPONSOR_SPONSOR>66c4b7e0-4a32-4adf-93e9-75269ef2fff4</T_BILL_SPONSOR_SPONSOR>
  <T_BILL_T_BILLNAME>[1145]</T_BILL_T_BILLNAME>
  <T_BILL_T_BILLNUMBER>1145</T_BILL_T_BILLNUMBER>
  <T_BILL_T_BILLTITLE>TO CONGRATULATE Jack Merritt Edwards ON THE OCCASION OF HIS one hundredth BIRTHDAY AND TO WISH HIM A JOYOUS BIRTHDAY CELEBRATION AND MUCH HAPPINESS IN THE DAYS AHEAD.</T_BILL_T_BILLTITLE>
  <T_BILL_T_CHAMBER>senate</T_BILL_T_CHAMBER>
  <T_BILL_T_FILENAME> </T_BILL_T_FILENAME>
  <T_BILL_T_LEGTYPE>resolution</T_BILL_T_LEGTYPE>
  <T_BILL_T_RATNUMBERSTRING>SNone</T_BILL_T_RATNUMBERSTRING>
  <T_BILL_T_SUBJECT>Jack Merritt Edwards</T_BILL_T_SUBJECT>
  <T_BILL_UR_DRAFTER>kenmoffitt@scsenate.gov</T_BILL_UR_DRAFTER>
  <T_BILL_UR_DRAFTINGASSISTANT>annabishop@scsenate.gov</T_BILL_UR_DRAFTINGASSISTANT>
  <T_BILL_UR_RESOLUTIONWRITER>annabishop@scsenate.gov</T_BILL_UR_RESOLUTIONWRITER>
</lwb360Metadata>
</file>

<file path=customXml/itemProps1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777AE3-0388-4B49-9F30-FB3B0EF41B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CD91D7-2E62-4485-A9D3-8C7E5E3BFB50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1980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Charlton</dc:creator>
  <cp:lastModifiedBy>Anna Bishop</cp:lastModifiedBy>
  <cp:revision>4</cp:revision>
  <cp:lastPrinted>2021-01-26T15:56:00Z</cp:lastPrinted>
  <dcterms:created xsi:type="dcterms:W3CDTF">2026-04-23T19:52:00Z</dcterms:created>
  <dcterms:modified xsi:type="dcterms:W3CDTF">2026-04-23T19:52:00Z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1bc21e14-c4e3-4eea-9931-e7023cfc5a59</vt:lpwstr>
  </property>
</Properties>
</file>