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1156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Allen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SR-0648KM-AMB26.docx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29,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29,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Alexander Johnson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62059f879494e2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cab564b75934ddf">
        <w:r>
          <w:rPr>
            <w:rStyle w:val="Hyperlink"/>
            <w:u w:val="single"/>
          </w:rPr>
          <w:t>04/29/2026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9c3cc84f66b49e6">
        <w:r>
          <w:rPr>
            <w:rStyle w:val="Hyperlink"/>
            <w:u w:val="single"/>
          </w:rPr>
          <w:t>04/29/2026-A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7EE1DC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853B1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D2380" w14:paraId="48DB32D0" w14:textId="15C2878A">
          <w:pPr>
            <w:pStyle w:val="scresolutiontitle"/>
          </w:pPr>
          <w:r w:rsidRPr="009D2380">
            <w:t xml:space="preserve">TO RECOGNIZE AND HONOR Alexander Johnson and </w:t>
          </w:r>
          <w:r>
            <w:t xml:space="preserve">to </w:t>
          </w:r>
          <w:r w:rsidRPr="009D2380">
            <w:t xml:space="preserve">commend him for his distinguished service to the Joshua Baptist Church, </w:t>
          </w:r>
          <w:r w:rsidR="0023333F">
            <w:t xml:space="preserve">the </w:t>
          </w:r>
          <w:r w:rsidRPr="009D2380">
            <w:t>Sumter community, and the State.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D163C2" w:rsidP="00D163C2" w:rsidRDefault="00D163C2" w14:paraId="35B088DD" w14:textId="515CD97D">
      <w:pPr>
        <w:pStyle w:val="scresolutionwhereas"/>
      </w:pPr>
      <w:bookmarkStart w:name="wa_742372274" w:id="1"/>
      <w:r>
        <w:t>W</w:t>
      </w:r>
      <w:bookmarkEnd w:id="1"/>
      <w:r>
        <w:t xml:space="preserve">hereas, the members of the South Carolina </w:t>
      </w:r>
      <w:r w:rsidR="00553BCF">
        <w:t>Senate</w:t>
      </w:r>
      <w:r>
        <w:t xml:space="preserve"> are pleased to recognize </w:t>
      </w:r>
      <w:r w:rsidRPr="00553BCF" w:rsidR="00553BCF">
        <w:t xml:space="preserve">Alexander Johnson </w:t>
      </w:r>
      <w:r w:rsidR="009D2380">
        <w:t>f</w:t>
      </w:r>
      <w:r>
        <w:t xml:space="preserve">or </w:t>
      </w:r>
      <w:r w:rsidR="009D2380">
        <w:t>his continued service to the Sumter community and the State of South Carolina</w:t>
      </w:r>
      <w:r>
        <w:t>; and</w:t>
      </w:r>
    </w:p>
    <w:p w:rsidR="00D163C2" w:rsidP="00D163C2" w:rsidRDefault="00D163C2" w14:paraId="507F5628" w14:textId="77777777">
      <w:pPr>
        <w:pStyle w:val="scresolutionwhereas"/>
      </w:pPr>
    </w:p>
    <w:p w:rsidR="00D163C2" w:rsidP="00D163C2" w:rsidRDefault="00D163C2" w14:paraId="40192E7F" w14:textId="3AE464B3">
      <w:pPr>
        <w:pStyle w:val="scresolutionwhereas"/>
      </w:pPr>
      <w:bookmarkStart w:name="wa_9a42411ff" w:id="2"/>
      <w:r>
        <w:t>W</w:t>
      </w:r>
      <w:bookmarkEnd w:id="2"/>
      <w:r>
        <w:t xml:space="preserve">hereas, a native of </w:t>
      </w:r>
      <w:r w:rsidR="00553BCF">
        <w:t>Sumter</w:t>
      </w:r>
      <w:r>
        <w:t xml:space="preserve">, </w:t>
      </w:r>
      <w:r w:rsidR="00553BCF">
        <w:t>Mr. Johnson</w:t>
      </w:r>
      <w:r>
        <w:t xml:space="preserve"> was born to parents </w:t>
      </w:r>
      <w:r w:rsidR="00553BCF">
        <w:t>James E. and Eva Mae Johnson</w:t>
      </w:r>
      <w:r>
        <w:t xml:space="preserve">. He is </w:t>
      </w:r>
      <w:r w:rsidR="00553BCF">
        <w:t xml:space="preserve">a 1981 graduate of Hillcrest High School and an alumnus of Ashwood University, where he received an </w:t>
      </w:r>
      <w:r w:rsidR="00F471C0">
        <w:t>associate’s</w:t>
      </w:r>
      <w:r w:rsidR="00553BCF">
        <w:t xml:space="preserve"> </w:t>
      </w:r>
      <w:r w:rsidR="00F471C0">
        <w:t>d</w:t>
      </w:r>
      <w:r w:rsidR="00553BCF">
        <w:t xml:space="preserve">egree in </w:t>
      </w:r>
      <w:r w:rsidR="00F471C0">
        <w:t>b</w:t>
      </w:r>
      <w:r w:rsidR="00553BCF">
        <w:t xml:space="preserve">usiness </w:t>
      </w:r>
      <w:r w:rsidR="00F471C0">
        <w:t>m</w:t>
      </w:r>
      <w:r w:rsidR="00553BCF">
        <w:t>anagement</w:t>
      </w:r>
      <w:r w:rsidR="009D2380">
        <w:t xml:space="preserve"> in 2005</w:t>
      </w:r>
      <w:r w:rsidR="00553BCF">
        <w:t xml:space="preserve">; </w:t>
      </w:r>
      <w:r>
        <w:t>and</w:t>
      </w:r>
    </w:p>
    <w:p w:rsidR="00D163C2" w:rsidP="00D163C2" w:rsidRDefault="00D163C2" w14:paraId="2119A28B" w14:textId="77777777">
      <w:pPr>
        <w:pStyle w:val="scresolutionwhereas"/>
      </w:pPr>
    </w:p>
    <w:p w:rsidR="00D163C2" w:rsidP="00D163C2" w:rsidRDefault="00D163C2" w14:paraId="6F7D7141" w14:textId="52FA65B0">
      <w:pPr>
        <w:pStyle w:val="scresolutionwhereas"/>
      </w:pPr>
      <w:bookmarkStart w:name="wa_cc1ffc841" w:id="3"/>
      <w:r>
        <w:t>W</w:t>
      </w:r>
      <w:bookmarkEnd w:id="3"/>
      <w:r>
        <w:t xml:space="preserve">hereas, a veteran of the United States </w:t>
      </w:r>
      <w:r w:rsidR="00553BCF">
        <w:t>Army</w:t>
      </w:r>
      <w:r>
        <w:t xml:space="preserve">, </w:t>
      </w:r>
      <w:r w:rsidR="00553BCF">
        <w:t>Mr. Johnson</w:t>
      </w:r>
      <w:r>
        <w:t xml:space="preserve"> served </w:t>
      </w:r>
      <w:r w:rsidR="00553BCF">
        <w:t>for eleven years active duty and six years with the Army Reserves</w:t>
      </w:r>
      <w:r>
        <w:t>; and</w:t>
      </w:r>
    </w:p>
    <w:p w:rsidR="00D163C2" w:rsidP="00D163C2" w:rsidRDefault="00D163C2" w14:paraId="053B5693" w14:textId="77777777">
      <w:pPr>
        <w:pStyle w:val="scresolutionwhereas"/>
      </w:pPr>
    </w:p>
    <w:p w:rsidR="00D163C2" w:rsidP="00D163C2" w:rsidRDefault="00D163C2" w14:paraId="5074ED0A" w14:textId="3EC828AA">
      <w:pPr>
        <w:pStyle w:val="scresolutionwhereas"/>
      </w:pPr>
      <w:bookmarkStart w:name="wa_81dea66ec" w:id="4"/>
      <w:r>
        <w:t>W</w:t>
      </w:r>
      <w:bookmarkEnd w:id="4"/>
      <w:r>
        <w:t xml:space="preserve">hereas, a civic leader, </w:t>
      </w:r>
      <w:r w:rsidR="00553BCF">
        <w:t>Mr. Johnson</w:t>
      </w:r>
      <w:r>
        <w:t xml:space="preserve"> has served with many community organizations, includin</w:t>
      </w:r>
      <w:r w:rsidR="00553BCF">
        <w:t xml:space="preserve">g as </w:t>
      </w:r>
      <w:r w:rsidRPr="00553BCF" w:rsidR="00553BCF">
        <w:t xml:space="preserve">a Silver Lifetime Member of the </w:t>
      </w:r>
      <w:r w:rsidRPr="00F471C0" w:rsidR="00F471C0">
        <w:t xml:space="preserve">NAACP </w:t>
      </w:r>
      <w:r w:rsidR="00553BCF">
        <w:t>and a</w:t>
      </w:r>
      <w:r w:rsidRPr="00553BCF" w:rsidR="00553BCF">
        <w:t xml:space="preserve"> </w:t>
      </w:r>
      <w:r w:rsidR="00553BCF">
        <w:t>m</w:t>
      </w:r>
      <w:r w:rsidRPr="00553BCF" w:rsidR="00553BCF">
        <w:t>ember of the Morris College Board of Trustees</w:t>
      </w:r>
      <w:r>
        <w:t>; and</w:t>
      </w:r>
    </w:p>
    <w:p w:rsidR="00D163C2" w:rsidP="00D163C2" w:rsidRDefault="00D163C2" w14:paraId="30B675D8" w14:textId="77777777">
      <w:pPr>
        <w:pStyle w:val="scresolutionwhereas"/>
      </w:pPr>
    </w:p>
    <w:p w:rsidR="00D163C2" w:rsidP="00D163C2" w:rsidRDefault="00D163C2" w14:paraId="6D511916" w14:textId="4EAF99C1">
      <w:pPr>
        <w:pStyle w:val="scresolutionwhereas"/>
      </w:pPr>
      <w:bookmarkStart w:name="wa_dcf7abc42" w:id="5"/>
      <w:r>
        <w:t>W</w:t>
      </w:r>
      <w:bookmarkEnd w:id="5"/>
      <w:r>
        <w:t xml:space="preserve">hereas, a devout Christian, he is a member of </w:t>
      </w:r>
      <w:r w:rsidRPr="00553BCF" w:rsidR="00553BCF">
        <w:t xml:space="preserve">Joshua Baptist </w:t>
      </w:r>
      <w:r>
        <w:t>Church</w:t>
      </w:r>
      <w:r w:rsidR="00553BCF">
        <w:t xml:space="preserve">, where he serves as chairman </w:t>
      </w:r>
      <w:r w:rsidRPr="00553BCF" w:rsidR="00553BCF">
        <w:t>of the Transportation Ministry</w:t>
      </w:r>
      <w:r w:rsidR="00553BCF">
        <w:t xml:space="preserve"> and an a</w:t>
      </w:r>
      <w:r w:rsidRPr="00553BCF" w:rsidR="00553BCF">
        <w:t>dvisor to the Junior Brotherhood</w:t>
      </w:r>
      <w:r w:rsidR="009D2380">
        <w:t xml:space="preserve"> </w:t>
      </w:r>
      <w:r w:rsidR="00553BCF">
        <w:t>and</w:t>
      </w:r>
      <w:r w:rsidRPr="00553BCF" w:rsidR="00553BCF">
        <w:t xml:space="preserve"> Youth Choir</w:t>
      </w:r>
      <w:r w:rsidR="00553BCF">
        <w:t>.</w:t>
      </w:r>
      <w:r w:rsidRPr="00553BCF" w:rsidR="00553BCF">
        <w:t xml:space="preserve"> </w:t>
      </w:r>
      <w:r w:rsidR="009D2380">
        <w:t xml:space="preserve">Mr. Johnson previously </w:t>
      </w:r>
      <w:r w:rsidRPr="00553BCF" w:rsidR="00553BCF">
        <w:t>served as the president of the Joshua Missionary Baptist Church Brotherhood and</w:t>
      </w:r>
      <w:r w:rsidR="009D2380">
        <w:t xml:space="preserve"> as president and property manager of</w:t>
      </w:r>
      <w:r w:rsidRPr="00553BCF" w:rsidR="00553BCF">
        <w:t xml:space="preserve"> the Sumter Baptist Missionary and Educational Association Brotherhood</w:t>
      </w:r>
      <w:r w:rsidR="00553BCF">
        <w:t xml:space="preserve">; </w:t>
      </w:r>
      <w:r>
        <w:t>and</w:t>
      </w:r>
    </w:p>
    <w:p w:rsidR="00D163C2" w:rsidP="00D163C2" w:rsidRDefault="00D163C2" w14:paraId="5B3C4E29" w14:textId="77777777">
      <w:pPr>
        <w:pStyle w:val="scresolutionwhereas"/>
      </w:pPr>
    </w:p>
    <w:p w:rsidR="00D163C2" w:rsidP="00D163C2" w:rsidRDefault="00D163C2" w14:paraId="338F6DC3" w14:textId="61BEA2CA">
      <w:pPr>
        <w:pStyle w:val="scresolutionwhereas"/>
      </w:pPr>
      <w:bookmarkStart w:name="wa_fed607e0d" w:id="6"/>
      <w:r>
        <w:t>W</w:t>
      </w:r>
      <w:bookmarkEnd w:id="6"/>
      <w:r>
        <w:t xml:space="preserve">hereas, </w:t>
      </w:r>
      <w:r w:rsidR="00553BCF">
        <w:t>Mr. Johnson</w:t>
      </w:r>
      <w:r>
        <w:t xml:space="preserve"> is married to </w:t>
      </w:r>
      <w:r w:rsidR="00553BCF">
        <w:t>Cynthia Patricia Vaughn Johnson</w:t>
      </w:r>
      <w:r>
        <w:t xml:space="preserve">, and together, they have </w:t>
      </w:r>
      <w:r w:rsidR="00553BCF">
        <w:t>one son, Keyshawn Vaughn</w:t>
      </w:r>
      <w:r>
        <w:t>; and</w:t>
      </w:r>
    </w:p>
    <w:p w:rsidR="00D163C2" w:rsidP="00D163C2" w:rsidRDefault="00D163C2" w14:paraId="46B166FF" w14:textId="77777777">
      <w:pPr>
        <w:pStyle w:val="scresolutionwhereas"/>
      </w:pPr>
    </w:p>
    <w:p w:rsidR="008A7625" w:rsidP="00D163C2" w:rsidRDefault="00D163C2" w14:paraId="44F28955" w14:textId="6CC9D567">
      <w:pPr>
        <w:pStyle w:val="scresolutionwhereas"/>
      </w:pPr>
      <w:bookmarkStart w:name="wa_c5878055a" w:id="7"/>
      <w:r>
        <w:t>W</w:t>
      </w:r>
      <w:bookmarkEnd w:id="7"/>
      <w:r>
        <w:t xml:space="preserve">hereas, the members of the South Carolina </w:t>
      </w:r>
      <w:r w:rsidR="00553BCF">
        <w:t>Senate</w:t>
      </w:r>
      <w:r>
        <w:t xml:space="preserve"> greatly appreciate the dedication and commitment that </w:t>
      </w:r>
      <w:r w:rsidR="00553BCF">
        <w:t>Mr. Johnson</w:t>
      </w:r>
      <w:r>
        <w:t xml:space="preserve"> has shown in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346998C">
      <w:pPr>
        <w:pStyle w:val="scresolutionbody"/>
      </w:pPr>
      <w:bookmarkStart w:name="up_699dcc852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853B1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D163C2" w:rsidP="00D163C2" w:rsidRDefault="00007116" w14:paraId="05934DFC" w14:textId="513CEC45">
      <w:pPr>
        <w:pStyle w:val="scresolutionmembers"/>
      </w:pPr>
      <w:bookmarkStart w:name="up_6a68c8872" w:id="9"/>
      <w:r w:rsidRPr="00040E43">
        <w:lastRenderedPageBreak/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853B1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D163C2">
        <w:t xml:space="preserve">recognize and honor </w:t>
      </w:r>
      <w:r w:rsidR="00553BCF">
        <w:t>Alexander Johnso</w:t>
      </w:r>
      <w:r w:rsidR="009D2380">
        <w:t xml:space="preserve">n and commend him for his distinguished service to the Joshua Baptist Church, </w:t>
      </w:r>
      <w:r w:rsidR="0023333F">
        <w:t xml:space="preserve">the </w:t>
      </w:r>
      <w:r w:rsidR="009D2380">
        <w:t>Sumter community, and the State</w:t>
      </w:r>
      <w:r w:rsidRPr="00EF7527" w:rsidR="00D163C2">
        <w:t>.</w:t>
      </w:r>
    </w:p>
    <w:p w:rsidR="00D163C2" w:rsidP="00D163C2" w:rsidRDefault="00D163C2" w14:paraId="7F237796" w14:textId="77777777">
      <w:pPr>
        <w:pStyle w:val="scresolutionmembers"/>
      </w:pPr>
    </w:p>
    <w:p w:rsidRPr="00040E43" w:rsidR="00B9052D" w:rsidP="00D163C2" w:rsidRDefault="00D163C2" w14:paraId="48DB32E8" w14:textId="49374D46">
      <w:pPr>
        <w:pStyle w:val="scresolutionmembers"/>
      </w:pPr>
      <w:bookmarkStart w:name="up_006d76d3f" w:id="10"/>
      <w:r>
        <w:t>B</w:t>
      </w:r>
      <w:bookmarkEnd w:id="10"/>
      <w:r>
        <w:t xml:space="preserve">e it further resolved that a copy of this resolution be presented to </w:t>
      </w:r>
      <w:r w:rsidR="00553BCF">
        <w:t>Alexander Johnson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822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A0D2591" w:rsidR="007003E1" w:rsidRDefault="00172B3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853B1">
              <w:rPr>
                <w:noProof/>
              </w:rPr>
              <w:t>SR-0648KM-AMB26.docx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285C"/>
    <w:rsid w:val="000C5BE4"/>
    <w:rsid w:val="000E0100"/>
    <w:rsid w:val="000E1785"/>
    <w:rsid w:val="000E546A"/>
    <w:rsid w:val="000F1901"/>
    <w:rsid w:val="000F2E49"/>
    <w:rsid w:val="000F40FA"/>
    <w:rsid w:val="000F75F9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0C25"/>
    <w:rsid w:val="001C4F58"/>
    <w:rsid w:val="001C691B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160A"/>
    <w:rsid w:val="002321B6"/>
    <w:rsid w:val="00232912"/>
    <w:rsid w:val="0023333F"/>
    <w:rsid w:val="0025001F"/>
    <w:rsid w:val="00250967"/>
    <w:rsid w:val="002543C8"/>
    <w:rsid w:val="0025541D"/>
    <w:rsid w:val="002635C9"/>
    <w:rsid w:val="00282269"/>
    <w:rsid w:val="00284AAE"/>
    <w:rsid w:val="002B451A"/>
    <w:rsid w:val="002C6378"/>
    <w:rsid w:val="002D55D2"/>
    <w:rsid w:val="002E2BFD"/>
    <w:rsid w:val="002E5912"/>
    <w:rsid w:val="002F4473"/>
    <w:rsid w:val="00301B21"/>
    <w:rsid w:val="00325348"/>
    <w:rsid w:val="0032732C"/>
    <w:rsid w:val="003321E4"/>
    <w:rsid w:val="00336AD0"/>
    <w:rsid w:val="0036008C"/>
    <w:rsid w:val="00362971"/>
    <w:rsid w:val="00362F03"/>
    <w:rsid w:val="0037079A"/>
    <w:rsid w:val="00385E1F"/>
    <w:rsid w:val="00392BBE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1E83"/>
    <w:rsid w:val="004252D4"/>
    <w:rsid w:val="00436096"/>
    <w:rsid w:val="004403BD"/>
    <w:rsid w:val="00461441"/>
    <w:rsid w:val="004623E6"/>
    <w:rsid w:val="0046488E"/>
    <w:rsid w:val="0046685D"/>
    <w:rsid w:val="004669F5"/>
    <w:rsid w:val="0047025D"/>
    <w:rsid w:val="004809EE"/>
    <w:rsid w:val="004B7339"/>
    <w:rsid w:val="004E0385"/>
    <w:rsid w:val="004E7D54"/>
    <w:rsid w:val="00511974"/>
    <w:rsid w:val="0052116B"/>
    <w:rsid w:val="005273C6"/>
    <w:rsid w:val="005275A2"/>
    <w:rsid w:val="00530A69"/>
    <w:rsid w:val="00534A6D"/>
    <w:rsid w:val="00543DF3"/>
    <w:rsid w:val="00544C6E"/>
    <w:rsid w:val="00545593"/>
    <w:rsid w:val="00545C09"/>
    <w:rsid w:val="00551C74"/>
    <w:rsid w:val="00553BCF"/>
    <w:rsid w:val="00556EBF"/>
    <w:rsid w:val="0055760A"/>
    <w:rsid w:val="0057560B"/>
    <w:rsid w:val="00575633"/>
    <w:rsid w:val="00577C6C"/>
    <w:rsid w:val="005834ED"/>
    <w:rsid w:val="005853B1"/>
    <w:rsid w:val="005A62FE"/>
    <w:rsid w:val="005C2FE2"/>
    <w:rsid w:val="005C5EAD"/>
    <w:rsid w:val="005E2BC9"/>
    <w:rsid w:val="00605102"/>
    <w:rsid w:val="006053F5"/>
    <w:rsid w:val="00611909"/>
    <w:rsid w:val="006215AA"/>
    <w:rsid w:val="00627DCA"/>
    <w:rsid w:val="0063147F"/>
    <w:rsid w:val="00644094"/>
    <w:rsid w:val="006531AC"/>
    <w:rsid w:val="00666E48"/>
    <w:rsid w:val="00667412"/>
    <w:rsid w:val="00670F2F"/>
    <w:rsid w:val="00682F11"/>
    <w:rsid w:val="00683DFC"/>
    <w:rsid w:val="006913C9"/>
    <w:rsid w:val="0069470D"/>
    <w:rsid w:val="006B1590"/>
    <w:rsid w:val="006D58AA"/>
    <w:rsid w:val="006E4451"/>
    <w:rsid w:val="006E655C"/>
    <w:rsid w:val="006E69E6"/>
    <w:rsid w:val="006F0824"/>
    <w:rsid w:val="007003E1"/>
    <w:rsid w:val="00704264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96D24"/>
    <w:rsid w:val="007A70AE"/>
    <w:rsid w:val="007B0A46"/>
    <w:rsid w:val="007C0EE1"/>
    <w:rsid w:val="007C4DD7"/>
    <w:rsid w:val="007C69B6"/>
    <w:rsid w:val="007C72ED"/>
    <w:rsid w:val="007D3A64"/>
    <w:rsid w:val="007E01B6"/>
    <w:rsid w:val="007F3C86"/>
    <w:rsid w:val="007F6D64"/>
    <w:rsid w:val="00810471"/>
    <w:rsid w:val="00826DEC"/>
    <w:rsid w:val="008362E8"/>
    <w:rsid w:val="008410D3"/>
    <w:rsid w:val="00843D27"/>
    <w:rsid w:val="00846FE5"/>
    <w:rsid w:val="0085786E"/>
    <w:rsid w:val="00870570"/>
    <w:rsid w:val="008905D2"/>
    <w:rsid w:val="00896E9B"/>
    <w:rsid w:val="008A1768"/>
    <w:rsid w:val="008A489F"/>
    <w:rsid w:val="008A7625"/>
    <w:rsid w:val="008B4AC4"/>
    <w:rsid w:val="008C1226"/>
    <w:rsid w:val="008C3A19"/>
    <w:rsid w:val="008C47E8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76FC3"/>
    <w:rsid w:val="009B44AF"/>
    <w:rsid w:val="009C6A0B"/>
    <w:rsid w:val="009C7F19"/>
    <w:rsid w:val="009D2380"/>
    <w:rsid w:val="009E2BE4"/>
    <w:rsid w:val="009F0C77"/>
    <w:rsid w:val="009F2422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22ED6"/>
    <w:rsid w:val="00B31DA6"/>
    <w:rsid w:val="00B3602C"/>
    <w:rsid w:val="00B364AA"/>
    <w:rsid w:val="00B412D4"/>
    <w:rsid w:val="00B519D6"/>
    <w:rsid w:val="00B6480F"/>
    <w:rsid w:val="00B64FFF"/>
    <w:rsid w:val="00B703CB"/>
    <w:rsid w:val="00B7267F"/>
    <w:rsid w:val="00B7719E"/>
    <w:rsid w:val="00B83351"/>
    <w:rsid w:val="00B85532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163C2"/>
    <w:rsid w:val="00D31310"/>
    <w:rsid w:val="00D37AF8"/>
    <w:rsid w:val="00D55053"/>
    <w:rsid w:val="00D66B80"/>
    <w:rsid w:val="00D73A67"/>
    <w:rsid w:val="00D8028D"/>
    <w:rsid w:val="00D970A9"/>
    <w:rsid w:val="00DA1E03"/>
    <w:rsid w:val="00DB1F5E"/>
    <w:rsid w:val="00DB1FF9"/>
    <w:rsid w:val="00DC47B1"/>
    <w:rsid w:val="00DC71A0"/>
    <w:rsid w:val="00DF3845"/>
    <w:rsid w:val="00E071A0"/>
    <w:rsid w:val="00E22CA2"/>
    <w:rsid w:val="00E32D96"/>
    <w:rsid w:val="00E41911"/>
    <w:rsid w:val="00E44B57"/>
    <w:rsid w:val="00E44ED9"/>
    <w:rsid w:val="00E6334F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24D65"/>
    <w:rsid w:val="00F42BA9"/>
    <w:rsid w:val="00F471C0"/>
    <w:rsid w:val="00F477DA"/>
    <w:rsid w:val="00F50AE3"/>
    <w:rsid w:val="00F51776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57A4"/>
    <w:rsid w:val="00FB0D0D"/>
    <w:rsid w:val="00FB43B4"/>
    <w:rsid w:val="00FB6B0B"/>
    <w:rsid w:val="00FB6F71"/>
    <w:rsid w:val="00FB6FC2"/>
    <w:rsid w:val="00FC39D8"/>
    <w:rsid w:val="00FD27A3"/>
    <w:rsid w:val="00FE52B6"/>
    <w:rsid w:val="00FE5A05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FC3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FC3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FC3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6F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FC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76F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FC3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76FC3"/>
  </w:style>
  <w:style w:type="character" w:styleId="LineNumber">
    <w:name w:val="line number"/>
    <w:basedOn w:val="DefaultParagraphFont"/>
    <w:uiPriority w:val="99"/>
    <w:semiHidden/>
    <w:unhideWhenUsed/>
    <w:rsid w:val="00976FC3"/>
  </w:style>
  <w:style w:type="paragraph" w:customStyle="1" w:styleId="BillDots">
    <w:name w:val="Bill Dots"/>
    <w:basedOn w:val="Normal"/>
    <w:qFormat/>
    <w:rsid w:val="00976FC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76FC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6F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C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6FC3"/>
    <w:pPr>
      <w:ind w:left="720"/>
      <w:contextualSpacing/>
    </w:pPr>
  </w:style>
  <w:style w:type="paragraph" w:customStyle="1" w:styleId="scbillheader">
    <w:name w:val="sc_bill_header"/>
    <w:qFormat/>
    <w:rsid w:val="00976FC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76FC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76FC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76FC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76FC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76FC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76FC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76FC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76FC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76FC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76FC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76FC3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76FC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76FC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76FC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76FC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76FC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76FC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76FC3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76FC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76FC3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76FC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76FC3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76FC3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76FC3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76FC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76FC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76FC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76FC3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76FC3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76FC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76FC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76FC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76FC3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76FC3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76FC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76FC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76FC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76FC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76FC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76FC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76FC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76FC3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76FC3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76FC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76FC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76FC3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76FC3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76FC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76FC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76FC3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76FC3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76FC3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76FC3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76FC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76FC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76FC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76FC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76FC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76FC3"/>
    <w:rPr>
      <w:color w:val="808080"/>
    </w:rPr>
  </w:style>
  <w:style w:type="paragraph" w:customStyle="1" w:styleId="sctablecodifiedsection">
    <w:name w:val="sc_table_codified_section"/>
    <w:qFormat/>
    <w:rsid w:val="00976FC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76FC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76FC3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76FC3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76FC3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76FC3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76FC3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76FC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76FC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76FC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76FC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76FC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76FC3"/>
    <w:rPr>
      <w:strike/>
      <w:dstrike w:val="0"/>
    </w:rPr>
  </w:style>
  <w:style w:type="character" w:customStyle="1" w:styleId="scstrikeblue">
    <w:name w:val="sc_strike_blue"/>
    <w:uiPriority w:val="1"/>
    <w:qFormat/>
    <w:rsid w:val="00976FC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76FC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76FC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76FC3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76FC3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76FC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76FC3"/>
  </w:style>
  <w:style w:type="paragraph" w:customStyle="1" w:styleId="scbillendxx">
    <w:name w:val="sc_bill_end_xx"/>
    <w:qFormat/>
    <w:rsid w:val="00976FC3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76FC3"/>
  </w:style>
  <w:style w:type="character" w:customStyle="1" w:styleId="scresolutionbody1">
    <w:name w:val="sc_resolution_body1"/>
    <w:uiPriority w:val="1"/>
    <w:qFormat/>
    <w:rsid w:val="00976FC3"/>
  </w:style>
  <w:style w:type="character" w:styleId="Strong">
    <w:name w:val="Strong"/>
    <w:basedOn w:val="DefaultParagraphFont"/>
    <w:uiPriority w:val="22"/>
    <w:qFormat/>
    <w:rsid w:val="00976FC3"/>
    <w:rPr>
      <w:b/>
      <w:bCs/>
    </w:rPr>
  </w:style>
  <w:style w:type="character" w:customStyle="1" w:styleId="scamendhouse">
    <w:name w:val="sc_amend_house"/>
    <w:uiPriority w:val="1"/>
    <w:qFormat/>
    <w:rsid w:val="00976FC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76FC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76FC3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976FC3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76FC3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534A6D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D163C2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56&amp;session=126&amp;summary=B" TargetMode="External" Id="Rc62059f879494e25" /><Relationship Type="http://schemas.openxmlformats.org/officeDocument/2006/relationships/hyperlink" Target="https://www.scstatehouse.gov/sess126_2025-2026/prever/1156_20260429.docx" TargetMode="External" Id="R1cab564b75934ddf" /><Relationship Type="http://schemas.openxmlformats.org/officeDocument/2006/relationships/hyperlink" Target="https://www.scstatehouse.gov/sess126_2025-2026/prever/1156_20260429a.docx" TargetMode="External" Id="Rb9c3cc84f66b49e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1C691B"/>
    <w:rsid w:val="00212BEF"/>
    <w:rsid w:val="002A3D45"/>
    <w:rsid w:val="002C6378"/>
    <w:rsid w:val="00362988"/>
    <w:rsid w:val="00460640"/>
    <w:rsid w:val="004D1BF3"/>
    <w:rsid w:val="00573513"/>
    <w:rsid w:val="005C5EAD"/>
    <w:rsid w:val="0072205F"/>
    <w:rsid w:val="007B0A46"/>
    <w:rsid w:val="00804B1A"/>
    <w:rsid w:val="008228BC"/>
    <w:rsid w:val="008C47E8"/>
    <w:rsid w:val="00A22407"/>
    <w:rsid w:val="00AA6F82"/>
    <w:rsid w:val="00B364AA"/>
    <w:rsid w:val="00BE097C"/>
    <w:rsid w:val="00DC71A0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Senate</CHAMBER_DISPLAY>
  <DOCUMENT_TYPE>Bill</DOCUMENT_TYPE>
  <FILENAME>&lt;&lt;filename&gt;&gt;</FILENAME>
  <ID>03f83dec-494f-40bf-b454-fa6ad6360d6a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2026-04-29T00:00:00-04:00</T_BILL_DT_VERSION>
  <T_BILL_D_INTRODATE>2026-04-29</T_BILL_D_INTRODATE>
  <T_BILL_D_SENATEINTRODATE>2026-04-29</T_BILL_D_SENATEINTRODATE>
  <T_BILL_N_INTERNALVERSIONNUMBER>1</T_BILL_N_INTERNALVERSIONNUMBER>
  <T_BILL_N_SESSION>126</T_BILL_N_SESSION>
  <T_BILL_N_VERSIONNUMBER>1</T_BILL_N_VERSIONNUMBER>
  <T_BILL_N_YEAR>2026</T_BILL_N_YEAR>
  <T_BILL_REQUEST_REQUEST>9d25350a-6142-496c-b17f-3ac233d89e35</T_BILL_REQUEST_REQUEST>
  <T_BILL_R_ORIGINALDRAFT>8e730414-f9dc-434e-b02d-82718683fa87</T_BILL_R_ORIGINALDRAFT>
  <T_BILL_SPONSOR_SPONSOR>c4c75ba4-2fef-4060-bff3-40699f952017</T_BILL_SPONSOR_SPONSOR>
  <T_BILL_T_BILLNAME>[1156]</T_BILL_T_BILLNAME>
  <T_BILL_T_BILLNUMBER>1156</T_BILL_T_BILLNUMBER>
  <T_BILL_T_BILLTITLE>TO RECOGNIZE AND HONOR Alexander Johnson and to commend him for his distinguished service to the Joshua Baptist Church, the Sumter community, and the State.</T_BILL_T_BILLTITLE>
  <T_BILL_T_CHAMBER>senate</T_BILL_T_CHAMBER>
  <T_BILL_T_FILENAME> </T_BILL_T_FILENAME>
  <T_BILL_T_LEGTYPE>resolution</T_BILL_T_LEGTYPE>
  <T_BILL_T_RATNUMBERSTRING>SNone</T_BILL_T_RATNUMBERSTRING>
  <T_BILL_T_SUBJECT>Alexander Johnson</T_BILL_T_SUBJECT>
  <T_BILL_UR_DRAFTER>kenmoffitt@scsenate.gov</T_BILL_UR_DRAFTER>
  <T_BILL_UR_DRAFTINGASSISTANT>annabishop@scsenate.gov</T_BILL_UR_DRAFTINGASSISTANT>
  <T_BILL_UR_RESOLUTIONWRITER>annabishop@scsenate.gov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E68C9F-EAFA-43DB-9522-6BE77E84E9E5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1705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Bishop</cp:lastModifiedBy>
  <cp:revision>4</cp:revision>
  <cp:lastPrinted>2021-01-26T15:56:00Z</cp:lastPrinted>
  <dcterms:created xsi:type="dcterms:W3CDTF">2026-04-29T17:13:00Z</dcterms:created>
  <dcterms:modified xsi:type="dcterms:W3CDTF">2026-04-29T17:13:00Z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