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LC-0504VR26.docx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Human Embryos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1700963d40448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eabb4b09d14874">
        <w:r>
          <w:rPr>
            <w:rStyle w:val="Hyperlink"/>
            <w:u w:val="single"/>
          </w:rPr>
          <w:t>04/29/2026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86670" w:rsidRDefault="00432135" w14:paraId="6374BC64" w14:textId="33B85739">
      <w:pPr>
        <w:pStyle w:val="scemptylineheader"/>
      </w:pPr>
      <w:bookmarkStart w:name="open_doc_here" w:id="0"/>
      <w:bookmarkEnd w:id="0"/>
    </w:p>
    <w:p w:rsidRPr="00BB0725" w:rsidR="00A73EFA" w:rsidP="00886670" w:rsidRDefault="00A73EFA" w14:paraId="106C4324" w14:textId="41F6F8F4">
      <w:pPr>
        <w:pStyle w:val="scemptylineheader"/>
      </w:pPr>
    </w:p>
    <w:p w:rsidRPr="00BB0725" w:rsidR="00A73EFA" w:rsidP="00886670" w:rsidRDefault="00A73EFA" w14:paraId="24586464" w14:textId="3AB991EA">
      <w:pPr>
        <w:pStyle w:val="scemptylineheader"/>
      </w:pPr>
    </w:p>
    <w:p w:rsidRPr="00DF3B44" w:rsidR="00A73EFA" w:rsidP="00886670" w:rsidRDefault="00A73EFA" w14:paraId="6E101F86" w14:textId="7C1F9FB6">
      <w:pPr>
        <w:pStyle w:val="scemptylineheader"/>
      </w:pPr>
    </w:p>
    <w:p w:rsidRPr="00DF3B44" w:rsidR="00A73EFA" w:rsidP="00886670" w:rsidRDefault="00A73EFA" w14:paraId="7B9657A7" w14:textId="643F03EC">
      <w:pPr>
        <w:pStyle w:val="scemptylineheader"/>
      </w:pPr>
    </w:p>
    <w:p w:rsidRPr="00DF3B44" w:rsidR="00A73EFA" w:rsidP="00886670" w:rsidRDefault="00A73EFA" w14:paraId="51ADAB29" w14:textId="608669D8">
      <w:pPr>
        <w:pStyle w:val="scemptylineheader"/>
      </w:pPr>
    </w:p>
    <w:p w:rsidRPr="00DF3B44" w:rsidR="002C3463" w:rsidP="00037F04" w:rsidRDefault="002C3463" w14:paraId="0E8C29BA" w14:textId="77777777">
      <w:pPr>
        <w:pStyle w:val="scemptylineheader"/>
      </w:pPr>
    </w:p>
    <w:p w:rsidRPr="00DF3B44" w:rsidR="008E61A1" w:rsidP="00446987" w:rsidRDefault="008E61A1" w14:paraId="32297247" w14:textId="77777777">
      <w:pPr>
        <w:pStyle w:val="scemptylineheader"/>
      </w:pPr>
    </w:p>
    <w:p w:rsidRPr="00DF3B44" w:rsidR="002C3463" w:rsidP="00EB120E" w:rsidRDefault="002C3463" w14:paraId="7B11DFF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7CAD0B6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E3CE0" w14:paraId="3AB5D439" w14:textId="2E6F769A">
          <w:pPr>
            <w:pStyle w:val="scbilltitle"/>
          </w:pPr>
          <w:r>
            <w:rPr>
              <w:caps w:val="0"/>
            </w:rPr>
            <w:t>TO AMEND THE SOUTH CAROLINA CODE OF LAWS BY ADDING CHAPTER 140 TO TITLE 44 SO AS TO PROHIBIT THE GENETIC MODIFICATION OF HUMAN EMBRYOS TO ALTER THE BIOLOGICAL SEX OF A HUMAN EMBRYO, TO CREATE PENALTIES, AND FOR OTHER PURPOSES.</w:t>
          </w:r>
        </w:p>
      </w:sdtContent>
    </w:sdt>
    <w:bookmarkStart w:name="at_15e88a1d0" w:displacedByCustomXml="prev" w:id="1"/>
    <w:bookmarkEnd w:id="1"/>
    <w:p w:rsidRPr="00DF3B44" w:rsidR="006C18F0" w:rsidP="006C18F0" w:rsidRDefault="006C18F0" w14:paraId="6C9B5D28" w14:textId="77777777">
      <w:pPr>
        <w:pStyle w:val="scbillwhereasclause"/>
      </w:pPr>
    </w:p>
    <w:p w:rsidRPr="0094541D" w:rsidR="007E06BB" w:rsidP="0094541D" w:rsidRDefault="002C3463" w14:paraId="1F51A831" w14:textId="77777777">
      <w:pPr>
        <w:pStyle w:val="scenactingwords"/>
      </w:pPr>
      <w:bookmarkStart w:name="ew_102591ab9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1AAE1F91" w14:textId="77777777">
      <w:pPr>
        <w:pStyle w:val="scemptyline"/>
      </w:pPr>
    </w:p>
    <w:p w:rsidR="004C6D95" w:rsidRDefault="004C6D95" w14:paraId="24FDC742" w14:textId="77777777">
      <w:pPr>
        <w:pStyle w:val="scdirectionallanguage"/>
      </w:pPr>
      <w:bookmarkStart w:name="bs_num_1_9970fb3a0" w:id="3"/>
      <w:r>
        <w:t>S</w:t>
      </w:r>
      <w:bookmarkEnd w:id="3"/>
      <w:r>
        <w:t>ECTION 1.</w:t>
      </w:r>
      <w:r>
        <w:tab/>
      </w:r>
      <w:bookmarkStart w:name="dl_51bfcf5f1" w:id="4"/>
      <w:r>
        <w:t>T</w:t>
      </w:r>
      <w:bookmarkEnd w:id="4"/>
      <w:r>
        <w:t>itle 44 of the S.C. Code is amended by adding:</w:t>
      </w:r>
    </w:p>
    <w:p w:rsidR="004C6D95" w:rsidRDefault="004C6D95" w14:paraId="36D1F0B1" w14:textId="77777777">
      <w:pPr>
        <w:pStyle w:val="scnewcodesection"/>
      </w:pPr>
    </w:p>
    <w:p w:rsidR="004C6D95" w:rsidRDefault="004C6D95" w14:paraId="2F0B753E" w14:textId="77777777">
      <w:pPr>
        <w:pStyle w:val="scnewcodesection"/>
        <w:jc w:val="center"/>
      </w:pPr>
      <w:bookmarkStart w:name="up_c14518032" w:id="5"/>
      <w:r>
        <w:t>C</w:t>
      </w:r>
      <w:bookmarkEnd w:id="5"/>
      <w:r>
        <w:t>HAPTER 140</w:t>
      </w:r>
    </w:p>
    <w:p w:rsidR="004C6D95" w:rsidRDefault="004C6D95" w14:paraId="659D952D" w14:textId="77777777">
      <w:pPr>
        <w:pStyle w:val="scnewcodesection"/>
      </w:pPr>
    </w:p>
    <w:p w:rsidR="004C6D95" w:rsidRDefault="00A62CF5" w14:paraId="6970CE64" w14:textId="35453BFD">
      <w:pPr>
        <w:pStyle w:val="scnewcodesection"/>
        <w:jc w:val="center"/>
      </w:pPr>
      <w:bookmarkStart w:name="up_6c612c97b" w:id="6"/>
      <w:r>
        <w:t>G</w:t>
      </w:r>
      <w:bookmarkEnd w:id="6"/>
      <w:r>
        <w:t>enetic Modification of Human Embryos</w:t>
      </w:r>
    </w:p>
    <w:p w:rsidR="004C6D95" w:rsidRDefault="004C6D95" w14:paraId="27AAB383" w14:textId="77777777">
      <w:pPr>
        <w:pStyle w:val="scnewcodesection"/>
      </w:pPr>
    </w:p>
    <w:p w:rsidR="004C6D95" w:rsidRDefault="004C6D95" w14:paraId="5AB5729E" w14:textId="6EBE8497">
      <w:pPr>
        <w:pStyle w:val="scnewcodesection"/>
      </w:pPr>
      <w:r>
        <w:tab/>
      </w:r>
      <w:bookmarkStart w:name="ns_T44C140N10_f3eb23b3c" w:id="7"/>
      <w:r>
        <w:t>S</w:t>
      </w:r>
      <w:bookmarkEnd w:id="7"/>
      <w:r>
        <w:t>ection 44‑140‑10.</w:t>
      </w:r>
      <w:r w:rsidR="00A62CF5">
        <w:t xml:space="preserve"> </w:t>
      </w:r>
      <w:r w:rsidRPr="00A62CF5" w:rsidR="00A62CF5">
        <w:t xml:space="preserve">No practitioner or facility shall knowingly perform, attempt to perform, or assist in the </w:t>
      </w:r>
      <w:r w:rsidR="00A62CF5">
        <w:t xml:space="preserve">performance of </w:t>
      </w:r>
      <w:r w:rsidRPr="00A62CF5" w:rsidR="00A62CF5">
        <w:t>genetic modification that alters the biological sex of a human embryo</w:t>
      </w:r>
      <w:r w:rsidR="00A62CF5">
        <w:t>.</w:t>
      </w:r>
    </w:p>
    <w:p w:rsidR="004C6D95" w:rsidRDefault="004C6D95" w14:paraId="7DFB02EB" w14:textId="77777777">
      <w:pPr>
        <w:pStyle w:val="scnewcodesection"/>
      </w:pPr>
    </w:p>
    <w:p w:rsidR="00A62CF5" w:rsidRDefault="004C6D95" w14:paraId="07DC8847" w14:textId="417FB452">
      <w:pPr>
        <w:pStyle w:val="scnewcodesection"/>
      </w:pPr>
      <w:r>
        <w:tab/>
      </w:r>
      <w:bookmarkStart w:name="ns_T44C140N20_9db8f96dd" w:id="8"/>
      <w:r>
        <w:t>S</w:t>
      </w:r>
      <w:bookmarkEnd w:id="8"/>
      <w:r>
        <w:t>ection 44‑140‑20.</w:t>
      </w:r>
      <w:r w:rsidR="00A62CF5">
        <w:tab/>
      </w:r>
      <w:bookmarkStart w:name="ss_T44C140N20SA_lv1_e8454e66d" w:id="9"/>
      <w:r w:rsidR="00A62CF5">
        <w:t>(</w:t>
      </w:r>
      <w:bookmarkEnd w:id="9"/>
      <w:r w:rsidR="00A62CF5">
        <w:t xml:space="preserve">A) A person who violates Section 44‑140‑10 is guilty of a felony and, upon conviction, must be fined not more than twenty thousand dollars or imprisoned not more than ten </w:t>
      </w:r>
      <w:r w:rsidRPr="00A62CF5" w:rsidR="00A62CF5">
        <w:t xml:space="preserve">years, </w:t>
      </w:r>
      <w:r w:rsidR="00A62CF5">
        <w:t xml:space="preserve">or both, and the person’s professional license must be revoked by the </w:t>
      </w:r>
      <w:r w:rsidR="00B31919">
        <w:t xml:space="preserve">applicable </w:t>
      </w:r>
      <w:r w:rsidR="00A62CF5">
        <w:t>licensing body</w:t>
      </w:r>
      <w:r w:rsidRPr="00A62CF5" w:rsidR="00A62CF5">
        <w:t>.</w:t>
      </w:r>
    </w:p>
    <w:p w:rsidR="004C6D95" w:rsidRDefault="00A62CF5" w14:paraId="21ABE450" w14:textId="0A93C418">
      <w:pPr>
        <w:pStyle w:val="scnewcodesection"/>
      </w:pPr>
      <w:r>
        <w:tab/>
      </w:r>
      <w:bookmarkStart w:name="ss_T44C140N20SB_lv1_59b8a3f5a" w:id="10"/>
      <w:r>
        <w:t>(</w:t>
      </w:r>
      <w:bookmarkEnd w:id="10"/>
      <w:r>
        <w:t xml:space="preserve">B) </w:t>
      </w:r>
      <w:r w:rsidRPr="00A62CF5">
        <w:t xml:space="preserve">Each </w:t>
      </w:r>
      <w:r w:rsidR="00636B6F">
        <w:t xml:space="preserve">alteration of the biological sex of a human embryo </w:t>
      </w:r>
      <w:r>
        <w:t xml:space="preserve">in violation of Section 44‑140‑10 shall constitute a </w:t>
      </w:r>
      <w:r w:rsidRPr="00A62CF5">
        <w:t>separate offense</w:t>
      </w:r>
      <w:r>
        <w:t xml:space="preserve"> for purposes of this chapter.</w:t>
      </w:r>
    </w:p>
    <w:p w:rsidR="004C6D95" w:rsidRDefault="004C6D95" w14:paraId="5A629D1D" w14:textId="77777777">
      <w:pPr>
        <w:pStyle w:val="scemptyline"/>
      </w:pPr>
    </w:p>
    <w:p w:rsidRPr="00DF3B44" w:rsidR="007A10F1" w:rsidP="007A10F1" w:rsidRDefault="00E27805" w14:paraId="14324964" w14:textId="77777777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68362B5C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21F2D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9241" w14:textId="77777777" w:rsidR="003C60AA" w:rsidRDefault="003C60AA" w:rsidP="0010329A">
      <w:pPr>
        <w:spacing w:after="0" w:line="240" w:lineRule="auto"/>
      </w:pPr>
      <w:r>
        <w:separator/>
      </w:r>
    </w:p>
    <w:p w14:paraId="26BDA041" w14:textId="77777777" w:rsidR="003C60AA" w:rsidRDefault="003C60AA"/>
  </w:endnote>
  <w:endnote w:type="continuationSeparator" w:id="0">
    <w:p w14:paraId="161056B4" w14:textId="77777777" w:rsidR="003C60AA" w:rsidRDefault="003C60AA" w:rsidP="0010329A">
      <w:pPr>
        <w:spacing w:after="0" w:line="240" w:lineRule="auto"/>
      </w:pPr>
      <w:r>
        <w:continuationSeparator/>
      </w:r>
    </w:p>
    <w:p w14:paraId="0BDAFFA0" w14:textId="77777777" w:rsidR="003C60AA" w:rsidRDefault="003C60AA"/>
  </w:endnote>
  <w:endnote w:type="continuationNotice" w:id="1">
    <w:p w14:paraId="27EF6EE5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D0271" w14:textId="77777777" w:rsidR="00685035" w:rsidRPr="007B4AF7" w:rsidRDefault="00E7414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7624C">
              <w:rPr>
                <w:noProof/>
              </w:rPr>
              <w:t>LC-0504VR26.docx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BA13" w14:textId="77777777" w:rsidR="003C60AA" w:rsidRDefault="003C60AA" w:rsidP="0010329A">
      <w:pPr>
        <w:spacing w:after="0" w:line="240" w:lineRule="auto"/>
      </w:pPr>
      <w:r>
        <w:separator/>
      </w:r>
    </w:p>
    <w:p w14:paraId="116A57DA" w14:textId="77777777" w:rsidR="003C60AA" w:rsidRDefault="003C60AA"/>
  </w:footnote>
  <w:footnote w:type="continuationSeparator" w:id="0">
    <w:p w14:paraId="4EEA462C" w14:textId="77777777" w:rsidR="003C60AA" w:rsidRDefault="003C60AA" w:rsidP="0010329A">
      <w:pPr>
        <w:spacing w:after="0" w:line="240" w:lineRule="auto"/>
      </w:pPr>
      <w:r>
        <w:continuationSeparator/>
      </w:r>
    </w:p>
    <w:p w14:paraId="0C92E705" w14:textId="77777777" w:rsidR="003C60AA" w:rsidRDefault="003C60AA"/>
  </w:footnote>
  <w:footnote w:type="continuationNotice" w:id="1">
    <w:p w14:paraId="1C39C60C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6C5A"/>
    <w:rsid w:val="00011182"/>
    <w:rsid w:val="00012912"/>
    <w:rsid w:val="00017FB0"/>
    <w:rsid w:val="00020B5D"/>
    <w:rsid w:val="00026421"/>
    <w:rsid w:val="00030409"/>
    <w:rsid w:val="00037F04"/>
    <w:rsid w:val="000404BF"/>
    <w:rsid w:val="00044084"/>
    <w:rsid w:val="00044B84"/>
    <w:rsid w:val="000479D0"/>
    <w:rsid w:val="000628FD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270B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3080"/>
    <w:rsid w:val="0019025B"/>
    <w:rsid w:val="00192AF7"/>
    <w:rsid w:val="00197366"/>
    <w:rsid w:val="001A136C"/>
    <w:rsid w:val="001B6DA2"/>
    <w:rsid w:val="001C25EC"/>
    <w:rsid w:val="001C68EE"/>
    <w:rsid w:val="001F2A41"/>
    <w:rsid w:val="001F313F"/>
    <w:rsid w:val="001F331D"/>
    <w:rsid w:val="001F394C"/>
    <w:rsid w:val="002038AA"/>
    <w:rsid w:val="002114C8"/>
    <w:rsid w:val="0021166F"/>
    <w:rsid w:val="002137C1"/>
    <w:rsid w:val="002162DF"/>
    <w:rsid w:val="00230038"/>
    <w:rsid w:val="00233975"/>
    <w:rsid w:val="00235A7D"/>
    <w:rsid w:val="00236D73"/>
    <w:rsid w:val="00246535"/>
    <w:rsid w:val="00253BA8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485C"/>
    <w:rsid w:val="002D266D"/>
    <w:rsid w:val="002D5B3D"/>
    <w:rsid w:val="002D7447"/>
    <w:rsid w:val="002E315A"/>
    <w:rsid w:val="002E4F8C"/>
    <w:rsid w:val="002F560C"/>
    <w:rsid w:val="002F5847"/>
    <w:rsid w:val="0030425A"/>
    <w:rsid w:val="00321F2D"/>
    <w:rsid w:val="003421F1"/>
    <w:rsid w:val="0034279C"/>
    <w:rsid w:val="00354F64"/>
    <w:rsid w:val="003559A1"/>
    <w:rsid w:val="00361563"/>
    <w:rsid w:val="00371D36"/>
    <w:rsid w:val="00373E17"/>
    <w:rsid w:val="003775E6"/>
    <w:rsid w:val="00380766"/>
    <w:rsid w:val="00381998"/>
    <w:rsid w:val="003A5F1C"/>
    <w:rsid w:val="003C071F"/>
    <w:rsid w:val="003C3E2E"/>
    <w:rsid w:val="003C60AA"/>
    <w:rsid w:val="003D4A3C"/>
    <w:rsid w:val="003D55B2"/>
    <w:rsid w:val="003E0033"/>
    <w:rsid w:val="003E5452"/>
    <w:rsid w:val="003E7165"/>
    <w:rsid w:val="003E7795"/>
    <w:rsid w:val="003E7FF6"/>
    <w:rsid w:val="004046B5"/>
    <w:rsid w:val="00406F27"/>
    <w:rsid w:val="004141B8"/>
    <w:rsid w:val="004203B9"/>
    <w:rsid w:val="00432135"/>
    <w:rsid w:val="00437E38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47D2"/>
    <w:rsid w:val="004C1A04"/>
    <w:rsid w:val="004C20BC"/>
    <w:rsid w:val="004C5C9A"/>
    <w:rsid w:val="004C6D95"/>
    <w:rsid w:val="004D1442"/>
    <w:rsid w:val="004D3DCB"/>
    <w:rsid w:val="004E1946"/>
    <w:rsid w:val="004E1AA7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277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49D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6B6F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27BA"/>
    <w:rsid w:val="006C7E01"/>
    <w:rsid w:val="006D5EC2"/>
    <w:rsid w:val="006D64A5"/>
    <w:rsid w:val="006E0935"/>
    <w:rsid w:val="006E353F"/>
    <w:rsid w:val="006E35AB"/>
    <w:rsid w:val="006E5395"/>
    <w:rsid w:val="007112FE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3ED2"/>
    <w:rsid w:val="007C5458"/>
    <w:rsid w:val="007D2C67"/>
    <w:rsid w:val="007E06BB"/>
    <w:rsid w:val="007F50D1"/>
    <w:rsid w:val="00813CBE"/>
    <w:rsid w:val="00816D52"/>
    <w:rsid w:val="00831048"/>
    <w:rsid w:val="0083200C"/>
    <w:rsid w:val="00834272"/>
    <w:rsid w:val="008625C1"/>
    <w:rsid w:val="0087671D"/>
    <w:rsid w:val="008806F9"/>
    <w:rsid w:val="00886670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4DDA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6FF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6F12"/>
    <w:rsid w:val="009C01EA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2CF5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CE0"/>
    <w:rsid w:val="00AE7406"/>
    <w:rsid w:val="00AF1688"/>
    <w:rsid w:val="00AF46E6"/>
    <w:rsid w:val="00AF5139"/>
    <w:rsid w:val="00B06EDA"/>
    <w:rsid w:val="00B1161F"/>
    <w:rsid w:val="00B11661"/>
    <w:rsid w:val="00B2044A"/>
    <w:rsid w:val="00B232BA"/>
    <w:rsid w:val="00B31919"/>
    <w:rsid w:val="00B32B4D"/>
    <w:rsid w:val="00B4137E"/>
    <w:rsid w:val="00B54DF7"/>
    <w:rsid w:val="00B55548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013"/>
    <w:rsid w:val="00BE08A7"/>
    <w:rsid w:val="00BE4391"/>
    <w:rsid w:val="00BF3E48"/>
    <w:rsid w:val="00BF7CB5"/>
    <w:rsid w:val="00C15F1B"/>
    <w:rsid w:val="00C16288"/>
    <w:rsid w:val="00C17D1D"/>
    <w:rsid w:val="00C416F7"/>
    <w:rsid w:val="00C45923"/>
    <w:rsid w:val="00C543E7"/>
    <w:rsid w:val="00C614BF"/>
    <w:rsid w:val="00C70225"/>
    <w:rsid w:val="00C72198"/>
    <w:rsid w:val="00C73C7D"/>
    <w:rsid w:val="00C75005"/>
    <w:rsid w:val="00C82E38"/>
    <w:rsid w:val="00C970DF"/>
    <w:rsid w:val="00CA52B4"/>
    <w:rsid w:val="00CA7E71"/>
    <w:rsid w:val="00CB2673"/>
    <w:rsid w:val="00CB701D"/>
    <w:rsid w:val="00CC3F0E"/>
    <w:rsid w:val="00CD08C9"/>
    <w:rsid w:val="00CD1130"/>
    <w:rsid w:val="00CD1FE8"/>
    <w:rsid w:val="00CD38CD"/>
    <w:rsid w:val="00CD3E0C"/>
    <w:rsid w:val="00CD5565"/>
    <w:rsid w:val="00CD616C"/>
    <w:rsid w:val="00CF68D6"/>
    <w:rsid w:val="00CF7B4A"/>
    <w:rsid w:val="00D00496"/>
    <w:rsid w:val="00D009F8"/>
    <w:rsid w:val="00D078DA"/>
    <w:rsid w:val="00D14995"/>
    <w:rsid w:val="00D204F2"/>
    <w:rsid w:val="00D2455C"/>
    <w:rsid w:val="00D25023"/>
    <w:rsid w:val="00D27F8C"/>
    <w:rsid w:val="00D33843"/>
    <w:rsid w:val="00D340B5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0D94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ECD"/>
    <w:rsid w:val="00E7624C"/>
    <w:rsid w:val="00E84FE5"/>
    <w:rsid w:val="00E879A5"/>
    <w:rsid w:val="00E879FC"/>
    <w:rsid w:val="00E906AB"/>
    <w:rsid w:val="00EA0793"/>
    <w:rsid w:val="00EA2574"/>
    <w:rsid w:val="00EA2F1F"/>
    <w:rsid w:val="00EA3F2E"/>
    <w:rsid w:val="00EA57EC"/>
    <w:rsid w:val="00EA6208"/>
    <w:rsid w:val="00EB120E"/>
    <w:rsid w:val="00EB34C8"/>
    <w:rsid w:val="00EB3AEB"/>
    <w:rsid w:val="00EB432C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209"/>
    <w:rsid w:val="00F36FBA"/>
    <w:rsid w:val="00F44D36"/>
    <w:rsid w:val="00F46262"/>
    <w:rsid w:val="00F4795D"/>
    <w:rsid w:val="00F50A61"/>
    <w:rsid w:val="00F525CD"/>
    <w:rsid w:val="00F5286C"/>
    <w:rsid w:val="00F52E12"/>
    <w:rsid w:val="00F52E1F"/>
    <w:rsid w:val="00F638CA"/>
    <w:rsid w:val="00F657C5"/>
    <w:rsid w:val="00F900B4"/>
    <w:rsid w:val="00FA0F2E"/>
    <w:rsid w:val="00FA4DB1"/>
    <w:rsid w:val="00FB1DAA"/>
    <w:rsid w:val="00FB3F2A"/>
    <w:rsid w:val="00FC3593"/>
    <w:rsid w:val="00FD117D"/>
    <w:rsid w:val="00FD72E3"/>
    <w:rsid w:val="00FE06FC"/>
    <w:rsid w:val="00FE5A51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77CC0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C68E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C68EE"/>
    <w:pPr>
      <w:spacing w:after="0" w:line="240" w:lineRule="auto"/>
    </w:pPr>
  </w:style>
  <w:style w:type="paragraph" w:customStyle="1" w:styleId="scemptylineheader">
    <w:name w:val="sc_emptyline_header"/>
    <w:qFormat/>
    <w:rsid w:val="001C68E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C68E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C68E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C68E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C68EE"/>
    <w:rPr>
      <w:color w:val="808080"/>
    </w:rPr>
  </w:style>
  <w:style w:type="paragraph" w:customStyle="1" w:styleId="scdirectionallanguage">
    <w:name w:val="sc_directional_language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68E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C68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68E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C68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C68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C68E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C68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C68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C68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C68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C68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C68E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C68E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C68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C68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C68E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C68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C68E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C68E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E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EE"/>
    <w:rPr>
      <w:lang w:val="en-US"/>
    </w:rPr>
  </w:style>
  <w:style w:type="paragraph" w:styleId="ListParagraph">
    <w:name w:val="List Paragraph"/>
    <w:basedOn w:val="Normal"/>
    <w:uiPriority w:val="34"/>
    <w:qFormat/>
    <w:rsid w:val="001C68EE"/>
    <w:pPr>
      <w:ind w:left="720"/>
      <w:contextualSpacing/>
    </w:pPr>
  </w:style>
  <w:style w:type="paragraph" w:customStyle="1" w:styleId="scbillfooter">
    <w:name w:val="sc_bill_footer"/>
    <w:qFormat/>
    <w:rsid w:val="001C68E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C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C68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68E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C68E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C68E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C68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C68E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C68E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C68E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C68EE"/>
    <w:rPr>
      <w:strike/>
      <w:dstrike w:val="0"/>
    </w:rPr>
  </w:style>
  <w:style w:type="character" w:customStyle="1" w:styleId="scinsert">
    <w:name w:val="sc_insert"/>
    <w:uiPriority w:val="1"/>
    <w:qFormat/>
    <w:rsid w:val="001C68E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C68E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C68E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C68E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C68E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C68E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C68E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C68E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C68EE"/>
    <w:rPr>
      <w:strike/>
      <w:dstrike w:val="0"/>
      <w:color w:val="FF0000"/>
    </w:rPr>
  </w:style>
  <w:style w:type="paragraph" w:customStyle="1" w:styleId="scbillsiglines">
    <w:name w:val="sc_bill_sig_lines"/>
    <w:qFormat/>
    <w:rsid w:val="001C68E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C68E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C68E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C68E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C68E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C68E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C68E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C68EE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58&amp;session=126&amp;summary=B" TargetMode="External" Id="Re01700963d404485" /><Relationship Type="http://schemas.openxmlformats.org/officeDocument/2006/relationships/hyperlink" Target="https://www.scstatehouse.gov/sess126_2025-2026/prever/1158_20260429.docx" TargetMode="External" Id="R46eabb4b09d1487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37E38"/>
    <w:rsid w:val="004B47D2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24DDA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3620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E713D-56CB-48B7-8704-B68091E9A60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965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2026-04-14T20:54:00Z</cp:lastPrinted>
  <dcterms:created xsi:type="dcterms:W3CDTF">2026-04-14T20:55:00Z</dcterms:created>
  <dcterms:modified xsi:type="dcterms:W3CDTF">2026-04-14T20:55:00Z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