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1178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Martin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SR-0673KM-VC26.docx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Warden Jonathan 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5/5/2026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fbc37349a014d4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71ff4e1880c43b0">
        <w:r>
          <w:rPr>
            <w:rStyle w:val="Hyperlink"/>
            <w:u w:val="single"/>
          </w:rPr>
          <w:t>05/05/2026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B92D85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A6561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15E64" w14:paraId="48DB32D0" w14:textId="3739C47D">
          <w:pPr>
            <w:pStyle w:val="scresolutiontitle"/>
          </w:pPr>
          <w:r w:rsidRPr="00215E64">
            <w:t xml:space="preserve">TO RECOGNIZE AND HONOR WARDEN JONATHAN NANCE FOR HIS ACT OF HEROISM AND </w:t>
          </w:r>
          <w:r w:rsidR="00F72C63">
            <w:t xml:space="preserve">to </w:t>
          </w:r>
          <w:r w:rsidRPr="00215E64">
            <w:t>COMMEND HIS DEDICAT</w:t>
          </w:r>
          <w:r>
            <w:t xml:space="preserve">ed </w:t>
          </w:r>
          <w:r w:rsidRPr="00215E64">
            <w:t xml:space="preserve">SERVICE TO </w:t>
          </w:r>
          <w:r>
            <w:t>the people and the state of south CAROLINA</w:t>
          </w:r>
          <w:r w:rsidRPr="00215E64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E120E" w:rsidP="00FE120E" w:rsidRDefault="00FE120E" w14:paraId="352C2612" w14:textId="1FD0CBCA">
      <w:pPr>
        <w:pStyle w:val="scresolutionwhereas"/>
      </w:pPr>
      <w:bookmarkStart w:name="wa_e902579a5" w:id="1"/>
      <w:r>
        <w:t>W</w:t>
      </w:r>
      <w:bookmarkEnd w:id="1"/>
      <w:r>
        <w:t xml:space="preserve">hereas, the members of the South Carolina </w:t>
      </w:r>
      <w:r w:rsidR="00215E64">
        <w:t>Senate</w:t>
      </w:r>
      <w:r>
        <w:t xml:space="preserve"> are pleased to recognize </w:t>
      </w:r>
      <w:r w:rsidRPr="00215E64" w:rsidR="00215E64">
        <w:t>Warden Jonathan Nance</w:t>
      </w:r>
      <w:r>
        <w:t xml:space="preserve"> for </w:t>
      </w:r>
      <w:r w:rsidR="00215E64">
        <w:t>his selfless service to the people and the State of South Carolina</w:t>
      </w:r>
      <w:r>
        <w:t>; and</w:t>
      </w:r>
    </w:p>
    <w:p w:rsidR="00FE120E" w:rsidP="00FE120E" w:rsidRDefault="00FE120E" w14:paraId="79BD45B2" w14:textId="77777777">
      <w:pPr>
        <w:pStyle w:val="scresolutionwhereas"/>
      </w:pPr>
    </w:p>
    <w:p w:rsidR="00FE120E" w:rsidP="00FE120E" w:rsidRDefault="00FE120E" w14:paraId="6D27B09A" w14:textId="5E277B08">
      <w:pPr>
        <w:pStyle w:val="scresolutionwhereas"/>
      </w:pPr>
      <w:bookmarkStart w:name="wa_15f9565c1" w:id="2"/>
      <w:r>
        <w:t>W</w:t>
      </w:r>
      <w:bookmarkEnd w:id="2"/>
      <w:r>
        <w:t xml:space="preserve">hereas, </w:t>
      </w:r>
      <w:r w:rsidRPr="00B623B9" w:rsidR="00B623B9">
        <w:t xml:space="preserve">on November 12, 2025, </w:t>
      </w:r>
      <w:r w:rsidRPr="00B623B9" w:rsidR="00F72C63">
        <w:t xml:space="preserve">a distressed driver in a damaged vehicle </w:t>
      </w:r>
      <w:r w:rsidR="00F72C63">
        <w:t xml:space="preserve">flagged down </w:t>
      </w:r>
      <w:r w:rsidRPr="00B623B9" w:rsidR="00B623B9">
        <w:t xml:space="preserve">Warden Nance while </w:t>
      </w:r>
      <w:r w:rsidR="00F72C63">
        <w:t xml:space="preserve">he was </w:t>
      </w:r>
      <w:r w:rsidR="00B623B9">
        <w:t>e</w:t>
      </w:r>
      <w:r w:rsidRPr="00B623B9" w:rsidR="00B623B9">
        <w:t>n route to his job at the Department of Corrections. Warden Nance recognized the driver was in a crisis and directed him to the prison parking lot where the driver unexpectedly brandished a revolver after parking his vehicle</w:t>
      </w:r>
      <w:r>
        <w:t>; and</w:t>
      </w:r>
    </w:p>
    <w:p w:rsidR="00FE120E" w:rsidP="00FE120E" w:rsidRDefault="00FE120E" w14:paraId="26AEF65D" w14:textId="77777777">
      <w:pPr>
        <w:pStyle w:val="scresolutionwhereas"/>
      </w:pPr>
    </w:p>
    <w:p w:rsidR="00FE120E" w:rsidP="00FE120E" w:rsidRDefault="00FE120E" w14:paraId="212E0F5A" w14:textId="7BE58438">
      <w:pPr>
        <w:pStyle w:val="scresolutionwhereas"/>
      </w:pPr>
      <w:bookmarkStart w:name="wa_287e46db0" w:id="3"/>
      <w:r>
        <w:t>W</w:t>
      </w:r>
      <w:bookmarkEnd w:id="3"/>
      <w:r>
        <w:t xml:space="preserve">hereas, </w:t>
      </w:r>
      <w:r w:rsidRPr="00B623B9" w:rsidR="00B623B9">
        <w:t>using steady verbal commands, clear communication</w:t>
      </w:r>
      <w:r w:rsidR="00B623B9">
        <w:t>,</w:t>
      </w:r>
      <w:r w:rsidRPr="00B623B9" w:rsidR="00B623B9">
        <w:t xml:space="preserve"> and coordination with responding staff, Warden Nance successfully de‑escalated the situation, leading to the safe surrender of the weapon</w:t>
      </w:r>
      <w:r>
        <w:t>; and</w:t>
      </w:r>
    </w:p>
    <w:p w:rsidR="00FE120E" w:rsidP="00FE120E" w:rsidRDefault="00FE120E" w14:paraId="7F0FA0B2" w14:textId="77777777">
      <w:pPr>
        <w:pStyle w:val="scresolutionwhereas"/>
      </w:pPr>
    </w:p>
    <w:p w:rsidR="00FE120E" w:rsidP="00FE120E" w:rsidRDefault="00FE120E" w14:paraId="1594C4ED" w14:textId="7DB3A6F2">
      <w:pPr>
        <w:pStyle w:val="scresolutionwhereas"/>
      </w:pPr>
      <w:bookmarkStart w:name="wa_c03f8e1e4" w:id="4"/>
      <w:r>
        <w:t>W</w:t>
      </w:r>
      <w:bookmarkEnd w:id="4"/>
      <w:r>
        <w:t xml:space="preserve">hereas, </w:t>
      </w:r>
      <w:r w:rsidRPr="00B623B9" w:rsidR="00B623B9">
        <w:t>Warden Nance</w:t>
      </w:r>
      <w:r w:rsidR="00B623B9">
        <w:t>’s</w:t>
      </w:r>
      <w:r w:rsidRPr="00B623B9" w:rsidR="00B623B9">
        <w:t xml:space="preserve"> sound decision making directly prevented injury or loss of life and created the conditions necessary for mental health intervention and emergency response personnel to arrive safely</w:t>
      </w:r>
      <w:r>
        <w:t>; and</w:t>
      </w:r>
    </w:p>
    <w:p w:rsidR="00FE120E" w:rsidP="00FE120E" w:rsidRDefault="00FE120E" w14:paraId="0753801C" w14:textId="77777777">
      <w:pPr>
        <w:pStyle w:val="scresolutionwhereas"/>
      </w:pPr>
    </w:p>
    <w:p w:rsidR="00FE120E" w:rsidP="00FE120E" w:rsidRDefault="00FE120E" w14:paraId="296654A4" w14:textId="0B16D812">
      <w:pPr>
        <w:pStyle w:val="scresolutionwhereas"/>
      </w:pPr>
      <w:bookmarkStart w:name="wa_d7b86aee5" w:id="5"/>
      <w:r>
        <w:t>W</w:t>
      </w:r>
      <w:bookmarkEnd w:id="5"/>
      <w:r>
        <w:t xml:space="preserve">hereas, </w:t>
      </w:r>
      <w:r w:rsidRPr="00B623B9" w:rsidR="00B623B9">
        <w:t>throughout the incident, Warden Nance continued to lead with compassion, ensuring the individual received medical attention, emotional support, and contact with his family</w:t>
      </w:r>
      <w:r>
        <w:t>; and</w:t>
      </w:r>
    </w:p>
    <w:p w:rsidR="00FE120E" w:rsidP="00FE120E" w:rsidRDefault="00FE120E" w14:paraId="55C9E055" w14:textId="77777777">
      <w:pPr>
        <w:pStyle w:val="scresolutionwhereas"/>
      </w:pPr>
    </w:p>
    <w:p w:rsidR="00FE120E" w:rsidP="00FE120E" w:rsidRDefault="00FE120E" w14:paraId="3CB00508" w14:textId="519B6B6D">
      <w:pPr>
        <w:pStyle w:val="scresolutionwhereas"/>
      </w:pPr>
      <w:bookmarkStart w:name="wa_8bacbe0dd" w:id="6"/>
      <w:r>
        <w:t>W</w:t>
      </w:r>
      <w:bookmarkEnd w:id="6"/>
      <w:r>
        <w:t xml:space="preserve">hereas, </w:t>
      </w:r>
      <w:r w:rsidRPr="00B623B9" w:rsidR="00B623B9">
        <w:t>Warden Nance</w:t>
      </w:r>
      <w:r w:rsidR="00B623B9">
        <w:t>’s</w:t>
      </w:r>
      <w:r w:rsidRPr="00B623B9" w:rsidR="00B623B9">
        <w:t xml:space="preserve"> actions ultimately protected staff, the public</w:t>
      </w:r>
      <w:r w:rsidR="00B623B9">
        <w:t>,</w:t>
      </w:r>
      <w:r w:rsidRPr="00B623B9" w:rsidR="00B623B9">
        <w:t xml:space="preserve"> and the man in distress</w:t>
      </w:r>
      <w:r w:rsidR="00F72C63">
        <w:t xml:space="preserve"> who was experiencing</w:t>
      </w:r>
      <w:r w:rsidRPr="00B623B9" w:rsidR="00B623B9">
        <w:t xml:space="preserve"> a severe mental</w:t>
      </w:r>
      <w:r w:rsidR="00F72C63">
        <w:t xml:space="preserve"> health</w:t>
      </w:r>
      <w:r w:rsidRPr="00B623B9" w:rsidR="00B623B9">
        <w:t xml:space="preserve"> crisis </w:t>
      </w:r>
      <w:r w:rsidR="00F72C63">
        <w:t>following</w:t>
      </w:r>
      <w:r w:rsidRPr="00B623B9" w:rsidR="00B623B9">
        <w:t xml:space="preserve"> his involvement in multiple violent incidents earlier that morning</w:t>
      </w:r>
      <w:r>
        <w:t>; and</w:t>
      </w:r>
    </w:p>
    <w:p w:rsidR="00FE120E" w:rsidP="00FE120E" w:rsidRDefault="00FE120E" w14:paraId="47BDC9D0" w14:textId="77777777">
      <w:pPr>
        <w:pStyle w:val="scresolutionwhereas"/>
      </w:pPr>
    </w:p>
    <w:p w:rsidR="00FE120E" w:rsidP="00FE120E" w:rsidRDefault="00FE120E" w14:paraId="56F41C75" w14:textId="7572A8F0">
      <w:pPr>
        <w:pStyle w:val="scresolutionwhereas"/>
      </w:pPr>
      <w:bookmarkStart w:name="wa_6b1d6adf7" w:id="7"/>
      <w:r>
        <w:t>W</w:t>
      </w:r>
      <w:bookmarkEnd w:id="7"/>
      <w:r>
        <w:t xml:space="preserve">hereas, </w:t>
      </w:r>
      <w:r w:rsidR="00B623B9">
        <w:t>this</w:t>
      </w:r>
      <w:r w:rsidRPr="00B623B9" w:rsidR="00B623B9">
        <w:t xml:space="preserve"> man’s mother expressed gratitude for </w:t>
      </w:r>
      <w:r w:rsidR="00B623B9">
        <w:t xml:space="preserve">the </w:t>
      </w:r>
      <w:r w:rsidRPr="00B623B9" w:rsidR="00B623B9">
        <w:t xml:space="preserve">professionalism and humanity Warden Nance </w:t>
      </w:r>
      <w:r w:rsidR="00B623B9">
        <w:t xml:space="preserve">demonstrated </w:t>
      </w:r>
      <w:r w:rsidRPr="00B623B9" w:rsidR="00B623B9">
        <w:t>towards her son, emphasizing that his intervention prevented a tragic outcome</w:t>
      </w:r>
      <w:r>
        <w:t>; and</w:t>
      </w:r>
    </w:p>
    <w:p w:rsidR="00FE120E" w:rsidP="00FE120E" w:rsidRDefault="00FE120E" w14:paraId="6DF4A3EB" w14:textId="77777777">
      <w:pPr>
        <w:pStyle w:val="scresolutionwhereas"/>
      </w:pPr>
    </w:p>
    <w:p w:rsidR="00FE120E" w:rsidP="00FE120E" w:rsidRDefault="00FE120E" w14:paraId="5D417265" w14:textId="287208B8">
      <w:pPr>
        <w:pStyle w:val="scresolutionwhereas"/>
      </w:pPr>
      <w:bookmarkStart w:name="wa_e47af2645" w:id="8"/>
      <w:r>
        <w:t>W</w:t>
      </w:r>
      <w:bookmarkEnd w:id="8"/>
      <w:r>
        <w:t xml:space="preserve">hereas, </w:t>
      </w:r>
      <w:r w:rsidRPr="00031C8C" w:rsidR="00031C8C">
        <w:t>Warden Nance’</w:t>
      </w:r>
      <w:r w:rsidR="006B7D5E">
        <w:t>s</w:t>
      </w:r>
      <w:r w:rsidRPr="00031C8C" w:rsidR="00031C8C">
        <w:t xml:space="preserve"> ability to recognize signs of crisis while simultaneously maintaining control of a volatile roadside situation reflects </w:t>
      </w:r>
      <w:r w:rsidR="00031C8C">
        <w:t xml:space="preserve">his </w:t>
      </w:r>
      <w:r w:rsidRPr="00031C8C" w:rsidR="00031C8C">
        <w:t xml:space="preserve">unwavering professionalism and dedication to </w:t>
      </w:r>
      <w:r w:rsidR="00031C8C">
        <w:t xml:space="preserve">his </w:t>
      </w:r>
      <w:r w:rsidR="00031C8C">
        <w:lastRenderedPageBreak/>
        <w:t>community</w:t>
      </w:r>
      <w:r w:rsidRPr="00031C8C" w:rsidR="00031C8C">
        <w:t>. His conduct exemplifies the highest standards of service and is a testament to his outstanding character. He is an invaluable asset to the Department of Corrections</w:t>
      </w:r>
      <w:r>
        <w:t>; and</w:t>
      </w:r>
    </w:p>
    <w:p w:rsidR="00FE120E" w:rsidP="00FE120E" w:rsidRDefault="00FE120E" w14:paraId="52C10A98" w14:textId="77777777">
      <w:pPr>
        <w:pStyle w:val="scresolutionwhereas"/>
      </w:pPr>
    </w:p>
    <w:p w:rsidR="008A7625" w:rsidP="00FE120E" w:rsidRDefault="00FE120E" w14:paraId="44F28955" w14:textId="2F7DFBE6">
      <w:pPr>
        <w:pStyle w:val="scresolutionwhereas"/>
      </w:pPr>
      <w:bookmarkStart w:name="wa_394dcddf7" w:id="9"/>
      <w:r>
        <w:t>W</w:t>
      </w:r>
      <w:bookmarkEnd w:id="9"/>
      <w:r>
        <w:t xml:space="preserve">hereas, the members of the South Carolina </w:t>
      </w:r>
      <w:r w:rsidR="00215E64">
        <w:t>Senate</w:t>
      </w:r>
      <w:r>
        <w:t xml:space="preserve"> greatly appreciate the dedication and commitment that </w:t>
      </w:r>
      <w:r w:rsidRPr="00215E64" w:rsidR="00215E64">
        <w:t>Warden Nance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315E5D9">
      <w:pPr>
        <w:pStyle w:val="scresolutionbody"/>
      </w:pPr>
      <w:bookmarkStart w:name="up_34099cf8e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A6561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FE120E" w:rsidP="00FE120E" w:rsidRDefault="00007116" w14:paraId="53958BC8" w14:textId="59EC2F32">
      <w:pPr>
        <w:pStyle w:val="scresolutionmembers"/>
      </w:pPr>
      <w:bookmarkStart w:name="up_7729c6fd5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A6561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FE120E">
        <w:t xml:space="preserve">recognize and honor </w:t>
      </w:r>
      <w:r w:rsidRPr="00215E64" w:rsidR="00215E64">
        <w:t xml:space="preserve">Warden Jonathan Nance for his </w:t>
      </w:r>
      <w:r w:rsidR="00215E64">
        <w:t>act of heroism and commend his dedicated</w:t>
      </w:r>
      <w:r w:rsidRPr="00215E64" w:rsidR="00215E64">
        <w:t xml:space="preserve"> service to the people and the State of South Carolina</w:t>
      </w:r>
      <w:r w:rsidRPr="00EF7527" w:rsidR="00FE120E">
        <w:t>.</w:t>
      </w:r>
    </w:p>
    <w:p w:rsidR="00FE120E" w:rsidP="00FE120E" w:rsidRDefault="00FE120E" w14:paraId="2B205013" w14:textId="77777777">
      <w:pPr>
        <w:pStyle w:val="scresolutionmembers"/>
      </w:pPr>
    </w:p>
    <w:p w:rsidRPr="00040E43" w:rsidR="00B9052D" w:rsidP="00FE120E" w:rsidRDefault="00FE120E" w14:paraId="48DB32E8" w14:textId="5664DD30">
      <w:pPr>
        <w:pStyle w:val="scresolutionmembers"/>
      </w:pPr>
      <w:bookmarkStart w:name="up_94ff3b557" w:id="12"/>
      <w:r>
        <w:t>B</w:t>
      </w:r>
      <w:bookmarkEnd w:id="12"/>
      <w:r>
        <w:t xml:space="preserve">e it further resolved that a copy of this resolution be presented to </w:t>
      </w:r>
      <w:r w:rsidRPr="00215E64" w:rsidR="00215E64">
        <w:t>Warden Jonathan Nance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C09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B698D53" w:rsidR="007003E1" w:rsidRDefault="0052371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A6561">
              <w:rPr>
                <w:noProof/>
              </w:rPr>
              <w:t>SR-0673KM-VC26.docx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1C8C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D73A6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1628"/>
    <w:rsid w:val="00187057"/>
    <w:rsid w:val="001A022F"/>
    <w:rsid w:val="001A2C0B"/>
    <w:rsid w:val="001A72A6"/>
    <w:rsid w:val="001C4F58"/>
    <w:rsid w:val="001D08F2"/>
    <w:rsid w:val="001D2A16"/>
    <w:rsid w:val="001D3A58"/>
    <w:rsid w:val="001D3E60"/>
    <w:rsid w:val="001D525B"/>
    <w:rsid w:val="001D68D8"/>
    <w:rsid w:val="001D7F4F"/>
    <w:rsid w:val="001F75F9"/>
    <w:rsid w:val="002017E6"/>
    <w:rsid w:val="00205238"/>
    <w:rsid w:val="00211B4F"/>
    <w:rsid w:val="00215E64"/>
    <w:rsid w:val="002321B6"/>
    <w:rsid w:val="00232912"/>
    <w:rsid w:val="0025001F"/>
    <w:rsid w:val="00250967"/>
    <w:rsid w:val="002543C8"/>
    <w:rsid w:val="0025541D"/>
    <w:rsid w:val="002635C9"/>
    <w:rsid w:val="00277068"/>
    <w:rsid w:val="00281C34"/>
    <w:rsid w:val="00284AAE"/>
    <w:rsid w:val="002B451A"/>
    <w:rsid w:val="002B4802"/>
    <w:rsid w:val="002D1C2F"/>
    <w:rsid w:val="002D55D2"/>
    <w:rsid w:val="002E5912"/>
    <w:rsid w:val="002F4473"/>
    <w:rsid w:val="00301B21"/>
    <w:rsid w:val="00325348"/>
    <w:rsid w:val="0032732C"/>
    <w:rsid w:val="003305F0"/>
    <w:rsid w:val="003321E4"/>
    <w:rsid w:val="00336AD0"/>
    <w:rsid w:val="0036008C"/>
    <w:rsid w:val="0037079A"/>
    <w:rsid w:val="00385E1F"/>
    <w:rsid w:val="003A4798"/>
    <w:rsid w:val="003A4F41"/>
    <w:rsid w:val="003C4DAB"/>
    <w:rsid w:val="003C54B2"/>
    <w:rsid w:val="003D01E8"/>
    <w:rsid w:val="003D0BC2"/>
    <w:rsid w:val="003D35C0"/>
    <w:rsid w:val="003E5288"/>
    <w:rsid w:val="003F6D79"/>
    <w:rsid w:val="003F6E8C"/>
    <w:rsid w:val="0041760A"/>
    <w:rsid w:val="00417C01"/>
    <w:rsid w:val="004252D4"/>
    <w:rsid w:val="00425A57"/>
    <w:rsid w:val="00436096"/>
    <w:rsid w:val="004403BD"/>
    <w:rsid w:val="00461441"/>
    <w:rsid w:val="004623E6"/>
    <w:rsid w:val="0046488E"/>
    <w:rsid w:val="0046685D"/>
    <w:rsid w:val="004669F5"/>
    <w:rsid w:val="004809EE"/>
    <w:rsid w:val="004A2C57"/>
    <w:rsid w:val="004B7339"/>
    <w:rsid w:val="004D0315"/>
    <w:rsid w:val="004E7D54"/>
    <w:rsid w:val="00511974"/>
    <w:rsid w:val="00520E88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A6561"/>
    <w:rsid w:val="005C2FE2"/>
    <w:rsid w:val="005E2BC9"/>
    <w:rsid w:val="005F218A"/>
    <w:rsid w:val="00605102"/>
    <w:rsid w:val="006053F5"/>
    <w:rsid w:val="00611909"/>
    <w:rsid w:val="0061553A"/>
    <w:rsid w:val="006215AA"/>
    <w:rsid w:val="00627DCA"/>
    <w:rsid w:val="00666E48"/>
    <w:rsid w:val="00670F2F"/>
    <w:rsid w:val="006913C9"/>
    <w:rsid w:val="0069470D"/>
    <w:rsid w:val="006B1590"/>
    <w:rsid w:val="006B7D5E"/>
    <w:rsid w:val="006D58AA"/>
    <w:rsid w:val="006E4451"/>
    <w:rsid w:val="006E655C"/>
    <w:rsid w:val="006E69E6"/>
    <w:rsid w:val="006F5DEF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47045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7320"/>
    <w:rsid w:val="00953783"/>
    <w:rsid w:val="0096528D"/>
    <w:rsid w:val="00965B3F"/>
    <w:rsid w:val="009B44AF"/>
    <w:rsid w:val="009B59F6"/>
    <w:rsid w:val="009C6A0B"/>
    <w:rsid w:val="009C7F19"/>
    <w:rsid w:val="009E2BE4"/>
    <w:rsid w:val="009F0C77"/>
    <w:rsid w:val="009F4DD1"/>
    <w:rsid w:val="009F7B81"/>
    <w:rsid w:val="00A02543"/>
    <w:rsid w:val="00A07EE4"/>
    <w:rsid w:val="00A1162C"/>
    <w:rsid w:val="00A15817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35D9"/>
    <w:rsid w:val="00AC09B5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57494"/>
    <w:rsid w:val="00B623B9"/>
    <w:rsid w:val="00B6480F"/>
    <w:rsid w:val="00B64FFF"/>
    <w:rsid w:val="00B66A8D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D4E55"/>
    <w:rsid w:val="00BE3C22"/>
    <w:rsid w:val="00BE46CD"/>
    <w:rsid w:val="00BE750A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6CCB"/>
    <w:rsid w:val="00C92819"/>
    <w:rsid w:val="00C93C2C"/>
    <w:rsid w:val="00CA3BCF"/>
    <w:rsid w:val="00CC3C9A"/>
    <w:rsid w:val="00CC6B7B"/>
    <w:rsid w:val="00CD2089"/>
    <w:rsid w:val="00CD3C06"/>
    <w:rsid w:val="00CE4EE6"/>
    <w:rsid w:val="00CF44FA"/>
    <w:rsid w:val="00D10F98"/>
    <w:rsid w:val="00D1567E"/>
    <w:rsid w:val="00D31310"/>
    <w:rsid w:val="00D37AF8"/>
    <w:rsid w:val="00D55053"/>
    <w:rsid w:val="00D6321F"/>
    <w:rsid w:val="00D66B80"/>
    <w:rsid w:val="00D73A67"/>
    <w:rsid w:val="00D8028D"/>
    <w:rsid w:val="00D970A9"/>
    <w:rsid w:val="00DB1F5E"/>
    <w:rsid w:val="00DC47B1"/>
    <w:rsid w:val="00DF3845"/>
    <w:rsid w:val="00E03A9D"/>
    <w:rsid w:val="00E071A0"/>
    <w:rsid w:val="00E232BD"/>
    <w:rsid w:val="00E32D96"/>
    <w:rsid w:val="00E34C4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665C"/>
    <w:rsid w:val="00F477DA"/>
    <w:rsid w:val="00F50AE3"/>
    <w:rsid w:val="00F655B7"/>
    <w:rsid w:val="00F656BA"/>
    <w:rsid w:val="00F67CF1"/>
    <w:rsid w:val="00F7053B"/>
    <w:rsid w:val="00F728AA"/>
    <w:rsid w:val="00F72C63"/>
    <w:rsid w:val="00F840F0"/>
    <w:rsid w:val="00F91CB4"/>
    <w:rsid w:val="00F935A0"/>
    <w:rsid w:val="00FA0B1D"/>
    <w:rsid w:val="00FA2CAE"/>
    <w:rsid w:val="00FB0D0D"/>
    <w:rsid w:val="00FB43B4"/>
    <w:rsid w:val="00FB6B0B"/>
    <w:rsid w:val="00FB6FC2"/>
    <w:rsid w:val="00FC39D8"/>
    <w:rsid w:val="00FE120E"/>
    <w:rsid w:val="00FE3E2D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A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3A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3A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3A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D7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3A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D73A6"/>
  </w:style>
  <w:style w:type="character" w:styleId="LineNumber">
    <w:name w:val="line number"/>
    <w:basedOn w:val="DefaultParagraphFont"/>
    <w:uiPriority w:val="99"/>
    <w:semiHidden/>
    <w:unhideWhenUsed/>
    <w:rsid w:val="000D73A6"/>
  </w:style>
  <w:style w:type="paragraph" w:customStyle="1" w:styleId="BillDots">
    <w:name w:val="Bill Dots"/>
    <w:basedOn w:val="Normal"/>
    <w:qFormat/>
    <w:rsid w:val="000D73A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D73A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A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73A6"/>
    <w:pPr>
      <w:ind w:left="720"/>
      <w:contextualSpacing/>
    </w:pPr>
  </w:style>
  <w:style w:type="paragraph" w:customStyle="1" w:styleId="scbillheader">
    <w:name w:val="sc_bill_header"/>
    <w:qFormat/>
    <w:rsid w:val="000D73A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D73A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D73A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D73A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D73A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D73A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D73A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D73A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D73A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D73A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D73A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D73A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D73A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D73A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D73A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D73A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D73A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D73A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D73A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D73A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D73A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D73A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D73A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D73A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D73A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D73A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D73A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D73A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D73A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D73A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D73A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D73A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D73A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D73A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D73A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D73A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D73A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D73A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D73A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D73A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D73A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D73A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D73A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D73A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D73A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D73A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D73A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D73A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D73A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D73A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D73A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D73A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D73A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D73A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D73A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D73A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D73A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D73A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D73A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D73A6"/>
    <w:rPr>
      <w:color w:val="808080"/>
    </w:rPr>
  </w:style>
  <w:style w:type="paragraph" w:customStyle="1" w:styleId="sctablecodifiedsection">
    <w:name w:val="sc_table_codified_section"/>
    <w:qFormat/>
    <w:rsid w:val="000D73A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D73A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D73A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D73A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D73A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D73A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D73A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D73A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D73A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D73A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D73A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D73A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D73A6"/>
    <w:rPr>
      <w:strike/>
      <w:dstrike w:val="0"/>
    </w:rPr>
  </w:style>
  <w:style w:type="character" w:customStyle="1" w:styleId="scstrikeblue">
    <w:name w:val="sc_strike_blue"/>
    <w:uiPriority w:val="1"/>
    <w:qFormat/>
    <w:rsid w:val="000D73A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D73A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D73A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D73A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D73A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D73A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D73A6"/>
  </w:style>
  <w:style w:type="paragraph" w:customStyle="1" w:styleId="scbillendxx">
    <w:name w:val="sc_bill_end_xx"/>
    <w:qFormat/>
    <w:rsid w:val="000D73A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D73A6"/>
  </w:style>
  <w:style w:type="character" w:customStyle="1" w:styleId="scresolutionbody1">
    <w:name w:val="sc_resolution_body1"/>
    <w:uiPriority w:val="1"/>
    <w:qFormat/>
    <w:rsid w:val="000D73A6"/>
  </w:style>
  <w:style w:type="character" w:styleId="Strong">
    <w:name w:val="Strong"/>
    <w:basedOn w:val="DefaultParagraphFont"/>
    <w:uiPriority w:val="22"/>
    <w:qFormat/>
    <w:rsid w:val="000D73A6"/>
    <w:rPr>
      <w:b/>
      <w:bCs/>
    </w:rPr>
  </w:style>
  <w:style w:type="character" w:customStyle="1" w:styleId="scamendhouse">
    <w:name w:val="sc_amend_house"/>
    <w:uiPriority w:val="1"/>
    <w:qFormat/>
    <w:rsid w:val="000D73A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D73A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D73A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D73A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D73A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07EE4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FE120E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78&amp;session=126&amp;summary=B" TargetMode="External" Id="R1fbc37349a014d47" /><Relationship Type="http://schemas.openxmlformats.org/officeDocument/2006/relationships/hyperlink" Target="https://www.scstatehouse.gov/sess126_2025-2026/prever/1178_20260505.docx" TargetMode="External" Id="Rd71ff4e1880c43b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CC3C9A"/>
    <w:rsid w:val="00D10F98"/>
    <w:rsid w:val="00E216F6"/>
    <w:rsid w:val="00EA266C"/>
    <w:rsid w:val="00EB0F12"/>
    <w:rsid w:val="00EB6DDA"/>
    <w:rsid w:val="00EE2B2C"/>
    <w:rsid w:val="00EF3015"/>
    <w:rsid w:val="00F87613"/>
    <w:rsid w:val="00FE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1f7f9eb9-4395-421b-8757-a2f5242eec26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2026-05-05T00:00:00-04:00</T_BILL_DT_VERSION>
  <T_BILL_D_INTRODATE>2026-05-05</T_BILL_D_INTRODATE>
  <T_BILL_D_SENATEINTRODATE>2026-05-05</T_BILL_D_SENATEINTRODATE>
  <T_BILL_N_INTERNALVERSIONNUMBER>1</T_BILL_N_INTERNALVERSIONNUMBER>
  <T_BILL_N_SESSION>126</T_BILL_N_SESSION>
  <T_BILL_N_VERSIONNUMBER>1</T_BILL_N_VERSIONNUMBER>
  <T_BILL_N_YEAR>2026</T_BILL_N_YEAR>
  <T_BILL_REQUEST_REQUEST>ea8ad07d-0e79-4b31-bb24-88b163150b58</T_BILL_REQUEST_REQUEST>
  <T_BILL_R_ORIGINALDRAFT>a5f0efc7-60c0-41d0-9ff0-41ccf119747f</T_BILL_R_ORIGINALDRAFT>
  <T_BILL_SPONSOR_SPONSOR>f7d8b3c0-1397-4f14-b2d9-bf3949d78a49</T_BILL_SPONSOR_SPONSOR>
  <T_BILL_T_BILLNAME>[1178]</T_BILL_T_BILLNAME>
  <T_BILL_T_BILLNUMBER>1178</T_BILL_T_BILLNUMBER>
  <T_BILL_T_BILLTITLE>TO RECOGNIZE AND HONOR WARDEN JONATHAN NANCE FOR HIS ACT OF HEROISM AND to COMMEND HIS DEDICATed SERVICE TO the people and the state of south CAROLINA.</T_BILL_T_BILLTITLE>
  <T_BILL_T_CHAMBER>senate</T_BILL_T_CHAMBER>
  <T_BILL_T_FILENAME> </T_BILL_T_FILENAME>
  <T_BILL_T_LEGTYPE>resolution</T_BILL_T_LEGTYPE>
  <T_BILL_T_RATNUMBERSTRING>SNone</T_BILL_T_RATNUMBERSTRING>
  <T_BILL_T_SUBJECT>Warden Jonathan Nance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2255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2026-05-05T18:43:00Z</dcterms:created>
  <dcterms:modified xsi:type="dcterms:W3CDTF">2026-05-05T18:43:00Z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