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SR-0132CEM26.docx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2026 Elections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5/6/2026</w:t>
      </w:r>
      <w:r>
        <w:tab/>
        <w:t>Senate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2613f900c144b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201f5876e9b4802">
        <w:r>
          <w:rPr>
            <w:rStyle w:val="Hyperlink"/>
            <w:u w:val="single"/>
          </w:rPr>
          <w:t>05/06/2026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  <w:bookmarkStart w:name="open_doc_here" w:id="0"/>
      <w:bookmarkEnd w:id="0"/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3A111B" w14:paraId="4E30D107" w14:textId="4EA16201">
          <w:pPr>
            <w:pStyle w:val="scbilltitle"/>
          </w:pPr>
          <w:r>
            <w:t xml:space="preserve">A JOINT RESOLUTION TO CHANGE THE PRIMARY DATE </w:t>
          </w:r>
          <w:r w:rsidR="000E21D0">
            <w:t>for the 2026 general election to the sec</w:t>
          </w:r>
          <w:r w:rsidR="00812CB9">
            <w:t>o</w:t>
          </w:r>
          <w:r w:rsidR="000E21D0">
            <w:t xml:space="preserve">nd tuesday of </w:t>
          </w:r>
          <w:r>
            <w:t>AUGUST; AND TO REQUIRE ADDI</w:t>
          </w:r>
          <w:r w:rsidR="000E21D0">
            <w:t>ti</w:t>
          </w:r>
          <w:r>
            <w:t>ONAL FILING TIMES.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080e22abe" w:id="1"/>
      <w:r w:rsidRPr="00105D52">
        <w:t>B</w:t>
      </w:r>
      <w:bookmarkEnd w:id="1"/>
      <w:r w:rsidRPr="00105D52">
        <w:t>e it enacted by the General Assembly of the State of South Carolina:</w:t>
      </w:r>
    </w:p>
    <w:p w:rsidR="002757B9" w:rsidP="002757B9" w:rsidRDefault="002757B9" w14:paraId="115FB1C1" w14:textId="77777777">
      <w:pPr>
        <w:pStyle w:val="scemptyline"/>
      </w:pPr>
    </w:p>
    <w:p w:rsidR="002757B9" w:rsidP="00F1578E" w:rsidRDefault="002757B9" w14:paraId="00DBE0D3" w14:textId="233383C7">
      <w:pPr>
        <w:pStyle w:val="scnoncodifiedsection"/>
      </w:pPr>
      <w:bookmarkStart w:name="bs_num_1_f6dbcf2dc" w:id="2"/>
      <w:r>
        <w:t>S</w:t>
      </w:r>
      <w:bookmarkEnd w:id="2"/>
      <w:r>
        <w:t>ECTION 1.</w:t>
      </w:r>
      <w:r>
        <w:tab/>
      </w:r>
      <w:r w:rsidRPr="008478B6" w:rsidR="008478B6">
        <w:rPr>
          <w:lang w:val="en-GB"/>
        </w:rPr>
        <w:t>Notwithstanding the provisions contained in Section 7‑13‑15 relating to when primary elections are held,</w:t>
      </w:r>
      <w:r w:rsidR="008478B6">
        <w:rPr>
          <w:lang w:val="en-GB"/>
        </w:rPr>
        <w:t xml:space="preserve"> the p</w:t>
      </w:r>
      <w:r w:rsidR="00E07727">
        <w:t>rimar</w:t>
      </w:r>
      <w:r w:rsidR="008478B6">
        <w:t>y</w:t>
      </w:r>
      <w:r w:rsidR="00E07727">
        <w:t xml:space="preserve"> for the 2026</w:t>
      </w:r>
      <w:r w:rsidR="003A111B">
        <w:t xml:space="preserve"> General</w:t>
      </w:r>
      <w:r w:rsidR="00E07727">
        <w:t xml:space="preserve"> Election shall be conducted on the second Tuesday in August following the same procedures outlined in Chapter 13, Title 7 of the S.C. Code.</w:t>
      </w:r>
    </w:p>
    <w:p w:rsidR="00E07727" w:rsidP="00E07727" w:rsidRDefault="00E07727" w14:paraId="2875835F" w14:textId="77777777">
      <w:pPr>
        <w:pStyle w:val="scemptyline"/>
      </w:pPr>
    </w:p>
    <w:p w:rsidR="00E07727" w:rsidP="00792C28" w:rsidRDefault="00E07727" w14:paraId="3B94EE5A" w14:textId="020AC76A">
      <w:pPr>
        <w:pStyle w:val="scnoncodifiedsection"/>
      </w:pPr>
      <w:bookmarkStart w:name="bs_num_2_67bb54a87" w:id="3"/>
      <w:r>
        <w:t>S</w:t>
      </w:r>
      <w:bookmarkEnd w:id="3"/>
      <w:r>
        <w:t>ECTION 2.</w:t>
      </w:r>
      <w:r>
        <w:tab/>
      </w:r>
      <w:r w:rsidRPr="008478B6" w:rsidR="008478B6">
        <w:rPr>
          <w:lang w:val="en-GB"/>
        </w:rPr>
        <w:t>Notwithstanding the provisions contained in Section 7‑</w:t>
      </w:r>
      <w:r w:rsidR="008478B6">
        <w:rPr>
          <w:lang w:val="en-GB"/>
        </w:rPr>
        <w:t>11</w:t>
      </w:r>
      <w:r w:rsidRPr="008478B6" w:rsidR="008478B6">
        <w:rPr>
          <w:lang w:val="en-GB"/>
        </w:rPr>
        <w:t>‑15 relating to</w:t>
      </w:r>
      <w:r w:rsidR="008478B6">
        <w:rPr>
          <w:lang w:val="en-GB"/>
        </w:rPr>
        <w:t xml:space="preserve"> the qualifications to run as a candidate in the general election, the </w:t>
      </w:r>
      <w:r w:rsidR="008478B6">
        <w:t>f</w:t>
      </w:r>
      <w:r w:rsidR="003A111B">
        <w:t>iling</w:t>
      </w:r>
      <w:r w:rsidR="008478B6">
        <w:t xml:space="preserve"> period for the political party primary in August</w:t>
      </w:r>
      <w:r w:rsidR="003A111B">
        <w:t xml:space="preserve"> must be opened at noon on the third Friday in June for a period to close five days later at noon. All candidates who have already filed for the 2026 primary must refile to participate in the August primaries.</w:t>
      </w:r>
    </w:p>
    <w:p w:rsidRPr="00105D52" w:rsidR="009C43C3" w:rsidP="00351A09" w:rsidRDefault="009C43C3" w14:paraId="790F6824" w14:textId="3F3DA94E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3_lastsection" w:id="4"/>
      <w:bookmarkStart w:name="eff_date_section" w:id="5"/>
      <w:r w:rsidRPr="00105D52">
        <w:t>S</w:t>
      </w:r>
      <w:bookmarkEnd w:id="4"/>
      <w:r w:rsidRPr="00105D52">
        <w:t>ECTION 3.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5"/>
    </w:p>
    <w:p w:rsidRPr="00105D52" w:rsidR="002A667A" w:rsidP="002A667A" w:rsidRDefault="000D6B78" w14:paraId="4D179924" w14:textId="76B3E682">
      <w:pPr>
        <w:pStyle w:val="scbillendxx"/>
      </w:pPr>
      <w:bookmarkStart w:name="up_e33464520" w:id="6"/>
      <w:r w:rsidRPr="00105D52">
        <w:t>‑</w:t>
      </w:r>
      <w:bookmarkEnd w:id="6"/>
      <w:r w:rsidRPr="00105D52">
        <w:t>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713578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2C77393B" w:rsidR="00674220" w:rsidRDefault="00472D20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902A77">
          <w:t>[...]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FF56F7">
          <w:rPr>
            <w:noProof/>
          </w:rPr>
          <w:t>SR-0132CEM26.docx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6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22E16"/>
    <w:rsid w:val="000247A9"/>
    <w:rsid w:val="0002490A"/>
    <w:rsid w:val="00037916"/>
    <w:rsid w:val="000562E4"/>
    <w:rsid w:val="00061E8E"/>
    <w:rsid w:val="000758C3"/>
    <w:rsid w:val="00076E69"/>
    <w:rsid w:val="00083BDD"/>
    <w:rsid w:val="0009245B"/>
    <w:rsid w:val="000B67F5"/>
    <w:rsid w:val="000D4366"/>
    <w:rsid w:val="000D6B78"/>
    <w:rsid w:val="000E20FC"/>
    <w:rsid w:val="000E21D0"/>
    <w:rsid w:val="000E4143"/>
    <w:rsid w:val="000E582D"/>
    <w:rsid w:val="00102FCA"/>
    <w:rsid w:val="00105D52"/>
    <w:rsid w:val="00110404"/>
    <w:rsid w:val="00110702"/>
    <w:rsid w:val="0011130E"/>
    <w:rsid w:val="00137445"/>
    <w:rsid w:val="00152B7B"/>
    <w:rsid w:val="00166A4D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22152"/>
    <w:rsid w:val="002230E1"/>
    <w:rsid w:val="002528FF"/>
    <w:rsid w:val="002608CD"/>
    <w:rsid w:val="002757B9"/>
    <w:rsid w:val="00280BA8"/>
    <w:rsid w:val="002851CF"/>
    <w:rsid w:val="002952D5"/>
    <w:rsid w:val="002A2C79"/>
    <w:rsid w:val="002A411A"/>
    <w:rsid w:val="002A667A"/>
    <w:rsid w:val="002A6902"/>
    <w:rsid w:val="002B02F3"/>
    <w:rsid w:val="002B5BEA"/>
    <w:rsid w:val="002D20EC"/>
    <w:rsid w:val="002E0094"/>
    <w:rsid w:val="002E1999"/>
    <w:rsid w:val="00314400"/>
    <w:rsid w:val="00322385"/>
    <w:rsid w:val="003337A0"/>
    <w:rsid w:val="00335981"/>
    <w:rsid w:val="00337EAF"/>
    <w:rsid w:val="00351A09"/>
    <w:rsid w:val="003A111B"/>
    <w:rsid w:val="003C2D5A"/>
    <w:rsid w:val="003C444D"/>
    <w:rsid w:val="003C4F86"/>
    <w:rsid w:val="003D1FA7"/>
    <w:rsid w:val="003D225B"/>
    <w:rsid w:val="0040332C"/>
    <w:rsid w:val="004124D5"/>
    <w:rsid w:val="004368D3"/>
    <w:rsid w:val="004434BF"/>
    <w:rsid w:val="00463356"/>
    <w:rsid w:val="00490B14"/>
    <w:rsid w:val="004932AB"/>
    <w:rsid w:val="004969FA"/>
    <w:rsid w:val="004A3741"/>
    <w:rsid w:val="004A72B7"/>
    <w:rsid w:val="004B759D"/>
    <w:rsid w:val="004C40D0"/>
    <w:rsid w:val="004E13A3"/>
    <w:rsid w:val="00506F6E"/>
    <w:rsid w:val="00512914"/>
    <w:rsid w:val="00515667"/>
    <w:rsid w:val="00547DD5"/>
    <w:rsid w:val="00560F91"/>
    <w:rsid w:val="00577205"/>
    <w:rsid w:val="005825C4"/>
    <w:rsid w:val="00592861"/>
    <w:rsid w:val="005935E2"/>
    <w:rsid w:val="005B7817"/>
    <w:rsid w:val="005C40EB"/>
    <w:rsid w:val="005C71E7"/>
    <w:rsid w:val="005D32B1"/>
    <w:rsid w:val="005E7403"/>
    <w:rsid w:val="005F19D1"/>
    <w:rsid w:val="00636618"/>
    <w:rsid w:val="00636FDD"/>
    <w:rsid w:val="00674220"/>
    <w:rsid w:val="00677E52"/>
    <w:rsid w:val="00684741"/>
    <w:rsid w:val="00696ABA"/>
    <w:rsid w:val="006B3F90"/>
    <w:rsid w:val="006B5610"/>
    <w:rsid w:val="006D41CD"/>
    <w:rsid w:val="00702736"/>
    <w:rsid w:val="00713578"/>
    <w:rsid w:val="007262F1"/>
    <w:rsid w:val="00730CF7"/>
    <w:rsid w:val="00730E1A"/>
    <w:rsid w:val="00741923"/>
    <w:rsid w:val="007443F6"/>
    <w:rsid w:val="00747A48"/>
    <w:rsid w:val="00755775"/>
    <w:rsid w:val="0077594C"/>
    <w:rsid w:val="00777280"/>
    <w:rsid w:val="007834CB"/>
    <w:rsid w:val="00792C28"/>
    <w:rsid w:val="007A4D29"/>
    <w:rsid w:val="007B2941"/>
    <w:rsid w:val="007F179F"/>
    <w:rsid w:val="00807D9F"/>
    <w:rsid w:val="00810D57"/>
    <w:rsid w:val="00812CB9"/>
    <w:rsid w:val="00820309"/>
    <w:rsid w:val="008215C6"/>
    <w:rsid w:val="008242C7"/>
    <w:rsid w:val="00831020"/>
    <w:rsid w:val="008478B6"/>
    <w:rsid w:val="008577F1"/>
    <w:rsid w:val="00857D61"/>
    <w:rsid w:val="00876AA5"/>
    <w:rsid w:val="00884B2C"/>
    <w:rsid w:val="008A6ED6"/>
    <w:rsid w:val="008F06EB"/>
    <w:rsid w:val="008F6238"/>
    <w:rsid w:val="00900801"/>
    <w:rsid w:val="00902A77"/>
    <w:rsid w:val="0090596A"/>
    <w:rsid w:val="00912484"/>
    <w:rsid w:val="00935259"/>
    <w:rsid w:val="00936D1A"/>
    <w:rsid w:val="00937B34"/>
    <w:rsid w:val="00943199"/>
    <w:rsid w:val="009552CC"/>
    <w:rsid w:val="00956988"/>
    <w:rsid w:val="00956AA2"/>
    <w:rsid w:val="00967247"/>
    <w:rsid w:val="009848D5"/>
    <w:rsid w:val="00991F67"/>
    <w:rsid w:val="00997553"/>
    <w:rsid w:val="009B2ECA"/>
    <w:rsid w:val="009C43C3"/>
    <w:rsid w:val="009C5797"/>
    <w:rsid w:val="009D1A37"/>
    <w:rsid w:val="009D54F7"/>
    <w:rsid w:val="00A02894"/>
    <w:rsid w:val="00A10047"/>
    <w:rsid w:val="00A1732C"/>
    <w:rsid w:val="00A73649"/>
    <w:rsid w:val="00A8574D"/>
    <w:rsid w:val="00A96112"/>
    <w:rsid w:val="00AC7E8F"/>
    <w:rsid w:val="00AE0454"/>
    <w:rsid w:val="00AE07C6"/>
    <w:rsid w:val="00B2206F"/>
    <w:rsid w:val="00B23615"/>
    <w:rsid w:val="00B2707D"/>
    <w:rsid w:val="00B31851"/>
    <w:rsid w:val="00B3575E"/>
    <w:rsid w:val="00B92F98"/>
    <w:rsid w:val="00BC489A"/>
    <w:rsid w:val="00BE1040"/>
    <w:rsid w:val="00C1763C"/>
    <w:rsid w:val="00C2363D"/>
    <w:rsid w:val="00C603CF"/>
    <w:rsid w:val="00C67A6E"/>
    <w:rsid w:val="00C73C7D"/>
    <w:rsid w:val="00C75DCE"/>
    <w:rsid w:val="00C9143E"/>
    <w:rsid w:val="00CA2D40"/>
    <w:rsid w:val="00CA76AC"/>
    <w:rsid w:val="00CB3A21"/>
    <w:rsid w:val="00CC0258"/>
    <w:rsid w:val="00CD2FA8"/>
    <w:rsid w:val="00CD3E0C"/>
    <w:rsid w:val="00CD5745"/>
    <w:rsid w:val="00CF0C03"/>
    <w:rsid w:val="00CF502F"/>
    <w:rsid w:val="00D03992"/>
    <w:rsid w:val="00D20D80"/>
    <w:rsid w:val="00D56452"/>
    <w:rsid w:val="00D63CD2"/>
    <w:rsid w:val="00D73569"/>
    <w:rsid w:val="00D76E08"/>
    <w:rsid w:val="00D86436"/>
    <w:rsid w:val="00D90A37"/>
    <w:rsid w:val="00DC14A6"/>
    <w:rsid w:val="00DF413D"/>
    <w:rsid w:val="00E07727"/>
    <w:rsid w:val="00E13307"/>
    <w:rsid w:val="00E33E4F"/>
    <w:rsid w:val="00E46D12"/>
    <w:rsid w:val="00E4700B"/>
    <w:rsid w:val="00E53AAD"/>
    <w:rsid w:val="00E671A9"/>
    <w:rsid w:val="00E83A76"/>
    <w:rsid w:val="00EA2574"/>
    <w:rsid w:val="00EA3586"/>
    <w:rsid w:val="00EB0B43"/>
    <w:rsid w:val="00EB0F12"/>
    <w:rsid w:val="00ED4053"/>
    <w:rsid w:val="00EF3015"/>
    <w:rsid w:val="00F1362B"/>
    <w:rsid w:val="00F1578E"/>
    <w:rsid w:val="00F229E1"/>
    <w:rsid w:val="00F42575"/>
    <w:rsid w:val="00F44E29"/>
    <w:rsid w:val="00F62234"/>
    <w:rsid w:val="00F64849"/>
    <w:rsid w:val="00F751FE"/>
    <w:rsid w:val="00F96DF2"/>
    <w:rsid w:val="00FD0B09"/>
    <w:rsid w:val="00FD33BC"/>
    <w:rsid w:val="00FD3616"/>
    <w:rsid w:val="00FE4340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385"/>
  </w:style>
  <w:style w:type="paragraph" w:styleId="Heading1">
    <w:name w:val="heading 1"/>
    <w:basedOn w:val="Normal"/>
    <w:next w:val="Normal"/>
    <w:link w:val="Heading1Char"/>
    <w:uiPriority w:val="9"/>
    <w:qFormat/>
    <w:rsid w:val="00322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322385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22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322385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32238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322385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322385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32238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32238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322385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322385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32238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32238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322385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322385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322385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322385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32238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322385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322385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322385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32238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3223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322385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3223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3223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32238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3223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32238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3223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3223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32238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322385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32238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3223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322385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32238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322385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3223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322385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32238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3223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322385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3223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32238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322385"/>
  </w:style>
  <w:style w:type="paragraph" w:customStyle="1" w:styleId="scsenateresolutionclippagedraftingassistant">
    <w:name w:val="sc_senate_resolution_clip_page_drafting_assistant"/>
    <w:qFormat/>
    <w:rsid w:val="0032238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32238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322385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32238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32238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32238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32238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32238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32238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32238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2238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32238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322385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322385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32238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322385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32238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322385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322385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32238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322385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322385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32238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32238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322385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322385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322385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322385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322385"/>
    <w:rPr>
      <w:color w:val="808080"/>
    </w:rPr>
  </w:style>
  <w:style w:type="paragraph" w:customStyle="1" w:styleId="scjrblanksection">
    <w:name w:val="sc_jr_blank_section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32238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32238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85"/>
  </w:style>
  <w:style w:type="paragraph" w:styleId="Footer">
    <w:name w:val="footer"/>
    <w:basedOn w:val="Normal"/>
    <w:link w:val="FooterChar"/>
    <w:uiPriority w:val="99"/>
    <w:unhideWhenUsed/>
    <w:rsid w:val="00322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85"/>
  </w:style>
  <w:style w:type="paragraph" w:customStyle="1" w:styleId="sctablecodifiedsection">
    <w:name w:val="sc_table_codified_section"/>
    <w:qFormat/>
    <w:rsid w:val="003223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2238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32238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32238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322385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322385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322385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322385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322385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322385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322385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32238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22385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32238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32238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32238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22385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322385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322385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32238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22385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322385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322385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1180&amp;session=126&amp;summary=B" TargetMode="External" Id="Rf22613f900c144b3" /><Relationship Type="http://schemas.openxmlformats.org/officeDocument/2006/relationships/hyperlink" Target="https://www.scstatehouse.gov/sess126_2025-2026/prever/1180_20260506.docx" TargetMode="External" Id="R6201f5876e9b480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111C14"/>
    <w:rsid w:val="003E0E59"/>
    <w:rsid w:val="004F5550"/>
    <w:rsid w:val="00501E6F"/>
    <w:rsid w:val="00507587"/>
    <w:rsid w:val="00566531"/>
    <w:rsid w:val="005B01B7"/>
    <w:rsid w:val="006005F9"/>
    <w:rsid w:val="00616D59"/>
    <w:rsid w:val="0063236C"/>
    <w:rsid w:val="00716BDF"/>
    <w:rsid w:val="008012F7"/>
    <w:rsid w:val="008744C6"/>
    <w:rsid w:val="008F06EB"/>
    <w:rsid w:val="0094764F"/>
    <w:rsid w:val="009C4429"/>
    <w:rsid w:val="009F6A8C"/>
    <w:rsid w:val="00AE07C6"/>
    <w:rsid w:val="00B41EFF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f29706af-eb2a-43fc-9486-1237770eccb9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2026-05-06T00:00:00-04:00</T_BILL_DT_VERSION>
  <T_BILL_D_INTRODATE>2026-05-06</T_BILL_D_INTRODATE>
  <T_BILL_D_SENATEINTRODATE>2026-05-06</T_BILL_D_SENATEINTRODATE>
  <T_BILL_N_INTERNALVERSIONNUMBER>1</T_BILL_N_INTERNALVERSIONNUMBER>
  <T_BILL_N_SESSION>126</T_BILL_N_SESSION>
  <T_BILL_N_VERSIONNUMBER>1</T_BILL_N_VERSIONNUMBER>
  <T_BILL_N_YEAR>2026</T_BILL_N_YEAR>
  <T_BILL_REQUEST_REQUEST>386a7a71-abc4-4c21-8c52-b659fbc2958b</T_BILL_REQUEST_REQUEST>
  <T_BILL_R_ORIGINALDRAFT>34f01d72-b1db-4e39-8092-bd8d3b951f86</T_BILL_R_ORIGINALDRAFT>
  <T_BILL_SPONSOR_SPONSOR>24b9552e-80d9-4e92-a331-0c399a9cb280</T_BILL_SPONSOR_SPONSOR>
  <T_BILL_T_BILLNAME>[1180]</T_BILL_T_BILLNAME>
  <T_BILL_T_BILLNUMBER>1180</T_BILL_T_BILLNUMBER>
  <T_BILL_T_BILLTITLE>A JOINT RESOLUTION TO CHANGE THE PRIMARY DATE for the 2026 general election to the second tuesday of AUGUST; AND TO REQUIRE ADDItiONAL FILING TIMES.</T_BILL_T_BILLTITLE>
  <T_BILL_T_CHAMBER>senate</T_BILL_T_CHAMBER>
  <T_BILL_T_FILENAME> </T_BILL_T_FILENAME>
  <T_BILL_T_LEGTYPE>joint_resolution</T_BILL_T_LEGTYPE>
  <T_BILL_T_RATNUMBERSTRING>SNone</T_BILL_T_RATNUMBERSTRING>
  <T_BILL_T_SECTIONS>[{"SectionUUID":"a4a7457d-8faf-4e2c-9c28-2568cd9ae0a5","SectionName":"New Blank SECTION","SectionNumber":1,"SectionType":"new","CodeSections":[],"TitleText":"","DisableControls":false,"Deleted":false,"RepealItems":[],"SectionBookmarkName":"bs_num_1_f6dbcf2dc"},{"SectionUUID":"feb7a753-0a70-48d0-80c8-10fefa2f37c4","SectionName":"New Blank SECTION","SectionNumber":2,"SectionType":"new","CodeSections":[],"TitleText":"","DisableControls":false,"Deleted":false,"RepealItems":[],"SectionBookmarkName":"bs_num_2_67bb54a87"},{"SectionUUID":"4d94fc57-c7fa-4162-b372-8d178987614d","SectionName":"standard_eff_date_section","SectionNumber":3,"SectionType":"drafting_clause","CodeSections":[],"TitleText":"","DisableControls":false,"Deleted":false,"RepealItems":[],"SectionBookmarkName":"bs_num_3_lastsection"}]</T_BILL_T_SECTIONS>
  <T_BILL_T_SUBJECT>2026 Elections</T_BILL_T_SUBJECT>
  <T_BILL_UR_DRAFTER>cassidymurphy@scsenate.gov</T_BILL_UR_DRAFTER>
  <T_BILL_UR_DRAFTINGASSISTANT>victoriachandler@scsenate.gov</T_BILL_UR_DRAFTINGASSISTANT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9CCB0-945E-4A55-937D-BBD170032D48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2026-05-06T15:16:00Z</dcterms:created>
  <dcterms:modified xsi:type="dcterms:W3CDTF">2026-05-06T15:16:00Z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