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1185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Walker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SR-0677KM-AMB26.docx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May 7,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May 7,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Dr. Tyla Amoree McDowell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5/7/2026</w:t>
      </w:r>
      <w:r>
        <w:tab/>
        <w:t>Senate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a531913d9fe42d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42749166b5f4dec">
        <w:r>
          <w:rPr>
            <w:rStyle w:val="Hyperlink"/>
            <w:u w:val="single"/>
          </w:rPr>
          <w:t>05/07/2026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7F97CA3B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3B6D94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4770C4" w14:paraId="48DB32D0" w14:textId="1D69A9DD">
          <w:pPr>
            <w:pStyle w:val="scresolutiontitle"/>
          </w:pPr>
          <w:r w:rsidRPr="004770C4">
            <w:t xml:space="preserve">TO RECOGNIZE AND HONOR Dr. Tyla Amoree McDowell </w:t>
          </w:r>
          <w:r>
            <w:t xml:space="preserve">upon the completion of her Doctor of Pharmacy and </w:t>
          </w:r>
          <w:r w:rsidR="0077321B">
            <w:t xml:space="preserve">to </w:t>
          </w:r>
          <w:r>
            <w:t xml:space="preserve">Commend her </w:t>
          </w:r>
          <w:r w:rsidR="00303669">
            <w:t xml:space="preserve">commitment to Academic excellence and </w:t>
          </w:r>
          <w:r w:rsidR="00F26E13">
            <w:t>the field of medicine</w:t>
          </w:r>
          <w:r w:rsidR="00303669">
            <w:t>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2A18BF" w:rsidP="002A18BF" w:rsidRDefault="002A18BF" w14:paraId="04DE0AB0" w14:textId="24F71E3C">
      <w:pPr>
        <w:pStyle w:val="scresolutionwhereas"/>
      </w:pPr>
      <w:bookmarkStart w:name="wa_7edf229e9" w:id="1"/>
      <w:r>
        <w:t>W</w:t>
      </w:r>
      <w:bookmarkEnd w:id="1"/>
      <w:r>
        <w:t xml:space="preserve">hereas, the members of the South Carolina </w:t>
      </w:r>
      <w:r w:rsidR="004A082A">
        <w:t>Senate</w:t>
      </w:r>
      <w:r>
        <w:t xml:space="preserve"> are pleased to recognize </w:t>
      </w:r>
      <w:r w:rsidR="004A082A">
        <w:t xml:space="preserve">Dr. Tyla Amoree McDowell upon </w:t>
      </w:r>
      <w:r w:rsidR="00134EF9">
        <w:t>the</w:t>
      </w:r>
      <w:r w:rsidR="004A082A">
        <w:t xml:space="preserve"> completion of her </w:t>
      </w:r>
      <w:r w:rsidR="004770C4">
        <w:t>Doctor of</w:t>
      </w:r>
      <w:r w:rsidR="004A082A">
        <w:t xml:space="preserve"> Pharmacy from Florida Agricultur</w:t>
      </w:r>
      <w:r w:rsidR="004770C4">
        <w:t>al</w:t>
      </w:r>
      <w:r w:rsidR="004A082A">
        <w:t xml:space="preserve"> and Mechanical University on May 1, 2026</w:t>
      </w:r>
      <w:r>
        <w:t>; and</w:t>
      </w:r>
    </w:p>
    <w:p w:rsidR="002A18BF" w:rsidP="002A18BF" w:rsidRDefault="002A18BF" w14:paraId="554CAD65" w14:textId="77777777">
      <w:pPr>
        <w:pStyle w:val="scresolutionwhereas"/>
      </w:pPr>
    </w:p>
    <w:p w:rsidR="00B74652" w:rsidP="002A18BF" w:rsidRDefault="002A18BF" w14:paraId="73264C44" w14:textId="6AAB6D0C">
      <w:pPr>
        <w:pStyle w:val="scresolutionwhereas"/>
      </w:pPr>
      <w:bookmarkStart w:name="wa_5c580767d" w:id="2"/>
      <w:r>
        <w:t>W</w:t>
      </w:r>
      <w:bookmarkEnd w:id="2"/>
      <w:r>
        <w:t xml:space="preserve">hereas, a native of </w:t>
      </w:r>
      <w:r w:rsidR="004A082A">
        <w:t>Columbia</w:t>
      </w:r>
      <w:r>
        <w:t xml:space="preserve">, </w:t>
      </w:r>
      <w:r w:rsidR="004A082A">
        <w:t>Dr. McDowell</w:t>
      </w:r>
      <w:r>
        <w:t xml:space="preserve"> was born </w:t>
      </w:r>
      <w:r w:rsidR="004A082A">
        <w:t>to</w:t>
      </w:r>
      <w:r>
        <w:t xml:space="preserve"> parents </w:t>
      </w:r>
      <w:r w:rsidR="004A082A">
        <w:t>LaTash Adams and Edward McDowell III of Columbia and grandparents Columbia City Councilman Reverend Edward McDowell Jr</w:t>
      </w:r>
      <w:r w:rsidR="00134EF9">
        <w:t>.</w:t>
      </w:r>
      <w:r w:rsidR="004A082A">
        <w:t xml:space="preserve"> and the late Rhonda Jackson McDowell of Columbia and Mr. and Mrs. Henry Montgomery of Hopkins</w:t>
      </w:r>
      <w:r w:rsidR="00B74652">
        <w:t>; and</w:t>
      </w:r>
    </w:p>
    <w:p w:rsidR="00B74652" w:rsidP="002A18BF" w:rsidRDefault="00B74652" w14:paraId="3F86B838" w14:textId="77777777">
      <w:pPr>
        <w:pStyle w:val="scresolutionwhereas"/>
      </w:pPr>
    </w:p>
    <w:p w:rsidR="002A18BF" w:rsidP="002A18BF" w:rsidRDefault="00B74652" w14:paraId="79A4E304" w14:textId="67339413">
      <w:pPr>
        <w:pStyle w:val="scresolutionwhereas"/>
      </w:pPr>
      <w:bookmarkStart w:name="wa_d9dfe2c26" w:id="3"/>
      <w:r>
        <w:t>W</w:t>
      </w:r>
      <w:bookmarkEnd w:id="3"/>
      <w:r>
        <w:t xml:space="preserve">hereas, </w:t>
      </w:r>
      <w:r w:rsidR="00134EF9">
        <w:t xml:space="preserve">Dr. McDowell </w:t>
      </w:r>
      <w:r w:rsidR="002A18BF">
        <w:t xml:space="preserve">is </w:t>
      </w:r>
      <w:r w:rsidR="004A082A">
        <w:t>a graduate of Spring Valley High School</w:t>
      </w:r>
      <w:r w:rsidR="004770C4">
        <w:t xml:space="preserve"> in Columbia</w:t>
      </w:r>
      <w:r>
        <w:t xml:space="preserve"> </w:t>
      </w:r>
      <w:r w:rsidR="004A082A">
        <w:t>and an alumna of Johnson C. Smith University in Charlotte, North Carolina</w:t>
      </w:r>
      <w:r>
        <w:t xml:space="preserve">, where she earned a Bachelor of Science in </w:t>
      </w:r>
      <w:r w:rsidR="00134EF9">
        <w:t>c</w:t>
      </w:r>
      <w:r>
        <w:t xml:space="preserve">hemistry and </w:t>
      </w:r>
      <w:r w:rsidR="00134EF9">
        <w:t>b</w:t>
      </w:r>
      <w:r>
        <w:t>iology. Dr. McDowell was actively involved on campus as a resident assistant</w:t>
      </w:r>
      <w:r w:rsidR="00175721">
        <w:t xml:space="preserve"> and </w:t>
      </w:r>
      <w:r>
        <w:t>member of the Chemistry Club</w:t>
      </w:r>
      <w:r w:rsidR="00175721">
        <w:t>,</w:t>
      </w:r>
      <w:r>
        <w:t xml:space="preserve"> Beta Kappa Chi Science Honor </w:t>
      </w:r>
      <w:r w:rsidR="00175721">
        <w:t xml:space="preserve">Society, and </w:t>
      </w:r>
      <w:r>
        <w:t>the Student Government Association</w:t>
      </w:r>
      <w:r w:rsidR="00175721">
        <w:t>. She joined the Gamma Delta chapter of Alpha Kappa Alpha Sorority</w:t>
      </w:r>
      <w:r w:rsidR="00134EF9">
        <w:t>,</w:t>
      </w:r>
      <w:r w:rsidR="00175721">
        <w:t xml:space="preserve"> Inc</w:t>
      </w:r>
      <w:r w:rsidR="00134EF9">
        <w:t>.</w:t>
      </w:r>
      <w:r w:rsidR="00175721">
        <w:t xml:space="preserve"> in 2022</w:t>
      </w:r>
      <w:r w:rsidR="002A18BF">
        <w:t>; and</w:t>
      </w:r>
    </w:p>
    <w:p w:rsidR="002A18BF" w:rsidP="002A18BF" w:rsidRDefault="002A18BF" w14:paraId="45A5FCCD" w14:textId="77777777">
      <w:pPr>
        <w:pStyle w:val="scresolutionwhereas"/>
      </w:pPr>
    </w:p>
    <w:p w:rsidR="00900C1E" w:rsidP="002A18BF" w:rsidRDefault="004770C4" w14:paraId="780CFA10" w14:textId="713EE03A">
      <w:pPr>
        <w:pStyle w:val="scresolutionwhereas"/>
      </w:pPr>
      <w:bookmarkStart w:name="wa_22ec35ba3" w:id="4"/>
      <w:r>
        <w:t>W</w:t>
      </w:r>
      <w:bookmarkEnd w:id="4"/>
      <w:r>
        <w:t xml:space="preserve">hereas, </w:t>
      </w:r>
      <w:r w:rsidR="00134EF9">
        <w:t xml:space="preserve">in 2022, Dr. McDowell </w:t>
      </w:r>
      <w:r>
        <w:t>began her Doctor of Pharmacy at Florida Agricultural and Mechanical University in Tallahassee, Florida.</w:t>
      </w:r>
      <w:r w:rsidR="00900C1E">
        <w:t xml:space="preserve"> </w:t>
      </w:r>
      <w:r w:rsidR="00B74652">
        <w:t>A dedicated student, s</w:t>
      </w:r>
      <w:r w:rsidR="00261F17">
        <w:t xml:space="preserve">he completed </w:t>
      </w:r>
      <w:r w:rsidR="00BB3F8B">
        <w:t>infectious disease, managed care, ambulatory care, and advanced hospital p</w:t>
      </w:r>
      <w:r w:rsidR="00900C1E">
        <w:t xml:space="preserve">harmacy </w:t>
      </w:r>
      <w:r w:rsidR="00BB3F8B">
        <w:t>p</w:t>
      </w:r>
      <w:r w:rsidR="00900C1E">
        <w:t xml:space="preserve">ractice </w:t>
      </w:r>
      <w:r w:rsidR="00BB3F8B">
        <w:t>e</w:t>
      </w:r>
      <w:r w:rsidR="00900C1E">
        <w:t xml:space="preserve">xperiential </w:t>
      </w:r>
      <w:r w:rsidR="00BB3F8B">
        <w:t>r</w:t>
      </w:r>
      <w:r w:rsidR="00900C1E">
        <w:t>otations in</w:t>
      </w:r>
      <w:r w:rsidR="004D163E">
        <w:t xml:space="preserve"> hospitals throughout St. Petersburg and Bradenton, Florida</w:t>
      </w:r>
      <w:r w:rsidR="00C81AD2">
        <w:t>. Dr. McDowell also studied in Seville, Spain during the summer of 2024 to learn how pharmacies partner with physicians to select therapies, monitor chronic conditions, and promote preventative health</w:t>
      </w:r>
      <w:r w:rsidR="004D163E">
        <w:t xml:space="preserve">; </w:t>
      </w:r>
      <w:r w:rsidR="00B74652">
        <w:t>and</w:t>
      </w:r>
    </w:p>
    <w:p w:rsidR="00900C1E" w:rsidP="002A18BF" w:rsidRDefault="00900C1E" w14:paraId="04EDCC85" w14:textId="77777777">
      <w:pPr>
        <w:pStyle w:val="scresolutionwhereas"/>
      </w:pPr>
    </w:p>
    <w:p w:rsidR="00900C1E" w:rsidP="002A18BF" w:rsidRDefault="00900C1E" w14:paraId="15C4FFEF" w14:textId="3273701E">
      <w:pPr>
        <w:pStyle w:val="scresolutionwhereas"/>
      </w:pPr>
      <w:bookmarkStart w:name="wa_b172265df" w:id="5"/>
      <w:r>
        <w:t>W</w:t>
      </w:r>
      <w:bookmarkEnd w:id="5"/>
      <w:r>
        <w:t xml:space="preserve">hereas, </w:t>
      </w:r>
      <w:r w:rsidR="00B74652">
        <w:t>outside of her coursework, Dr</w:t>
      </w:r>
      <w:r w:rsidR="00134EF9">
        <w:t>.</w:t>
      </w:r>
      <w:r w:rsidR="00B74652">
        <w:t xml:space="preserve"> McDowell was</w:t>
      </w:r>
      <w:r w:rsidR="00175721">
        <w:t xml:space="preserve"> active on campus as a pharmacy student</w:t>
      </w:r>
      <w:r w:rsidR="00B74652">
        <w:t xml:space="preserve">. She served as </w:t>
      </w:r>
      <w:r>
        <w:t>vice president of the pharmacy program</w:t>
      </w:r>
      <w:r w:rsidR="00B74652">
        <w:t>,</w:t>
      </w:r>
      <w:r w:rsidR="00BB3F8B">
        <w:t xml:space="preserve"> a tutor in the College of Pharmacy, and </w:t>
      </w:r>
      <w:r>
        <w:t>a member of the Student National Pharmaceutic</w:t>
      </w:r>
      <w:r w:rsidR="006D576D">
        <w:t>al</w:t>
      </w:r>
      <w:r>
        <w:t xml:space="preserve"> Association, the Sports Pharmacy Network Association, </w:t>
      </w:r>
      <w:r w:rsidR="00175721">
        <w:t xml:space="preserve">and </w:t>
      </w:r>
      <w:r>
        <w:t>the American Pharmacists Association</w:t>
      </w:r>
      <w:r w:rsidR="00175721">
        <w:t xml:space="preserve">’s </w:t>
      </w:r>
      <w:r>
        <w:t>Academy of Student Pharmacists</w:t>
      </w:r>
      <w:r w:rsidR="00BB3F8B">
        <w:t>; and</w:t>
      </w:r>
    </w:p>
    <w:p w:rsidR="002A18BF" w:rsidP="002A18BF" w:rsidRDefault="002A18BF" w14:paraId="2DFDCB7F" w14:textId="45393986">
      <w:pPr>
        <w:pStyle w:val="scresolutionwhereas"/>
      </w:pPr>
    </w:p>
    <w:p w:rsidR="002A18BF" w:rsidP="002A18BF" w:rsidRDefault="002A18BF" w14:paraId="7C749CED" w14:textId="6A3AC6EF">
      <w:pPr>
        <w:pStyle w:val="scresolutionwhereas"/>
      </w:pPr>
      <w:bookmarkStart w:name="wa_e026e6874" w:id="6"/>
      <w:r>
        <w:lastRenderedPageBreak/>
        <w:t>W</w:t>
      </w:r>
      <w:bookmarkEnd w:id="6"/>
      <w:r>
        <w:t xml:space="preserve">hereas, </w:t>
      </w:r>
      <w:r w:rsidR="00134EF9">
        <w:t xml:space="preserve">Dr. McDowell </w:t>
      </w:r>
      <w:r w:rsidR="00261F17">
        <w:t>also worked as a p</w:t>
      </w:r>
      <w:r w:rsidR="00C65AE4">
        <w:t>harmacy</w:t>
      </w:r>
      <w:r w:rsidR="00261F17">
        <w:t xml:space="preserve"> technician and i</w:t>
      </w:r>
      <w:r w:rsidR="00C65AE4">
        <w:t>ntern at Walgreens</w:t>
      </w:r>
      <w:r w:rsidR="00261F17">
        <w:t xml:space="preserve"> Pharmacy and as a </w:t>
      </w:r>
      <w:r w:rsidR="00134EF9">
        <w:t xml:space="preserve">product development intern </w:t>
      </w:r>
      <w:r w:rsidR="00C65AE4">
        <w:t>at Nephron Pharmaceuticals</w:t>
      </w:r>
      <w:r w:rsidR="004D163E">
        <w:t xml:space="preserve">, gaining crucial </w:t>
      </w:r>
      <w:r w:rsidR="00B9463C">
        <w:t xml:space="preserve">professional </w:t>
      </w:r>
      <w:r w:rsidR="004D163E">
        <w:t>skills</w:t>
      </w:r>
      <w:r>
        <w:t>; and</w:t>
      </w:r>
    </w:p>
    <w:p w:rsidR="002A18BF" w:rsidP="002A18BF" w:rsidRDefault="002A18BF" w14:paraId="20B52F7A" w14:textId="77777777">
      <w:pPr>
        <w:pStyle w:val="scresolutionwhereas"/>
      </w:pPr>
    </w:p>
    <w:p w:rsidR="002A18BF" w:rsidP="002A18BF" w:rsidRDefault="002A18BF" w14:paraId="61EB2D11" w14:textId="5CCA8497">
      <w:pPr>
        <w:pStyle w:val="scresolutionwhereas"/>
      </w:pPr>
      <w:bookmarkStart w:name="wa_a30e0d1a8" w:id="7"/>
      <w:r>
        <w:t>W</w:t>
      </w:r>
      <w:bookmarkEnd w:id="7"/>
      <w:r>
        <w:t xml:space="preserve">hereas, a civic leader, </w:t>
      </w:r>
      <w:r w:rsidR="004A082A">
        <w:t>Dr. McDowell</w:t>
      </w:r>
      <w:r>
        <w:t xml:space="preserve"> has </w:t>
      </w:r>
      <w:r w:rsidR="0077321B">
        <w:t xml:space="preserve">also </w:t>
      </w:r>
      <w:r>
        <w:t>served with many community organizations</w:t>
      </w:r>
      <w:r w:rsidR="0077321B">
        <w:t xml:space="preserve"> outside of pharmacy</w:t>
      </w:r>
      <w:r>
        <w:t xml:space="preserve">, including </w:t>
      </w:r>
      <w:r w:rsidR="004770C4">
        <w:t>Alpha Kappa Alpha Sorority</w:t>
      </w:r>
      <w:r w:rsidR="00134EF9">
        <w:t>,</w:t>
      </w:r>
      <w:r w:rsidR="004770C4">
        <w:t xml:space="preserve"> </w:t>
      </w:r>
      <w:r w:rsidR="00134EF9">
        <w:t>Inc.;</w:t>
      </w:r>
      <w:r w:rsidR="00B9463C">
        <w:t xml:space="preserve"> </w:t>
      </w:r>
      <w:r w:rsidRPr="00B9463C" w:rsidR="00B9463C">
        <w:t>Omega Psi Phi Fraternit</w:t>
      </w:r>
      <w:r w:rsidR="00B9463C">
        <w:t>y</w:t>
      </w:r>
      <w:r w:rsidR="00134EF9">
        <w:t>,</w:t>
      </w:r>
      <w:r w:rsidR="00B9463C">
        <w:t xml:space="preserve"> Inc</w:t>
      </w:r>
      <w:r w:rsidR="00134EF9">
        <w:t>.;</w:t>
      </w:r>
      <w:r w:rsidRPr="00B9463C" w:rsidR="00B9463C">
        <w:t xml:space="preserve"> </w:t>
      </w:r>
      <w:r w:rsidR="004A082A">
        <w:t>RLEE Ideal</w:t>
      </w:r>
      <w:r w:rsidR="00134EF9">
        <w:t>,</w:t>
      </w:r>
      <w:r w:rsidR="004A082A">
        <w:t xml:space="preserve"> Inc</w:t>
      </w:r>
      <w:r w:rsidR="00134EF9">
        <w:t>.</w:t>
      </w:r>
      <w:r w:rsidR="004A082A">
        <w:t xml:space="preserve"> Mentorship</w:t>
      </w:r>
      <w:r w:rsidR="004770C4">
        <w:t xml:space="preserve"> in Columbia</w:t>
      </w:r>
      <w:r w:rsidR="00134EF9">
        <w:t>;</w:t>
      </w:r>
      <w:r w:rsidR="004A082A">
        <w:t xml:space="preserve"> the Salvation Army</w:t>
      </w:r>
      <w:r w:rsidR="00134EF9">
        <w:t>;</w:t>
      </w:r>
      <w:r w:rsidR="004A082A">
        <w:t xml:space="preserve"> St. Mark Baptist Church in Hopkins</w:t>
      </w:r>
      <w:r w:rsidR="00134EF9">
        <w:t>;</w:t>
      </w:r>
      <w:r w:rsidR="004A082A">
        <w:t xml:space="preserve"> </w:t>
      </w:r>
      <w:r w:rsidR="00B9463C">
        <w:t>Second Harvest Food Bank</w:t>
      </w:r>
      <w:r w:rsidR="00134EF9">
        <w:t>;</w:t>
      </w:r>
      <w:r w:rsidR="00B9463C">
        <w:t xml:space="preserve"> </w:t>
      </w:r>
      <w:r w:rsidR="004A082A">
        <w:t>and the Florida Agricultural and Mechanical University Health Fair</w:t>
      </w:r>
      <w:r>
        <w:t>; and</w:t>
      </w:r>
    </w:p>
    <w:p w:rsidR="002A18BF" w:rsidP="002A18BF" w:rsidRDefault="002A18BF" w14:paraId="162CC589" w14:textId="77777777">
      <w:pPr>
        <w:pStyle w:val="scresolutionwhereas"/>
      </w:pPr>
    </w:p>
    <w:p w:rsidR="002A18BF" w:rsidP="002A18BF" w:rsidRDefault="002A18BF" w14:paraId="4EA2E2DF" w14:textId="618D4D02">
      <w:pPr>
        <w:pStyle w:val="scresolutionwhereas"/>
      </w:pPr>
      <w:bookmarkStart w:name="wa_957244c51" w:id="8"/>
      <w:r>
        <w:t>W</w:t>
      </w:r>
      <w:bookmarkEnd w:id="8"/>
      <w:r>
        <w:t xml:space="preserve">hereas, over the years, </w:t>
      </w:r>
      <w:r w:rsidR="004A082A">
        <w:t>Dr. McDowell</w:t>
      </w:r>
      <w:r>
        <w:t xml:space="preserve"> has received a number of honors and awards, including </w:t>
      </w:r>
      <w:r w:rsidR="00900C1E">
        <w:t xml:space="preserve">the CVS Pharmacy </w:t>
      </w:r>
      <w:r w:rsidR="006D576D">
        <w:t>a</w:t>
      </w:r>
      <w:r w:rsidR="00900C1E">
        <w:t>ward</w:t>
      </w:r>
      <w:r w:rsidR="00175721">
        <w:t xml:space="preserve">, the </w:t>
      </w:r>
      <w:r w:rsidR="00900C1E">
        <w:t>N</w:t>
      </w:r>
      <w:r w:rsidR="00175721">
        <w:t xml:space="preserve">ational </w:t>
      </w:r>
      <w:r w:rsidR="00900C1E">
        <w:t>D</w:t>
      </w:r>
      <w:r w:rsidR="00175721">
        <w:t xml:space="preserve">iamondback </w:t>
      </w:r>
      <w:r w:rsidR="00900C1E">
        <w:t>P</w:t>
      </w:r>
      <w:r w:rsidR="00175721">
        <w:t xml:space="preserve">harmacy </w:t>
      </w:r>
      <w:r w:rsidR="00900C1E">
        <w:t>A</w:t>
      </w:r>
      <w:r w:rsidR="00175721">
        <w:t>lumni Council</w:t>
      </w:r>
      <w:r w:rsidR="00900C1E">
        <w:t xml:space="preserve"> Tampa Bay Chapter </w:t>
      </w:r>
      <w:r w:rsidR="006D576D">
        <w:t>s</w:t>
      </w:r>
      <w:r w:rsidR="00900C1E">
        <w:t>cholarship</w:t>
      </w:r>
      <w:r w:rsidR="00B9463C">
        <w:t xml:space="preserve">, and </w:t>
      </w:r>
      <w:r w:rsidRPr="00261F17" w:rsidR="00261F17">
        <w:t>A</w:t>
      </w:r>
      <w:r w:rsidR="004D163E">
        <w:t xml:space="preserve">lpha </w:t>
      </w:r>
      <w:r w:rsidRPr="00261F17" w:rsidR="00261F17">
        <w:t>K</w:t>
      </w:r>
      <w:r w:rsidR="004D163E">
        <w:t xml:space="preserve">appa </w:t>
      </w:r>
      <w:r w:rsidRPr="00261F17" w:rsidR="00261F17">
        <w:t>A</w:t>
      </w:r>
      <w:r w:rsidR="004D163E">
        <w:t>lpha</w:t>
      </w:r>
      <w:r w:rsidRPr="00261F17" w:rsidR="00261F17">
        <w:t xml:space="preserve"> Emerald of Excellence </w:t>
      </w:r>
      <w:r w:rsidR="006D576D">
        <w:t>d</w:t>
      </w:r>
      <w:r w:rsidRPr="00261F17" w:rsidR="00261F17">
        <w:t>ebutante</w:t>
      </w:r>
      <w:r w:rsidR="0077321B">
        <w:t>; and</w:t>
      </w:r>
    </w:p>
    <w:p w:rsidR="002A18BF" w:rsidP="002A18BF" w:rsidRDefault="002A18BF" w14:paraId="53E8FED5" w14:textId="77777777">
      <w:pPr>
        <w:pStyle w:val="scresolutionwhereas"/>
      </w:pPr>
    </w:p>
    <w:p w:rsidR="008A7625" w:rsidP="002A18BF" w:rsidRDefault="002A18BF" w14:paraId="44F28955" w14:textId="05C798B7">
      <w:pPr>
        <w:pStyle w:val="scresolutionwhereas"/>
      </w:pPr>
      <w:bookmarkStart w:name="wa_9802e1d97" w:id="9"/>
      <w:r>
        <w:t>W</w:t>
      </w:r>
      <w:bookmarkEnd w:id="9"/>
      <w:r>
        <w:t xml:space="preserve">hereas, the members of the South Carolina </w:t>
      </w:r>
      <w:r w:rsidR="004A082A">
        <w:t>Senate</w:t>
      </w:r>
      <w:r>
        <w:t xml:space="preserve"> greatly appreciate the dedication and commitment that </w:t>
      </w:r>
      <w:r w:rsidRPr="004770C4" w:rsidR="004770C4">
        <w:t>Dr. McDowell</w:t>
      </w:r>
      <w:r>
        <w:t xml:space="preserve"> </w:t>
      </w:r>
      <w:r w:rsidR="00134EF9">
        <w:t>has shown</w:t>
      </w:r>
      <w:r w:rsidRPr="00134EF9" w:rsidR="00134EF9">
        <w:t xml:space="preserve"> to academic excellence and </w:t>
      </w:r>
      <w:r w:rsidR="00F26E13">
        <w:t>the field of medicine</w:t>
      </w:r>
      <w:r>
        <w:t>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6E83A46A">
      <w:pPr>
        <w:pStyle w:val="scresolutionbody"/>
      </w:pPr>
      <w:bookmarkStart w:name="up_826c6b8cb" w:id="10"/>
      <w:r w:rsidRPr="00040E43">
        <w:t>B</w:t>
      </w:r>
      <w:bookmarkEnd w:id="10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3B6D94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2A18BF" w:rsidP="002A18BF" w:rsidRDefault="00007116" w14:paraId="52CBA5C1" w14:textId="43164DE9">
      <w:pPr>
        <w:pStyle w:val="scresolutionmembers"/>
      </w:pPr>
      <w:bookmarkStart w:name="up_5b1868ae9" w:id="11"/>
      <w:r w:rsidRPr="00040E43">
        <w:t>T</w:t>
      </w:r>
      <w:bookmarkEnd w:id="11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3B6D94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EF7527" w:rsidR="002A18BF">
        <w:t xml:space="preserve">recognize and honor </w:t>
      </w:r>
      <w:r w:rsidRPr="004770C4" w:rsidR="004770C4">
        <w:t>Dr. Tyla Amoree McDowell</w:t>
      </w:r>
      <w:r w:rsidRPr="00134EF9" w:rsidR="00134EF9">
        <w:t xml:space="preserve"> upon the completion of her </w:t>
      </w:r>
      <w:r w:rsidR="00134EF9">
        <w:t>D</w:t>
      </w:r>
      <w:r w:rsidRPr="00134EF9" w:rsidR="00134EF9">
        <w:t xml:space="preserve">octor of </w:t>
      </w:r>
      <w:r w:rsidR="00134EF9">
        <w:t>P</w:t>
      </w:r>
      <w:r w:rsidRPr="00134EF9" w:rsidR="00134EF9">
        <w:t xml:space="preserve">harmacy and to commend her commitment to academic excellence and </w:t>
      </w:r>
      <w:r w:rsidR="00F26E13">
        <w:t>the field of medicine</w:t>
      </w:r>
      <w:r w:rsidRPr="00EF7527" w:rsidR="002A18BF">
        <w:t>.</w:t>
      </w:r>
    </w:p>
    <w:p w:rsidR="002A18BF" w:rsidP="002A18BF" w:rsidRDefault="002A18BF" w14:paraId="69A2B3A7" w14:textId="77777777">
      <w:pPr>
        <w:pStyle w:val="scresolutionmembers"/>
      </w:pPr>
    </w:p>
    <w:p w:rsidRPr="00040E43" w:rsidR="00B9052D" w:rsidP="002A18BF" w:rsidRDefault="002A18BF" w14:paraId="48DB32E8" w14:textId="4F9AF03F">
      <w:pPr>
        <w:pStyle w:val="scresolutionmembers"/>
      </w:pPr>
      <w:bookmarkStart w:name="up_510dd2927" w:id="12"/>
      <w:r>
        <w:t>B</w:t>
      </w:r>
      <w:bookmarkEnd w:id="12"/>
      <w:r>
        <w:t xml:space="preserve">e it further resolved that a copy of this resolution be presented to </w:t>
      </w:r>
      <w:r w:rsidRPr="004770C4" w:rsidR="004770C4">
        <w:t>Dr. Tyla Amoree McDowell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7F2F4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1657562" w:rsidR="007003E1" w:rsidRDefault="00556C3C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3B6D94">
              <w:rPr>
                <w:noProof/>
              </w:rPr>
              <w:t>SR-0677KM-AMB26.docx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4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3781F"/>
    <w:rsid w:val="00040E43"/>
    <w:rsid w:val="00051796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648"/>
    <w:rsid w:val="000E1785"/>
    <w:rsid w:val="000E546A"/>
    <w:rsid w:val="000F1901"/>
    <w:rsid w:val="000F2E49"/>
    <w:rsid w:val="000F40FA"/>
    <w:rsid w:val="001035F1"/>
    <w:rsid w:val="0010776B"/>
    <w:rsid w:val="001112E4"/>
    <w:rsid w:val="00121260"/>
    <w:rsid w:val="00133E66"/>
    <w:rsid w:val="001347EE"/>
    <w:rsid w:val="00134EF9"/>
    <w:rsid w:val="00136B38"/>
    <w:rsid w:val="001373F6"/>
    <w:rsid w:val="001435A3"/>
    <w:rsid w:val="00146ED3"/>
    <w:rsid w:val="00151044"/>
    <w:rsid w:val="00160BE4"/>
    <w:rsid w:val="00175721"/>
    <w:rsid w:val="00180689"/>
    <w:rsid w:val="00187057"/>
    <w:rsid w:val="00190518"/>
    <w:rsid w:val="001931A6"/>
    <w:rsid w:val="00193296"/>
    <w:rsid w:val="00194116"/>
    <w:rsid w:val="001A022F"/>
    <w:rsid w:val="001A2C0B"/>
    <w:rsid w:val="001A72A6"/>
    <w:rsid w:val="001C4F58"/>
    <w:rsid w:val="001D08F2"/>
    <w:rsid w:val="001D14E0"/>
    <w:rsid w:val="001D2A16"/>
    <w:rsid w:val="001D3A58"/>
    <w:rsid w:val="001D525B"/>
    <w:rsid w:val="001D68D8"/>
    <w:rsid w:val="001D7F4F"/>
    <w:rsid w:val="001F37AD"/>
    <w:rsid w:val="001F75F9"/>
    <w:rsid w:val="002017E6"/>
    <w:rsid w:val="00205238"/>
    <w:rsid w:val="00211B4F"/>
    <w:rsid w:val="002321B6"/>
    <w:rsid w:val="00232912"/>
    <w:rsid w:val="0024652A"/>
    <w:rsid w:val="0025001F"/>
    <w:rsid w:val="00250967"/>
    <w:rsid w:val="002543C8"/>
    <w:rsid w:val="0025541D"/>
    <w:rsid w:val="00261F17"/>
    <w:rsid w:val="002635C9"/>
    <w:rsid w:val="00284AAE"/>
    <w:rsid w:val="002A18BF"/>
    <w:rsid w:val="002B451A"/>
    <w:rsid w:val="002D55D2"/>
    <w:rsid w:val="002E5912"/>
    <w:rsid w:val="002F4473"/>
    <w:rsid w:val="003004D7"/>
    <w:rsid w:val="00301B21"/>
    <w:rsid w:val="00303669"/>
    <w:rsid w:val="00325348"/>
    <w:rsid w:val="0032732C"/>
    <w:rsid w:val="003318D6"/>
    <w:rsid w:val="003321E4"/>
    <w:rsid w:val="00336AD0"/>
    <w:rsid w:val="0035348C"/>
    <w:rsid w:val="0036008C"/>
    <w:rsid w:val="0037079A"/>
    <w:rsid w:val="0038108B"/>
    <w:rsid w:val="00385E1F"/>
    <w:rsid w:val="003A4798"/>
    <w:rsid w:val="003A4F41"/>
    <w:rsid w:val="003B6D94"/>
    <w:rsid w:val="003C4DAB"/>
    <w:rsid w:val="003D01E8"/>
    <w:rsid w:val="003D0BC2"/>
    <w:rsid w:val="003E5288"/>
    <w:rsid w:val="003F11A4"/>
    <w:rsid w:val="003F6D79"/>
    <w:rsid w:val="003F6E8C"/>
    <w:rsid w:val="00414B16"/>
    <w:rsid w:val="0041760A"/>
    <w:rsid w:val="00417C01"/>
    <w:rsid w:val="004240A2"/>
    <w:rsid w:val="004252D4"/>
    <w:rsid w:val="00436096"/>
    <w:rsid w:val="004403BD"/>
    <w:rsid w:val="00461441"/>
    <w:rsid w:val="004623E6"/>
    <w:rsid w:val="0046488E"/>
    <w:rsid w:val="0046685D"/>
    <w:rsid w:val="004669F5"/>
    <w:rsid w:val="004770C4"/>
    <w:rsid w:val="004809EE"/>
    <w:rsid w:val="00487147"/>
    <w:rsid w:val="004A082A"/>
    <w:rsid w:val="004B7339"/>
    <w:rsid w:val="004D163E"/>
    <w:rsid w:val="004E7D54"/>
    <w:rsid w:val="004F2DDB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46BA7"/>
    <w:rsid w:val="00551C74"/>
    <w:rsid w:val="00556BA4"/>
    <w:rsid w:val="00556EBF"/>
    <w:rsid w:val="00557202"/>
    <w:rsid w:val="0055760A"/>
    <w:rsid w:val="0057560B"/>
    <w:rsid w:val="00577C6C"/>
    <w:rsid w:val="005834ED"/>
    <w:rsid w:val="00594012"/>
    <w:rsid w:val="005A62FE"/>
    <w:rsid w:val="005A723F"/>
    <w:rsid w:val="005C2FE2"/>
    <w:rsid w:val="005E2BC9"/>
    <w:rsid w:val="00600BFF"/>
    <w:rsid w:val="00605102"/>
    <w:rsid w:val="006053F5"/>
    <w:rsid w:val="00611909"/>
    <w:rsid w:val="006215AA"/>
    <w:rsid w:val="00623EC1"/>
    <w:rsid w:val="00627DCA"/>
    <w:rsid w:val="00666E48"/>
    <w:rsid w:val="00670F2F"/>
    <w:rsid w:val="006774D2"/>
    <w:rsid w:val="006913C9"/>
    <w:rsid w:val="0069470D"/>
    <w:rsid w:val="006B1590"/>
    <w:rsid w:val="006D576D"/>
    <w:rsid w:val="006D58AA"/>
    <w:rsid w:val="006E062C"/>
    <w:rsid w:val="006E4451"/>
    <w:rsid w:val="006E655C"/>
    <w:rsid w:val="006E69E6"/>
    <w:rsid w:val="007003E1"/>
    <w:rsid w:val="007070AD"/>
    <w:rsid w:val="0071647D"/>
    <w:rsid w:val="00733210"/>
    <w:rsid w:val="00734F00"/>
    <w:rsid w:val="007352A5"/>
    <w:rsid w:val="0073631E"/>
    <w:rsid w:val="00736959"/>
    <w:rsid w:val="0074375C"/>
    <w:rsid w:val="00746A58"/>
    <w:rsid w:val="007720AC"/>
    <w:rsid w:val="0077321B"/>
    <w:rsid w:val="00781DF8"/>
    <w:rsid w:val="007836CC"/>
    <w:rsid w:val="0078567C"/>
    <w:rsid w:val="00787728"/>
    <w:rsid w:val="007917CE"/>
    <w:rsid w:val="00791ED2"/>
    <w:rsid w:val="007959D3"/>
    <w:rsid w:val="007A5202"/>
    <w:rsid w:val="007A57E5"/>
    <w:rsid w:val="007A70AE"/>
    <w:rsid w:val="007C0EE1"/>
    <w:rsid w:val="007C69B6"/>
    <w:rsid w:val="007C72ED"/>
    <w:rsid w:val="007E01B6"/>
    <w:rsid w:val="007F2F42"/>
    <w:rsid w:val="007F3C86"/>
    <w:rsid w:val="007F6D64"/>
    <w:rsid w:val="00810471"/>
    <w:rsid w:val="00825F3B"/>
    <w:rsid w:val="008362E8"/>
    <w:rsid w:val="00836C4E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0C1E"/>
    <w:rsid w:val="009059FF"/>
    <w:rsid w:val="00922279"/>
    <w:rsid w:val="0092634F"/>
    <w:rsid w:val="009270BA"/>
    <w:rsid w:val="009357D8"/>
    <w:rsid w:val="009369C9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4883"/>
    <w:rsid w:val="00AC74F4"/>
    <w:rsid w:val="00AD1C9A"/>
    <w:rsid w:val="00AD1CA3"/>
    <w:rsid w:val="00AD4B17"/>
    <w:rsid w:val="00AF0102"/>
    <w:rsid w:val="00AF1A81"/>
    <w:rsid w:val="00AF69EE"/>
    <w:rsid w:val="00B00C4F"/>
    <w:rsid w:val="00B128F5"/>
    <w:rsid w:val="00B31DA6"/>
    <w:rsid w:val="00B3602C"/>
    <w:rsid w:val="00B412D4"/>
    <w:rsid w:val="00B519D6"/>
    <w:rsid w:val="00B6480F"/>
    <w:rsid w:val="00B64FFF"/>
    <w:rsid w:val="00B703CB"/>
    <w:rsid w:val="00B7267F"/>
    <w:rsid w:val="00B74652"/>
    <w:rsid w:val="00B879A5"/>
    <w:rsid w:val="00B9052D"/>
    <w:rsid w:val="00B9105E"/>
    <w:rsid w:val="00B9463C"/>
    <w:rsid w:val="00BB3F8B"/>
    <w:rsid w:val="00BC0209"/>
    <w:rsid w:val="00BC1E62"/>
    <w:rsid w:val="00BC695A"/>
    <w:rsid w:val="00BD086A"/>
    <w:rsid w:val="00BD4498"/>
    <w:rsid w:val="00BE1810"/>
    <w:rsid w:val="00BE3C22"/>
    <w:rsid w:val="00BE46CD"/>
    <w:rsid w:val="00C02C1B"/>
    <w:rsid w:val="00C0345E"/>
    <w:rsid w:val="00C1640F"/>
    <w:rsid w:val="00C21775"/>
    <w:rsid w:val="00C21ABE"/>
    <w:rsid w:val="00C2373B"/>
    <w:rsid w:val="00C31C95"/>
    <w:rsid w:val="00C31D42"/>
    <w:rsid w:val="00C3483A"/>
    <w:rsid w:val="00C41EB9"/>
    <w:rsid w:val="00C433D3"/>
    <w:rsid w:val="00C464BA"/>
    <w:rsid w:val="00C65AE4"/>
    <w:rsid w:val="00C664FC"/>
    <w:rsid w:val="00C71956"/>
    <w:rsid w:val="00C7322B"/>
    <w:rsid w:val="00C73AFC"/>
    <w:rsid w:val="00C74E9D"/>
    <w:rsid w:val="00C81AD2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01D56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5A70"/>
    <w:rsid w:val="00E95B4E"/>
    <w:rsid w:val="00E97AB4"/>
    <w:rsid w:val="00EA150E"/>
    <w:rsid w:val="00EB0F12"/>
    <w:rsid w:val="00EF2368"/>
    <w:rsid w:val="00EF3015"/>
    <w:rsid w:val="00EF5F4D"/>
    <w:rsid w:val="00F02C5C"/>
    <w:rsid w:val="00F031A1"/>
    <w:rsid w:val="00F24442"/>
    <w:rsid w:val="00F26E13"/>
    <w:rsid w:val="00F42BA9"/>
    <w:rsid w:val="00F477DA"/>
    <w:rsid w:val="00F50AE3"/>
    <w:rsid w:val="00F655B7"/>
    <w:rsid w:val="00F656BA"/>
    <w:rsid w:val="00F67CF1"/>
    <w:rsid w:val="00F7053B"/>
    <w:rsid w:val="00F728AA"/>
    <w:rsid w:val="00F82841"/>
    <w:rsid w:val="00F840F0"/>
    <w:rsid w:val="00F91CB4"/>
    <w:rsid w:val="00F935A0"/>
    <w:rsid w:val="00FA0B1D"/>
    <w:rsid w:val="00FB0D0D"/>
    <w:rsid w:val="00FB16F1"/>
    <w:rsid w:val="00FB43B4"/>
    <w:rsid w:val="00FB6B0B"/>
    <w:rsid w:val="00FB6FC2"/>
    <w:rsid w:val="00FC39D8"/>
    <w:rsid w:val="00FE52B6"/>
    <w:rsid w:val="00FF12FD"/>
    <w:rsid w:val="00FF2404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1A4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11A4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1A4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3F11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1A4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F11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11A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F11A4"/>
  </w:style>
  <w:style w:type="character" w:styleId="LineNumber">
    <w:name w:val="line number"/>
    <w:basedOn w:val="DefaultParagraphFont"/>
    <w:uiPriority w:val="99"/>
    <w:semiHidden/>
    <w:unhideWhenUsed/>
    <w:rsid w:val="003F11A4"/>
  </w:style>
  <w:style w:type="paragraph" w:customStyle="1" w:styleId="BillDots">
    <w:name w:val="Bill Dots"/>
    <w:basedOn w:val="Normal"/>
    <w:qFormat/>
    <w:rsid w:val="003F11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3F11A4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11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1A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F11A4"/>
    <w:pPr>
      <w:ind w:left="720"/>
      <w:contextualSpacing/>
    </w:pPr>
  </w:style>
  <w:style w:type="paragraph" w:customStyle="1" w:styleId="scbillheader">
    <w:name w:val="sc_bill_header"/>
    <w:qFormat/>
    <w:rsid w:val="003F11A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3F11A4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3F11A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3F11A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3F11A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3F11A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3F11A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3F11A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3F11A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3F11A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3F11A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3F11A4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3F11A4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3F11A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3F11A4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3F11A4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3F11A4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3F11A4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3F11A4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3F11A4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3F11A4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3F11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3F11A4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3F11A4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3F11A4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3F11A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3F11A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3F11A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3F11A4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3F11A4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3F11A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3F11A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3F11A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3F11A4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3F11A4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3F11A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3F11A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3F11A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3F11A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3F11A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3F11A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3F11A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3F11A4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3F11A4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3F11A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3F11A4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3F11A4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3F11A4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3F11A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3F11A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3F11A4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3F11A4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3F11A4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3F11A4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3F11A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3F11A4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3F11A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3F11A4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3F11A4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3F11A4"/>
    <w:rPr>
      <w:color w:val="808080"/>
    </w:rPr>
  </w:style>
  <w:style w:type="paragraph" w:customStyle="1" w:styleId="sctablecodifiedsection">
    <w:name w:val="sc_table_codified_section"/>
    <w:qFormat/>
    <w:rsid w:val="003F11A4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3F11A4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3F11A4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3F11A4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3F11A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3F11A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3F11A4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3F11A4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3F11A4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3F11A4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3F11A4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3F11A4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3F11A4"/>
    <w:rPr>
      <w:strike/>
      <w:dstrike w:val="0"/>
    </w:rPr>
  </w:style>
  <w:style w:type="character" w:customStyle="1" w:styleId="scstrikeblue">
    <w:name w:val="sc_strike_blue"/>
    <w:uiPriority w:val="1"/>
    <w:qFormat/>
    <w:rsid w:val="003F11A4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3F11A4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3F11A4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3F11A4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3F11A4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3F11A4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3F11A4"/>
  </w:style>
  <w:style w:type="paragraph" w:customStyle="1" w:styleId="scbillendxx">
    <w:name w:val="sc_bill_end_xx"/>
    <w:qFormat/>
    <w:rsid w:val="003F11A4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3F11A4"/>
  </w:style>
  <w:style w:type="character" w:customStyle="1" w:styleId="scresolutionbody1">
    <w:name w:val="sc_resolution_body1"/>
    <w:uiPriority w:val="1"/>
    <w:qFormat/>
    <w:rsid w:val="003F11A4"/>
  </w:style>
  <w:style w:type="character" w:styleId="Strong">
    <w:name w:val="Strong"/>
    <w:basedOn w:val="DefaultParagraphFont"/>
    <w:uiPriority w:val="22"/>
    <w:qFormat/>
    <w:rsid w:val="003F11A4"/>
    <w:rPr>
      <w:b/>
      <w:bCs/>
    </w:rPr>
  </w:style>
  <w:style w:type="character" w:customStyle="1" w:styleId="scamendhouse">
    <w:name w:val="sc_amend_house"/>
    <w:uiPriority w:val="1"/>
    <w:qFormat/>
    <w:rsid w:val="003F11A4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3F11A4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F11A4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3F11A4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3F11A4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9369C9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2A18BF"/>
    <w:pPr>
      <w:widowControl w:val="0"/>
      <w:suppressAutoHyphens/>
      <w:spacing w:after="0" w:line="360" w:lineRule="auto"/>
      <w:jc w:val="both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A08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082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082A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08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082A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185&amp;session=126&amp;summary=B" TargetMode="External" Id="Rba531913d9fe42d4" /><Relationship Type="http://schemas.openxmlformats.org/officeDocument/2006/relationships/hyperlink" Target="https://www.scstatehouse.gov/sess126_2025-2026/prever/1185_20260507.docx" TargetMode="External" Id="R942749166b5f4de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62FFA"/>
    <w:rsid w:val="00174066"/>
    <w:rsid w:val="00212BEF"/>
    <w:rsid w:val="002A3D45"/>
    <w:rsid w:val="003318D6"/>
    <w:rsid w:val="00362988"/>
    <w:rsid w:val="00460640"/>
    <w:rsid w:val="00487147"/>
    <w:rsid w:val="004D1BF3"/>
    <w:rsid w:val="00546BA7"/>
    <w:rsid w:val="00556BA4"/>
    <w:rsid w:val="00573513"/>
    <w:rsid w:val="0072205F"/>
    <w:rsid w:val="00804B1A"/>
    <w:rsid w:val="008228BC"/>
    <w:rsid w:val="00922279"/>
    <w:rsid w:val="00A22407"/>
    <w:rsid w:val="00AA6F82"/>
    <w:rsid w:val="00BE097C"/>
    <w:rsid w:val="00E216F6"/>
    <w:rsid w:val="00EA266C"/>
    <w:rsid w:val="00EB0F12"/>
    <w:rsid w:val="00EB6DDA"/>
    <w:rsid w:val="00EE2B2C"/>
    <w:rsid w:val="00EF3015"/>
    <w:rsid w:val="00F031A1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Senate</CHAMBER_DISPLAY>
  <DOCUMENT_TYPE>Bill</DOCUMENT_TYPE>
  <FILENAME>&lt;&lt;filename&gt;&gt;</FILENAME>
  <ID>21c2ab01-ac53-4d16-b03f-24ddd578092a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2026-05-07T00:00:00-04:00</T_BILL_DT_VERSION>
  <T_BILL_D_INTRODATE>2026-05-07</T_BILL_D_INTRODATE>
  <T_BILL_D_SENATEINTRODATE>2026-05-07</T_BILL_D_SENATEINTRODATE>
  <T_BILL_N_INTERNALVERSIONNUMBER>1</T_BILL_N_INTERNALVERSIONNUMBER>
  <T_BILL_N_SESSION>126</T_BILL_N_SESSION>
  <T_BILL_N_VERSIONNUMBER>1</T_BILL_N_VERSIONNUMBER>
  <T_BILL_N_YEAR>2026</T_BILL_N_YEAR>
  <T_BILL_REQUEST_REQUEST>3cbce9bc-f40e-40e7-8510-c93ba1b8f7a3</T_BILL_REQUEST_REQUEST>
  <T_BILL_R_ORIGINALDRAFT>448eef75-aa4c-4d13-95d4-1d529aab37d2</T_BILL_R_ORIGINALDRAFT>
  <T_BILL_SPONSOR_SPONSOR>dcab33b2-c61b-4699-ae36-8c9d068ee61f</T_BILL_SPONSOR_SPONSOR>
  <T_BILL_T_BILLNAME>[1185]</T_BILL_T_BILLNAME>
  <T_BILL_T_BILLNUMBER>1185</T_BILL_T_BILLNUMBER>
  <T_BILL_T_BILLTITLE>TO RECOGNIZE AND HONOR Dr. Tyla Amoree McDowell upon the completion of her Doctor of Pharmacy and to Commend her commitment to Academic excellence and the field of medicine.</T_BILL_T_BILLTITLE>
  <T_BILL_T_CHAMBER>senate</T_BILL_T_CHAMBER>
  <T_BILL_T_FILENAME> </T_BILL_T_FILENAME>
  <T_BILL_T_LEGTYPE>resolution</T_BILL_T_LEGTYPE>
  <T_BILL_T_RATNUMBERSTRING>SNone</T_BILL_T_RATNUMBERSTRING>
  <T_BILL_T_SUBJECT>Dr. Tyla Amoree McDowell</T_BILL_T_SUBJECT>
  <T_BILL_UR_DRAFTER>kenmoffitt@scsenate.gov</T_BILL_UR_DRAFTER>
  <T_BILL_UR_DRAFTINGASSISTANT>annabishop@scsenate.gov</T_BILL_UR_DRAFTINGASSISTANT>
  <T_BILL_UR_RESOLUTIONWRITER>annabishop@scsenate.gov</T_BILL_UR_RESOLUTIONWRITER>
</lwb360Meta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E4DF3F16-060D-455C-BA5E-1F4A1CC9732C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2986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Anna Bishop</cp:lastModifiedBy>
  <cp:revision>4</cp:revision>
  <cp:lastPrinted>2021-01-26T15:56:00Z</cp:lastPrinted>
  <dcterms:created xsi:type="dcterms:W3CDTF">2026-05-07T16:55:00Z</dcterms:created>
  <dcterms:modified xsi:type="dcterms:W3CDTF">2026-05-07T16:55:00Z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