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SR-0694KM-VC26.docx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South Carolina 7 Expedition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7dce2ad2e9e4c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cdcdde9d1c4c3d">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93BD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7AD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17BC" w14:paraId="48DB32D0" w14:textId="46296866">
          <w:pPr>
            <w:pStyle w:val="scresolutiontitle"/>
          </w:pPr>
          <w:r w:rsidRPr="00DA17BC">
            <w:t xml:space="preserve">to congratulate the leaders, partners, and participants of the South Carolina 7 (SC7) Expedition as they celebrate the seventh year of the SC7 statewide expedition in 2026; </w:t>
          </w:r>
          <w:r>
            <w:t xml:space="preserve">to </w:t>
          </w:r>
          <w:r w:rsidRPr="00DA17BC">
            <w:t xml:space="preserve">commend the South Carolina National Heritage Corridor, South Carolina Department of Natural Resources, </w:t>
          </w:r>
          <w:r>
            <w:t xml:space="preserve">and </w:t>
          </w:r>
          <w:r w:rsidRPr="00DA17BC">
            <w:t xml:space="preserve">Global Eco Adventures for their outstanding collaboration and commitment to conservation, education, outdoor recreation, environmental stewardship, and public engagement </w:t>
          </w:r>
          <w:r>
            <w:t>in</w:t>
          </w:r>
          <w:r w:rsidRPr="00DA17BC">
            <w:t xml:space="preserve"> 2026, a year that also marks the two hundred fiftieth anniversary of the United States of America; and </w:t>
          </w:r>
          <w:r>
            <w:t xml:space="preserve">to </w:t>
          </w:r>
          <w:r w:rsidRPr="00DA17BC">
            <w:t>recognize the leadership of Dr. Thomas S. Mullikin, director of the South Carolina Department of Natural Resources, in advancing the mission and impact of SC7 across South CarolinA.</w:t>
          </w:r>
        </w:p>
      </w:sdtContent>
    </w:sdt>
    <w:p w:rsidR="0010776B" w:rsidP="00091FD9" w:rsidRDefault="0010776B" w14:paraId="48DB32D1" w14:textId="56627158">
      <w:pPr>
        <w:pStyle w:val="scresolutiontitle"/>
      </w:pPr>
    </w:p>
    <w:p w:rsidR="008C3A19" w:rsidP="00084D53" w:rsidRDefault="008C3A19" w14:paraId="5C7CA9E3" w14:textId="3FF6A3D4">
      <w:pPr>
        <w:pStyle w:val="scresolutionwhereas"/>
      </w:pPr>
      <w:bookmarkStart w:name="wa_589f6046a" w:id="1"/>
      <w:r w:rsidRPr="00084D53">
        <w:t>W</w:t>
      </w:r>
      <w:bookmarkEnd w:id="1"/>
      <w:r w:rsidRPr="00084D53">
        <w:t>hereas,</w:t>
      </w:r>
      <w:r w:rsidR="001347EE">
        <w:t xml:space="preserve"> </w:t>
      </w:r>
      <w:r w:rsidRPr="006C1B07" w:rsidR="006C1B07">
        <w:t>the South Carolina 7 (SC7) Expedition is a collaborative partnership between the South Carolina Department of Natural Resources, the South Carolina National Heritage Corridor, and Global Eco Adventures</w:t>
      </w:r>
      <w:r w:rsidRPr="00084D53">
        <w:t>; and</w:t>
      </w:r>
    </w:p>
    <w:p w:rsidR="008C3A19" w:rsidP="00AF1A81" w:rsidRDefault="008C3A19" w14:paraId="69ECC539" w14:textId="77777777">
      <w:pPr>
        <w:pStyle w:val="scemptyline"/>
      </w:pPr>
    </w:p>
    <w:p w:rsidR="00F935A0" w:rsidP="00084D53" w:rsidRDefault="00F935A0" w14:paraId="2EACEF40" w14:textId="07F46883">
      <w:pPr>
        <w:pStyle w:val="scresolutionwhereas"/>
      </w:pPr>
      <w:bookmarkStart w:name="wa_c697e9834" w:id="2"/>
      <w:r>
        <w:t>W</w:t>
      </w:r>
      <w:bookmarkEnd w:id="2"/>
      <w:r>
        <w:t>hereas,</w:t>
      </w:r>
      <w:r w:rsidR="001347EE">
        <w:t xml:space="preserve"> </w:t>
      </w:r>
      <w:r w:rsidRPr="006C1B07" w:rsidR="006C1B07">
        <w:t>the South Carolina Department of Natural Resources serves as a principal partner in the South Carolina 7 Expedition and has played a vital role in advancing the expedition's mission of conservation, environmental education, outdoor recreation, resiliency, and stewardship of South Carolina's natural resources</w:t>
      </w:r>
      <w:r>
        <w:t>; and</w:t>
      </w:r>
    </w:p>
    <w:p w:rsidR="00F935A0" w:rsidP="00B31DA6" w:rsidRDefault="00F935A0" w14:paraId="16A4F864" w14:textId="4BF881AD">
      <w:pPr>
        <w:pStyle w:val="scemptyline"/>
      </w:pPr>
    </w:p>
    <w:p w:rsidR="008A7625" w:rsidP="00084D53" w:rsidRDefault="00F935A0" w14:paraId="4666F527" w14:textId="748FB8A5">
      <w:pPr>
        <w:pStyle w:val="scresolutionwhereas"/>
      </w:pPr>
      <w:bookmarkStart w:name="wa_8b639b6fc" w:id="3"/>
      <w:r>
        <w:t>W</w:t>
      </w:r>
      <w:bookmarkEnd w:id="3"/>
      <w:r>
        <w:t>here</w:t>
      </w:r>
      <w:r w:rsidR="008A7625">
        <w:t>as,</w:t>
      </w:r>
      <w:r w:rsidR="001347EE">
        <w:t xml:space="preserve"> </w:t>
      </w:r>
      <w:r w:rsidRPr="006C1B07" w:rsidR="006C1B07">
        <w:t xml:space="preserve">under the leadership of Dr. Thomas S. Mullikin, </w:t>
      </w:r>
      <w:r w:rsidR="006C1B07">
        <w:t>d</w:t>
      </w:r>
      <w:r w:rsidRPr="006C1B07" w:rsidR="006C1B07">
        <w:t>irector of the South Carolina Department of Natural Resources, the agency has strengthened public awareness of South Carolina's natural heritage and expanded opportunities for citizens and visitors to engage with the State's unparalleled natural resources through initiatives such as the South Carolina 7 Expedition</w:t>
      </w:r>
      <w:r w:rsidR="008A7625">
        <w:t>; and</w:t>
      </w:r>
    </w:p>
    <w:p w:rsidR="006C1B07" w:rsidP="00084D53" w:rsidRDefault="006C1B07" w14:paraId="5BF46B6E" w14:textId="77777777">
      <w:pPr>
        <w:pStyle w:val="scresolutionwhereas"/>
      </w:pPr>
    </w:p>
    <w:p w:rsidR="006C1B07" w:rsidP="00084D53" w:rsidRDefault="006C1B07" w14:paraId="410ABFB7" w14:textId="55C0B28B">
      <w:pPr>
        <w:pStyle w:val="scresolutionwhereas"/>
      </w:pPr>
      <w:bookmarkStart w:name="wa_f343abc5f" w:id="4"/>
      <w:r>
        <w:t>W</w:t>
      </w:r>
      <w:bookmarkEnd w:id="4"/>
      <w:r>
        <w:t xml:space="preserve">hereas, </w:t>
      </w:r>
      <w:r w:rsidRPr="006C1B07">
        <w:t>the South Carolina National Heritage Corridor and South Carolina Department of Natural Resources, working in partnership with the Global Eco Adventures and other supporters, has helped connect communities across the State to South Carolina's seven natural wonders while promoting conservation, recreation, wildlife education, and environmental stewardship; and</w:t>
      </w:r>
    </w:p>
    <w:p w:rsidR="008A7625" w:rsidP="007720AC" w:rsidRDefault="008A7625" w14:paraId="251CC829" w14:textId="0705D188">
      <w:pPr>
        <w:pStyle w:val="scemptyline"/>
      </w:pPr>
    </w:p>
    <w:p w:rsidR="006C1B07" w:rsidP="007720AC" w:rsidRDefault="006C1B07" w14:paraId="6FC4C902" w14:textId="3642E03C">
      <w:pPr>
        <w:pStyle w:val="scemptyline"/>
      </w:pPr>
      <w:bookmarkStart w:name="wa_c4367e429" w:id="5"/>
      <w:r>
        <w:t>W</w:t>
      </w:r>
      <w:bookmarkEnd w:id="5"/>
      <w:r>
        <w:t xml:space="preserve">hereas, </w:t>
      </w:r>
      <w:r w:rsidRPr="006C1B07">
        <w:t xml:space="preserve">the mission of the South Carolina 7 is to promote conservation, education, and partnerships by connecting and engaging individuals to participate in outdoor activities and to experience the diverse </w:t>
      </w:r>
      <w:r w:rsidRPr="006C1B07">
        <w:lastRenderedPageBreak/>
        <w:t>geographic regions of the Palmetto State while reinforcing the importance of environmental stewardship and appreciation for South Carolina’s rich natural and cultural heritage</w:t>
      </w:r>
      <w:r>
        <w:t>; and</w:t>
      </w:r>
    </w:p>
    <w:p w:rsidR="006C1B07" w:rsidP="007720AC" w:rsidRDefault="006C1B07" w14:paraId="14CBEE7B" w14:textId="77777777">
      <w:pPr>
        <w:pStyle w:val="scemptyline"/>
      </w:pPr>
    </w:p>
    <w:p w:rsidR="006C1B07" w:rsidP="007720AC" w:rsidRDefault="006C1B07" w14:paraId="61E9A887" w14:textId="69E974D0">
      <w:pPr>
        <w:pStyle w:val="scemptyline"/>
      </w:pPr>
      <w:bookmarkStart w:name="wa_511b1cafa" w:id="6"/>
      <w:r>
        <w:t>W</w:t>
      </w:r>
      <w:bookmarkEnd w:id="6"/>
      <w:r>
        <w:t>hereas,</w:t>
      </w:r>
      <w:r w:rsidR="00B33048">
        <w:t xml:space="preserve"> </w:t>
      </w:r>
      <w:r w:rsidRPr="00B33048" w:rsidR="00B33048">
        <w:t>each year, adventurers, nature lovers, and conservationists come together to hike, paddle, and discover seven iconic destinations that showcase South Carolina’s incredible beauty</w:t>
      </w:r>
      <w:r w:rsidR="00AD0410">
        <w:t>,</w:t>
      </w:r>
      <w:r w:rsidRPr="00B33048" w:rsidR="00B33048">
        <w:t xml:space="preserve"> known as </w:t>
      </w:r>
      <w:r w:rsidR="00B33048">
        <w:t>t</w:t>
      </w:r>
      <w:r w:rsidRPr="00B33048" w:rsidR="00B33048">
        <w:t xml:space="preserve">he </w:t>
      </w:r>
      <w:r w:rsidR="00B33048">
        <w:t>seven</w:t>
      </w:r>
      <w:r w:rsidRPr="00B33048" w:rsidR="00B33048">
        <w:t xml:space="preserve"> natural wonders of South Carolina; and</w:t>
      </w:r>
    </w:p>
    <w:p w:rsidR="006C1B07" w:rsidP="007720AC" w:rsidRDefault="006C1B07" w14:paraId="2F1C3ACB" w14:textId="77777777">
      <w:pPr>
        <w:pStyle w:val="scemptyline"/>
      </w:pPr>
    </w:p>
    <w:p w:rsidR="006C1B07" w:rsidP="007720AC" w:rsidRDefault="006C1B07" w14:paraId="1964EA53" w14:textId="305FCA09">
      <w:pPr>
        <w:pStyle w:val="scemptyline"/>
      </w:pPr>
      <w:bookmarkStart w:name="wa_cf9eaa04e" w:id="7"/>
      <w:r>
        <w:t>W</w:t>
      </w:r>
      <w:bookmarkEnd w:id="7"/>
      <w:r>
        <w:t>hereas,</w:t>
      </w:r>
      <w:r w:rsidR="00176D58">
        <w:t xml:space="preserve"> </w:t>
      </w:r>
      <w:r w:rsidRPr="00176D58" w:rsidR="00176D58">
        <w:t xml:space="preserve">2026 marks the seventh year of the South Carolina 7 Expedition, which </w:t>
      </w:r>
      <w:r w:rsidR="00176D58">
        <w:t xml:space="preserve">occurs </w:t>
      </w:r>
      <w:r w:rsidR="006B2BBF">
        <w:t>throughout</w:t>
      </w:r>
      <w:r w:rsidR="00176D58">
        <w:t xml:space="preserve"> the month of July </w:t>
      </w:r>
      <w:r w:rsidRPr="00176D58" w:rsidR="00176D58">
        <w:t>across the State from the mountains to the coast; and</w:t>
      </w:r>
    </w:p>
    <w:p w:rsidR="006C1B07" w:rsidP="007720AC" w:rsidRDefault="006C1B07" w14:paraId="6A0CCB76" w14:textId="77777777">
      <w:pPr>
        <w:pStyle w:val="scemptyline"/>
      </w:pPr>
    </w:p>
    <w:p w:rsidR="006C1B07" w:rsidP="007720AC" w:rsidRDefault="006C1B07" w14:paraId="5F988CBC" w14:textId="49FB6CB0">
      <w:pPr>
        <w:pStyle w:val="scemptyline"/>
      </w:pPr>
      <w:bookmarkStart w:name="wa_aed3976f3" w:id="8"/>
      <w:r>
        <w:t>W</w:t>
      </w:r>
      <w:bookmarkEnd w:id="8"/>
      <w:r>
        <w:t>hereas,</w:t>
      </w:r>
      <w:r w:rsidR="00AD0410">
        <w:t xml:space="preserve"> </w:t>
      </w:r>
      <w:r w:rsidRPr="00AD0410" w:rsidR="00AD0410">
        <w:t xml:space="preserve">in recognition of the </w:t>
      </w:r>
      <w:r w:rsidR="00AD0410">
        <w:t>two hundred fiftieth</w:t>
      </w:r>
      <w:r w:rsidRPr="00AD0410" w:rsidR="00AD0410">
        <w:t xml:space="preserve"> anniversary of the United States, the South Carolina 7 Expedition will showcase locations of exceptional historical and natural significance throughout South Carolina; and</w:t>
      </w:r>
    </w:p>
    <w:p w:rsidR="00AD0410" w:rsidP="007720AC" w:rsidRDefault="00AD0410" w14:paraId="71525191" w14:textId="77777777">
      <w:pPr>
        <w:pStyle w:val="scemptyline"/>
      </w:pPr>
    </w:p>
    <w:p w:rsidR="00AD0410" w:rsidP="007720AC" w:rsidRDefault="00AD0410" w14:paraId="19EC7EF5" w14:textId="6690E284">
      <w:pPr>
        <w:pStyle w:val="scemptyline"/>
      </w:pPr>
      <w:bookmarkStart w:name="wa_7dccbb8d4" w:id="9"/>
      <w:r>
        <w:t>W</w:t>
      </w:r>
      <w:bookmarkEnd w:id="9"/>
      <w:r>
        <w:t xml:space="preserve">hereas, </w:t>
      </w:r>
      <w:r w:rsidRPr="00AD0410">
        <w:t>the success of the South Carolina 7 Expedition has been made possible through the leadership of</w:t>
      </w:r>
      <w:r>
        <w:t xml:space="preserve"> the</w:t>
      </w:r>
      <w:r w:rsidRPr="00AD0410">
        <w:t xml:space="preserve"> </w:t>
      </w:r>
      <w:r>
        <w:t>d</w:t>
      </w:r>
      <w:r w:rsidRPr="00AD0410">
        <w:t>irector of the South Carolina Department of Natural Resources and founder and chairman emeritus of Global Eco Adventures</w:t>
      </w:r>
      <w:r>
        <w:t xml:space="preserve">, </w:t>
      </w:r>
      <w:r w:rsidRPr="00AD0410">
        <w:t>Dr. Thomas S. Mullikin;</w:t>
      </w:r>
      <w:r>
        <w:t xml:space="preserve"> p</w:t>
      </w:r>
      <w:r w:rsidRPr="00AD0410">
        <w:t>resident of the South Carolina National Heritage Corridor</w:t>
      </w:r>
      <w:r>
        <w:t xml:space="preserve">, </w:t>
      </w:r>
      <w:r w:rsidRPr="00AD0410">
        <w:t>Michelle McCollum;</w:t>
      </w:r>
      <w:r>
        <w:t xml:space="preserve"> p</w:t>
      </w:r>
      <w:r w:rsidRPr="00AD0410">
        <w:t>resident of Global Eco Adventures</w:t>
      </w:r>
      <w:r>
        <w:t xml:space="preserve">, </w:t>
      </w:r>
      <w:r w:rsidRPr="00AD0410">
        <w:t>Thomas Mullikin, Jr.; the dedicated professionals of the South Carolina Department of Natural Resources; and the many sponsors, volunteers, and partners who support this statewide initiative; and</w:t>
      </w:r>
    </w:p>
    <w:p w:rsidR="006C1B07" w:rsidP="007720AC" w:rsidRDefault="006C1B07" w14:paraId="1AD6AB2C" w14:textId="77777777">
      <w:pPr>
        <w:pStyle w:val="scemptyline"/>
      </w:pPr>
    </w:p>
    <w:p w:rsidR="008A7625" w:rsidP="00843D27" w:rsidRDefault="008A7625" w14:paraId="44F28955" w14:textId="0CFCF089">
      <w:pPr>
        <w:pStyle w:val="scresolutionwhereas"/>
      </w:pPr>
      <w:bookmarkStart w:name="wa_635b2cb2d" w:id="10"/>
      <w:r>
        <w:t>W</w:t>
      </w:r>
      <w:bookmarkEnd w:id="10"/>
      <w:r>
        <w:t>hereas,</w:t>
      </w:r>
      <w:r w:rsidR="001347EE">
        <w:t xml:space="preserve"> </w:t>
      </w:r>
      <w:r w:rsidRPr="00AD0410" w:rsidR="00AD0410">
        <w:t>through its commitment to conservation, education, outdoor recreation, and public engagement, the South Carolina 7 Expedition has become a model for inspiring citizens to appreciate, protect, and preserve South Carolina's natural resources and historic treasures for future generations</w:t>
      </w:r>
      <w:r w:rsidR="00AD041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69CAF98">
      <w:pPr>
        <w:pStyle w:val="scresolutionbody"/>
      </w:pPr>
      <w:bookmarkStart w:name="up_24a7b956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7AD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5025F3">
      <w:pPr>
        <w:pStyle w:val="scresolutionmembers"/>
      </w:pPr>
      <w:bookmarkStart w:name="up_a68fda270"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7ADA">
            <w:rPr>
              <w:rStyle w:val="scresolutionbody1"/>
            </w:rPr>
            <w:t>Senate</w:t>
          </w:r>
        </w:sdtContent>
      </w:sdt>
      <w:r w:rsidRPr="00040E43">
        <w:t xml:space="preserve">, by this resolution, </w:t>
      </w:r>
      <w:r w:rsidR="006C1B07">
        <w:t xml:space="preserve">congratulate </w:t>
      </w:r>
      <w:r w:rsidRPr="00492427" w:rsidR="006C1B07">
        <w:t>the leaders, partners, and participants of the South Carolina 7 (SC7) Expedition as they celebrate the seventh year of the SC7 statewide expedition in 2026</w:t>
      </w:r>
      <w:r w:rsidR="00DA17BC">
        <w:t>;</w:t>
      </w:r>
      <w:r w:rsidR="006C1B07">
        <w:t xml:space="preserve"> </w:t>
      </w:r>
      <w:r w:rsidRPr="00492427" w:rsidR="00492427">
        <w:t xml:space="preserve">commend the South Carolina National Heritage Corridor, South Carolina Department of Natural Resources, </w:t>
      </w:r>
      <w:r w:rsidR="00DA17BC">
        <w:t xml:space="preserve">and </w:t>
      </w:r>
      <w:r w:rsidRPr="00492427" w:rsidR="00492427">
        <w:t>Global Eco Adventures</w:t>
      </w:r>
      <w:r w:rsidR="006C1B07">
        <w:t xml:space="preserve"> </w:t>
      </w:r>
      <w:r w:rsidRPr="00492427" w:rsidR="00DA17BC">
        <w:t xml:space="preserve">for their outstanding collaboration and commitment to conservation, education, outdoor recreation, environmental stewardship, and public engagement </w:t>
      </w:r>
      <w:r w:rsidR="00DA17BC">
        <w:t xml:space="preserve">in 2026, </w:t>
      </w:r>
      <w:r w:rsidRPr="00492427" w:rsidR="00492427">
        <w:t>a year that also marks the two hundred fiftieth anniversary of the United States of America; and recognize the leadership of Dr. Thomas S. Mullikin, director of the South Carolina Department of Natural Resources, in advancing the mission and impact of SC7 across South Carolina</w:t>
      </w:r>
      <w:r w:rsidR="00492427">
        <w:t>.</w:t>
      </w:r>
    </w:p>
    <w:p w:rsidRPr="00040E43" w:rsidR="00007116" w:rsidP="00B703CB" w:rsidRDefault="00007116" w14:paraId="48DB32E7" w14:textId="77777777">
      <w:pPr>
        <w:pStyle w:val="scresolutionbody"/>
      </w:pPr>
    </w:p>
    <w:p w:rsidRPr="00040E43" w:rsidR="00B9052D" w:rsidP="00B703CB" w:rsidRDefault="00007116" w14:paraId="48DB32E8" w14:textId="3CBB851C">
      <w:pPr>
        <w:pStyle w:val="scresolutionbody"/>
      </w:pPr>
      <w:bookmarkStart w:name="up_ff536533d" w:id="13"/>
      <w:r w:rsidRPr="00040E43">
        <w:t>B</w:t>
      </w:r>
      <w:bookmarkEnd w:id="13"/>
      <w:r w:rsidRPr="00040E43">
        <w:t>e it further resolved that a copy of this resolution be presented to</w:t>
      </w:r>
      <w:r w:rsidRPr="00040E43" w:rsidR="00B9105E">
        <w:t xml:space="preserve"> </w:t>
      </w:r>
      <w:r w:rsidR="00AD0410">
        <w:t>the d</w:t>
      </w:r>
      <w:r w:rsidRPr="00AD0410" w:rsidR="00AD0410">
        <w:t>irector of the South Carolina Department of Natural Resources</w:t>
      </w:r>
      <w:r w:rsidR="00AD0410">
        <w:t xml:space="preserve">, </w:t>
      </w:r>
      <w:r w:rsidRPr="00AD0410" w:rsidR="00AD0410">
        <w:t>Dr. Thomas S. Mullikin; the South Carolina National Heritage Corridor; and Global Eco Adventures</w:t>
      </w:r>
      <w:r w:rsidR="00AD041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36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70FC" w14:textId="77777777" w:rsidR="002504B7" w:rsidRDefault="002504B7" w:rsidP="009F0C77">
      <w:r>
        <w:separator/>
      </w:r>
    </w:p>
  </w:endnote>
  <w:endnote w:type="continuationSeparator" w:id="0">
    <w:p w14:paraId="759315B7" w14:textId="77777777" w:rsidR="002504B7" w:rsidRDefault="002504B7" w:rsidP="009F0C77">
      <w:r>
        <w:continuationSeparator/>
      </w:r>
    </w:p>
  </w:endnote>
  <w:endnote w:type="continuationNotice" w:id="1">
    <w:p w14:paraId="07F805A3" w14:textId="77777777" w:rsidR="002504B7" w:rsidRDefault="0025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D74125" w:rsidR="007003E1" w:rsidRDefault="002504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7ADA">
              <w:rPr>
                <w:noProof/>
              </w:rPr>
              <w:t>SR-0694KM-VC26.docx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1116" w14:textId="77777777" w:rsidR="002504B7" w:rsidRDefault="002504B7" w:rsidP="009F0C77">
      <w:r>
        <w:separator/>
      </w:r>
    </w:p>
  </w:footnote>
  <w:footnote w:type="continuationSeparator" w:id="0">
    <w:p w14:paraId="793CCD75" w14:textId="77777777" w:rsidR="002504B7" w:rsidRDefault="002504B7" w:rsidP="009F0C77">
      <w:r>
        <w:continuationSeparator/>
      </w:r>
    </w:p>
  </w:footnote>
  <w:footnote w:type="continuationNotice" w:id="1">
    <w:p w14:paraId="03E7358B" w14:textId="77777777" w:rsidR="002504B7" w:rsidRDefault="00250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3C3"/>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6E3"/>
    <w:rsid w:val="00105835"/>
    <w:rsid w:val="0010776B"/>
    <w:rsid w:val="00111ABC"/>
    <w:rsid w:val="00133E66"/>
    <w:rsid w:val="001347EE"/>
    <w:rsid w:val="00136B38"/>
    <w:rsid w:val="001373F6"/>
    <w:rsid w:val="001435A3"/>
    <w:rsid w:val="00143665"/>
    <w:rsid w:val="00146ED3"/>
    <w:rsid w:val="00147A5D"/>
    <w:rsid w:val="00151044"/>
    <w:rsid w:val="00176D58"/>
    <w:rsid w:val="00182697"/>
    <w:rsid w:val="00187057"/>
    <w:rsid w:val="0019228B"/>
    <w:rsid w:val="001A022F"/>
    <w:rsid w:val="001A2C0B"/>
    <w:rsid w:val="001A72A6"/>
    <w:rsid w:val="001B122C"/>
    <w:rsid w:val="001C4F58"/>
    <w:rsid w:val="001D08F2"/>
    <w:rsid w:val="001D2A16"/>
    <w:rsid w:val="001D3A58"/>
    <w:rsid w:val="001D525B"/>
    <w:rsid w:val="001D68D8"/>
    <w:rsid w:val="001D7F4F"/>
    <w:rsid w:val="001E778B"/>
    <w:rsid w:val="001F75F9"/>
    <w:rsid w:val="002017E6"/>
    <w:rsid w:val="00204921"/>
    <w:rsid w:val="00205238"/>
    <w:rsid w:val="00211B4F"/>
    <w:rsid w:val="002321B6"/>
    <w:rsid w:val="00232912"/>
    <w:rsid w:val="0025001F"/>
    <w:rsid w:val="002504B7"/>
    <w:rsid w:val="00250967"/>
    <w:rsid w:val="002543C8"/>
    <w:rsid w:val="0025541D"/>
    <w:rsid w:val="002635C9"/>
    <w:rsid w:val="00284AAE"/>
    <w:rsid w:val="002B451A"/>
    <w:rsid w:val="002C2239"/>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259E"/>
    <w:rsid w:val="0041760A"/>
    <w:rsid w:val="00417C01"/>
    <w:rsid w:val="004252D4"/>
    <w:rsid w:val="00436096"/>
    <w:rsid w:val="004403BD"/>
    <w:rsid w:val="00461441"/>
    <w:rsid w:val="004623E6"/>
    <w:rsid w:val="0046488E"/>
    <w:rsid w:val="0046685D"/>
    <w:rsid w:val="004669F5"/>
    <w:rsid w:val="004809EE"/>
    <w:rsid w:val="00485D2D"/>
    <w:rsid w:val="00492427"/>
    <w:rsid w:val="004B7339"/>
    <w:rsid w:val="004E7D54"/>
    <w:rsid w:val="00511974"/>
    <w:rsid w:val="0052116B"/>
    <w:rsid w:val="005273C6"/>
    <w:rsid w:val="005275A2"/>
    <w:rsid w:val="00530A69"/>
    <w:rsid w:val="00537B23"/>
    <w:rsid w:val="00543DF3"/>
    <w:rsid w:val="00544C6E"/>
    <w:rsid w:val="00545593"/>
    <w:rsid w:val="00545C09"/>
    <w:rsid w:val="00546DA3"/>
    <w:rsid w:val="00551639"/>
    <w:rsid w:val="00551C74"/>
    <w:rsid w:val="00556EBF"/>
    <w:rsid w:val="0055760A"/>
    <w:rsid w:val="0057560B"/>
    <w:rsid w:val="00577C6C"/>
    <w:rsid w:val="005834ED"/>
    <w:rsid w:val="00585EA7"/>
    <w:rsid w:val="005A62FE"/>
    <w:rsid w:val="005C1B42"/>
    <w:rsid w:val="005C2FE2"/>
    <w:rsid w:val="005E2BC9"/>
    <w:rsid w:val="005F54F7"/>
    <w:rsid w:val="00605102"/>
    <w:rsid w:val="006053F5"/>
    <w:rsid w:val="00611909"/>
    <w:rsid w:val="006215AA"/>
    <w:rsid w:val="00627DCA"/>
    <w:rsid w:val="00664E0D"/>
    <w:rsid w:val="00666E48"/>
    <w:rsid w:val="00670F2F"/>
    <w:rsid w:val="006913C9"/>
    <w:rsid w:val="0069470D"/>
    <w:rsid w:val="00697ADA"/>
    <w:rsid w:val="006A28BE"/>
    <w:rsid w:val="006B1590"/>
    <w:rsid w:val="006B2BBF"/>
    <w:rsid w:val="006C1B0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111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D93"/>
    <w:rsid w:val="00953783"/>
    <w:rsid w:val="009617E5"/>
    <w:rsid w:val="0096528D"/>
    <w:rsid w:val="00965B3F"/>
    <w:rsid w:val="00995962"/>
    <w:rsid w:val="009B44AF"/>
    <w:rsid w:val="009C6A0B"/>
    <w:rsid w:val="009C7F19"/>
    <w:rsid w:val="009D24BB"/>
    <w:rsid w:val="009E2BE4"/>
    <w:rsid w:val="009F0C77"/>
    <w:rsid w:val="009F4DD1"/>
    <w:rsid w:val="009F7B81"/>
    <w:rsid w:val="009F7D41"/>
    <w:rsid w:val="00A02543"/>
    <w:rsid w:val="00A41684"/>
    <w:rsid w:val="00A64E80"/>
    <w:rsid w:val="00A66C6B"/>
    <w:rsid w:val="00A7261B"/>
    <w:rsid w:val="00A72BCD"/>
    <w:rsid w:val="00A74015"/>
    <w:rsid w:val="00A741D9"/>
    <w:rsid w:val="00A833AB"/>
    <w:rsid w:val="00A95560"/>
    <w:rsid w:val="00A9741D"/>
    <w:rsid w:val="00AB1254"/>
    <w:rsid w:val="00AB2CC0"/>
    <w:rsid w:val="00AC0B10"/>
    <w:rsid w:val="00AC34A2"/>
    <w:rsid w:val="00AC74F4"/>
    <w:rsid w:val="00AD0410"/>
    <w:rsid w:val="00AD1C9A"/>
    <w:rsid w:val="00AD4B17"/>
    <w:rsid w:val="00AF0102"/>
    <w:rsid w:val="00AF1A81"/>
    <w:rsid w:val="00AF1ED7"/>
    <w:rsid w:val="00AF69EE"/>
    <w:rsid w:val="00B00C4F"/>
    <w:rsid w:val="00B128F5"/>
    <w:rsid w:val="00B31DA6"/>
    <w:rsid w:val="00B33048"/>
    <w:rsid w:val="00B3602C"/>
    <w:rsid w:val="00B412D4"/>
    <w:rsid w:val="00B4472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061"/>
    <w:rsid w:val="00C0268C"/>
    <w:rsid w:val="00C02C1B"/>
    <w:rsid w:val="00C0345E"/>
    <w:rsid w:val="00C21775"/>
    <w:rsid w:val="00C21ABE"/>
    <w:rsid w:val="00C23A3E"/>
    <w:rsid w:val="00C31C95"/>
    <w:rsid w:val="00C3483A"/>
    <w:rsid w:val="00C41EB9"/>
    <w:rsid w:val="00C433D3"/>
    <w:rsid w:val="00C664FC"/>
    <w:rsid w:val="00C7322B"/>
    <w:rsid w:val="00C73AFC"/>
    <w:rsid w:val="00C74E9D"/>
    <w:rsid w:val="00C826DD"/>
    <w:rsid w:val="00C82FD3"/>
    <w:rsid w:val="00C92819"/>
    <w:rsid w:val="00C93AD6"/>
    <w:rsid w:val="00C93C2C"/>
    <w:rsid w:val="00CA3BCF"/>
    <w:rsid w:val="00CC6B7B"/>
    <w:rsid w:val="00CD2089"/>
    <w:rsid w:val="00CE4EE6"/>
    <w:rsid w:val="00CF44FA"/>
    <w:rsid w:val="00D1567E"/>
    <w:rsid w:val="00D31310"/>
    <w:rsid w:val="00D37AF8"/>
    <w:rsid w:val="00D55053"/>
    <w:rsid w:val="00D626ED"/>
    <w:rsid w:val="00D66B80"/>
    <w:rsid w:val="00D73A67"/>
    <w:rsid w:val="00D8028D"/>
    <w:rsid w:val="00D970A9"/>
    <w:rsid w:val="00DA150F"/>
    <w:rsid w:val="00DA17BC"/>
    <w:rsid w:val="00DB1F5E"/>
    <w:rsid w:val="00DC47B1"/>
    <w:rsid w:val="00DF3845"/>
    <w:rsid w:val="00E071A0"/>
    <w:rsid w:val="00E215D5"/>
    <w:rsid w:val="00E32D96"/>
    <w:rsid w:val="00E41911"/>
    <w:rsid w:val="00E44B57"/>
    <w:rsid w:val="00E658FD"/>
    <w:rsid w:val="00E74289"/>
    <w:rsid w:val="00E92EEF"/>
    <w:rsid w:val="00E95B4E"/>
    <w:rsid w:val="00E97AB4"/>
    <w:rsid w:val="00EA150E"/>
    <w:rsid w:val="00EA23A0"/>
    <w:rsid w:val="00EB0F12"/>
    <w:rsid w:val="00EF2368"/>
    <w:rsid w:val="00EF3015"/>
    <w:rsid w:val="00EF5F4D"/>
    <w:rsid w:val="00F00E12"/>
    <w:rsid w:val="00F02C5C"/>
    <w:rsid w:val="00F10279"/>
    <w:rsid w:val="00F24442"/>
    <w:rsid w:val="00F42BA9"/>
    <w:rsid w:val="00F477DA"/>
    <w:rsid w:val="00F50AE3"/>
    <w:rsid w:val="00F655B7"/>
    <w:rsid w:val="00F656BA"/>
    <w:rsid w:val="00F67CF1"/>
    <w:rsid w:val="00F7053B"/>
    <w:rsid w:val="00F728AA"/>
    <w:rsid w:val="00F840F0"/>
    <w:rsid w:val="00F91CB4"/>
    <w:rsid w:val="00F935A0"/>
    <w:rsid w:val="00FA0B1D"/>
    <w:rsid w:val="00FA3773"/>
    <w:rsid w:val="00FB0D0D"/>
    <w:rsid w:val="00FB43B4"/>
    <w:rsid w:val="00FB6B0B"/>
    <w:rsid w:val="00FB6FC2"/>
    <w:rsid w:val="00FC39D8"/>
    <w:rsid w:val="00FD357F"/>
    <w:rsid w:val="00FD4F5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30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061"/>
    <w:rPr>
      <w:rFonts w:eastAsia="Times New Roman" w:cs="Times New Roman"/>
      <w:b/>
      <w:sz w:val="30"/>
      <w:szCs w:val="20"/>
    </w:rPr>
  </w:style>
  <w:style w:type="paragraph" w:styleId="Header">
    <w:name w:val="header"/>
    <w:basedOn w:val="Normal"/>
    <w:link w:val="HeaderChar"/>
    <w:uiPriority w:val="99"/>
    <w:unhideWhenUsed/>
    <w:rsid w:val="00BF3061"/>
    <w:pPr>
      <w:tabs>
        <w:tab w:val="center" w:pos="4680"/>
        <w:tab w:val="right" w:pos="9360"/>
      </w:tabs>
    </w:pPr>
  </w:style>
  <w:style w:type="character" w:customStyle="1" w:styleId="HeaderChar">
    <w:name w:val="Header Char"/>
    <w:basedOn w:val="DefaultParagraphFont"/>
    <w:link w:val="Header"/>
    <w:uiPriority w:val="99"/>
    <w:rsid w:val="00BF3061"/>
    <w:rPr>
      <w:rFonts w:eastAsia="Times New Roman" w:cs="Times New Roman"/>
      <w:szCs w:val="20"/>
    </w:rPr>
  </w:style>
  <w:style w:type="paragraph" w:styleId="Footer">
    <w:name w:val="footer"/>
    <w:basedOn w:val="Normal"/>
    <w:link w:val="FooterChar"/>
    <w:uiPriority w:val="99"/>
    <w:unhideWhenUsed/>
    <w:rsid w:val="00BF3061"/>
    <w:pPr>
      <w:tabs>
        <w:tab w:val="center" w:pos="4680"/>
        <w:tab w:val="right" w:pos="9360"/>
      </w:tabs>
    </w:pPr>
  </w:style>
  <w:style w:type="character" w:customStyle="1" w:styleId="FooterChar">
    <w:name w:val="Footer Char"/>
    <w:basedOn w:val="DefaultParagraphFont"/>
    <w:link w:val="Footer"/>
    <w:uiPriority w:val="99"/>
    <w:rsid w:val="00BF3061"/>
    <w:rPr>
      <w:rFonts w:eastAsia="Times New Roman" w:cs="Times New Roman"/>
      <w:szCs w:val="20"/>
    </w:rPr>
  </w:style>
  <w:style w:type="character" w:styleId="PageNumber">
    <w:name w:val="page number"/>
    <w:basedOn w:val="DefaultParagraphFont"/>
    <w:uiPriority w:val="99"/>
    <w:semiHidden/>
    <w:unhideWhenUsed/>
    <w:rsid w:val="00BF3061"/>
  </w:style>
  <w:style w:type="character" w:styleId="LineNumber">
    <w:name w:val="line number"/>
    <w:basedOn w:val="DefaultParagraphFont"/>
    <w:uiPriority w:val="99"/>
    <w:semiHidden/>
    <w:unhideWhenUsed/>
    <w:rsid w:val="00BF3061"/>
  </w:style>
  <w:style w:type="paragraph" w:customStyle="1" w:styleId="BillDots">
    <w:name w:val="Bill Dots"/>
    <w:basedOn w:val="Normal"/>
    <w:qFormat/>
    <w:rsid w:val="00BF30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3061"/>
    <w:pPr>
      <w:tabs>
        <w:tab w:val="right" w:pos="5904"/>
      </w:tabs>
    </w:pPr>
  </w:style>
  <w:style w:type="paragraph" w:styleId="BalloonText">
    <w:name w:val="Balloon Text"/>
    <w:basedOn w:val="Normal"/>
    <w:link w:val="BalloonTextChar"/>
    <w:uiPriority w:val="99"/>
    <w:semiHidden/>
    <w:unhideWhenUsed/>
    <w:rsid w:val="00BF3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061"/>
    <w:rPr>
      <w:rFonts w:ascii="Segoe UI" w:eastAsia="Times New Roman" w:hAnsi="Segoe UI" w:cs="Segoe UI"/>
      <w:sz w:val="18"/>
      <w:szCs w:val="18"/>
    </w:rPr>
  </w:style>
  <w:style w:type="paragraph" w:styleId="ListParagraph">
    <w:name w:val="List Paragraph"/>
    <w:basedOn w:val="Normal"/>
    <w:uiPriority w:val="34"/>
    <w:qFormat/>
    <w:rsid w:val="00BF3061"/>
    <w:pPr>
      <w:ind w:left="720"/>
      <w:contextualSpacing/>
    </w:pPr>
  </w:style>
  <w:style w:type="paragraph" w:customStyle="1" w:styleId="scbillheader">
    <w:name w:val="sc_bill_header"/>
    <w:qFormat/>
    <w:rsid w:val="00BF3061"/>
    <w:pPr>
      <w:widowControl w:val="0"/>
      <w:suppressAutoHyphens/>
      <w:spacing w:after="0" w:line="240" w:lineRule="auto"/>
      <w:jc w:val="center"/>
    </w:pPr>
    <w:rPr>
      <w:b/>
      <w:caps/>
      <w:sz w:val="30"/>
    </w:rPr>
  </w:style>
  <w:style w:type="paragraph" w:customStyle="1" w:styleId="schouseresolutionbythis">
    <w:name w:val="sc_house_resolution_by_this"/>
    <w:qFormat/>
    <w:rsid w:val="00BF3061"/>
    <w:pPr>
      <w:widowControl w:val="0"/>
      <w:suppressAutoHyphens/>
      <w:spacing w:after="0" w:line="240" w:lineRule="auto"/>
      <w:jc w:val="both"/>
    </w:pPr>
  </w:style>
  <w:style w:type="paragraph" w:customStyle="1" w:styleId="schouseresolutionclippageattorney">
    <w:name w:val="sc_house_resolution_clip_page_attorney"/>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30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30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306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3061"/>
    <w:pPr>
      <w:widowControl w:val="0"/>
      <w:suppressAutoHyphens/>
      <w:spacing w:after="0" w:line="240" w:lineRule="auto"/>
      <w:jc w:val="both"/>
    </w:pPr>
    <w:rPr>
      <w:caps/>
    </w:rPr>
  </w:style>
  <w:style w:type="paragraph" w:customStyle="1" w:styleId="schouseresolutionemptyline">
    <w:name w:val="sc_house_resolution_empty_line"/>
    <w:qFormat/>
    <w:rsid w:val="00BF3061"/>
    <w:pPr>
      <w:widowControl w:val="0"/>
      <w:suppressAutoHyphens/>
      <w:spacing w:after="0" w:line="240" w:lineRule="auto"/>
      <w:jc w:val="both"/>
    </w:pPr>
  </w:style>
  <w:style w:type="paragraph" w:customStyle="1" w:styleId="schouseresolutionfurtherresolved">
    <w:name w:val="sc_house_resolution_further_resolved"/>
    <w:qFormat/>
    <w:rsid w:val="00BF3061"/>
    <w:pPr>
      <w:widowControl w:val="0"/>
      <w:suppressAutoHyphens/>
      <w:spacing w:after="0" w:line="240" w:lineRule="auto"/>
      <w:jc w:val="both"/>
    </w:pPr>
  </w:style>
  <w:style w:type="paragraph" w:customStyle="1" w:styleId="schouseresolutionheader">
    <w:name w:val="sc_house_resolution_header"/>
    <w:qFormat/>
    <w:rsid w:val="00BF30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30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30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3061"/>
    <w:pPr>
      <w:widowControl w:val="0"/>
      <w:suppressLineNumbers/>
      <w:suppressAutoHyphens/>
      <w:jc w:val="left"/>
    </w:pPr>
    <w:rPr>
      <w:b/>
    </w:rPr>
  </w:style>
  <w:style w:type="paragraph" w:customStyle="1" w:styleId="schouseresolutionjackettitle">
    <w:name w:val="sc_house_resolution_jacket_title"/>
    <w:qFormat/>
    <w:rsid w:val="00BF30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3061"/>
    <w:pPr>
      <w:widowControl w:val="0"/>
      <w:suppressAutoHyphens/>
      <w:spacing w:after="0" w:line="360" w:lineRule="auto"/>
      <w:jc w:val="both"/>
    </w:pPr>
  </w:style>
  <w:style w:type="paragraph" w:customStyle="1" w:styleId="scresolutionwhereas">
    <w:name w:val="sc_resolution_whereas"/>
    <w:qFormat/>
    <w:rsid w:val="00BF3061"/>
    <w:pPr>
      <w:widowControl w:val="0"/>
      <w:suppressAutoHyphens/>
      <w:spacing w:after="0" w:line="360" w:lineRule="auto"/>
      <w:jc w:val="both"/>
    </w:pPr>
  </w:style>
  <w:style w:type="paragraph" w:customStyle="1" w:styleId="schouseresolutionxx">
    <w:name w:val="sc_house_resolution_xx"/>
    <w:qFormat/>
    <w:rsid w:val="00BF3061"/>
    <w:pPr>
      <w:widowControl w:val="0"/>
      <w:suppressAutoHyphens/>
      <w:spacing w:after="0" w:line="240" w:lineRule="auto"/>
      <w:jc w:val="center"/>
    </w:pPr>
  </w:style>
  <w:style w:type="paragraph" w:customStyle="1" w:styleId="BillDots0">
    <w:name w:val="BillDots"/>
    <w:basedOn w:val="Normal"/>
    <w:autoRedefine/>
    <w:qFormat/>
    <w:rsid w:val="00BF306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3061"/>
    <w:rPr>
      <w:color w:val="0000FF" w:themeColor="hyperlink"/>
      <w:u w:val="single"/>
    </w:rPr>
  </w:style>
  <w:style w:type="paragraph" w:customStyle="1" w:styleId="Numbers">
    <w:name w:val="Numbers"/>
    <w:basedOn w:val="BillDots0"/>
    <w:qFormat/>
    <w:rsid w:val="00BF3061"/>
    <w:pPr>
      <w:tabs>
        <w:tab w:val="right" w:pos="5904"/>
      </w:tabs>
    </w:pPr>
  </w:style>
  <w:style w:type="character" w:customStyle="1" w:styleId="scclippagepath">
    <w:name w:val="sc_clip_page_path"/>
    <w:uiPriority w:val="1"/>
    <w:qFormat/>
    <w:rsid w:val="00BF3061"/>
    <w:rPr>
      <w:rFonts w:ascii="Times New Roman" w:hAnsi="Times New Roman"/>
      <w:caps/>
      <w:smallCaps w:val="0"/>
      <w:sz w:val="22"/>
    </w:rPr>
  </w:style>
  <w:style w:type="paragraph" w:customStyle="1" w:styleId="scconresoattyda">
    <w:name w:val="sc_con_reso_atty_da"/>
    <w:qFormat/>
    <w:rsid w:val="00BF30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30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306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306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3061"/>
    <w:pPr>
      <w:widowControl w:val="0"/>
      <w:suppressAutoHyphens/>
      <w:spacing w:after="0" w:line="240" w:lineRule="auto"/>
      <w:jc w:val="both"/>
    </w:pPr>
  </w:style>
  <w:style w:type="paragraph" w:customStyle="1" w:styleId="scjrregattydadocno">
    <w:name w:val="sc_jrreg_atty_da_docno"/>
    <w:basedOn w:val="Normal"/>
    <w:qFormat/>
    <w:rsid w:val="00BF30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30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3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3061"/>
    <w:rPr>
      <w:rFonts w:ascii="Times New Roman" w:hAnsi="Times New Roman"/>
      <w:b/>
      <w:caps/>
      <w:smallCaps w:val="0"/>
      <w:sz w:val="24"/>
    </w:rPr>
  </w:style>
  <w:style w:type="paragraph" w:customStyle="1" w:styleId="scjrregfooter">
    <w:name w:val="sc_jrreg_footer"/>
    <w:qFormat/>
    <w:rsid w:val="00BF306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3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3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3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3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3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3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3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3061"/>
    <w:pPr>
      <w:widowControl w:val="0"/>
      <w:suppressAutoHyphens/>
      <w:spacing w:after="0" w:line="360" w:lineRule="auto"/>
      <w:jc w:val="both"/>
    </w:pPr>
  </w:style>
  <w:style w:type="paragraph" w:customStyle="1" w:styleId="scresolutionbody">
    <w:name w:val="sc_resolution_body"/>
    <w:qFormat/>
    <w:rsid w:val="00BF3061"/>
    <w:pPr>
      <w:widowControl w:val="0"/>
      <w:suppressAutoHyphens/>
      <w:spacing w:after="0" w:line="360" w:lineRule="auto"/>
      <w:jc w:val="both"/>
    </w:pPr>
  </w:style>
  <w:style w:type="paragraph" w:customStyle="1" w:styleId="scresolutionclippagebottom">
    <w:name w:val="sc_resolution_clip_page_bottom"/>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3061"/>
    <w:pPr>
      <w:widowControl w:val="0"/>
      <w:suppressAutoHyphens/>
      <w:spacing w:after="0" w:line="240" w:lineRule="auto"/>
      <w:jc w:val="both"/>
    </w:pPr>
  </w:style>
  <w:style w:type="paragraph" w:customStyle="1" w:styleId="scresolutionfooter">
    <w:name w:val="sc_resolution_footer"/>
    <w:link w:val="scresolutionfooterChar"/>
    <w:qFormat/>
    <w:rsid w:val="00BF30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3061"/>
    <w:rPr>
      <w:rFonts w:eastAsia="Times New Roman" w:cs="Times New Roman"/>
      <w:szCs w:val="20"/>
    </w:rPr>
  </w:style>
  <w:style w:type="paragraph" w:customStyle="1" w:styleId="scresolutionheader">
    <w:name w:val="sc_resolution_header"/>
    <w:qFormat/>
    <w:rsid w:val="00BF3061"/>
    <w:pPr>
      <w:widowControl w:val="0"/>
      <w:suppressAutoHyphens/>
      <w:spacing w:after="0" w:line="240" w:lineRule="auto"/>
      <w:jc w:val="center"/>
    </w:pPr>
    <w:rPr>
      <w:b/>
      <w:caps/>
      <w:sz w:val="30"/>
    </w:rPr>
  </w:style>
  <w:style w:type="paragraph" w:customStyle="1" w:styleId="scresolutiontitle">
    <w:name w:val="sc_resolution_title"/>
    <w:qFormat/>
    <w:rsid w:val="00BF3061"/>
    <w:pPr>
      <w:widowControl w:val="0"/>
      <w:suppressAutoHyphens/>
      <w:spacing w:after="0" w:line="240" w:lineRule="auto"/>
      <w:jc w:val="both"/>
    </w:pPr>
    <w:rPr>
      <w:caps/>
    </w:rPr>
  </w:style>
  <w:style w:type="paragraph" w:customStyle="1" w:styleId="scresolutionxx">
    <w:name w:val="sc_resolution_xx"/>
    <w:qFormat/>
    <w:rsid w:val="00BF3061"/>
    <w:pPr>
      <w:widowControl w:val="0"/>
      <w:suppressAutoHyphens/>
      <w:spacing w:after="0" w:line="240" w:lineRule="auto"/>
      <w:jc w:val="center"/>
    </w:pPr>
  </w:style>
  <w:style w:type="character" w:customStyle="1" w:styleId="scSECTIONS">
    <w:name w:val="sc_SECTIONS"/>
    <w:uiPriority w:val="1"/>
    <w:qFormat/>
    <w:rsid w:val="00BF3061"/>
    <w:rPr>
      <w:rFonts w:ascii="Times New Roman" w:hAnsi="Times New Roman"/>
      <w:b w:val="0"/>
      <w:i w:val="0"/>
      <w:caps/>
      <w:smallCaps w:val="0"/>
      <w:color w:val="auto"/>
      <w:sz w:val="22"/>
    </w:rPr>
  </w:style>
  <w:style w:type="character" w:customStyle="1" w:styleId="scsenateclippagepath">
    <w:name w:val="sc_senate_clip_page_path"/>
    <w:uiPriority w:val="1"/>
    <w:qFormat/>
    <w:rsid w:val="00BF3061"/>
    <w:rPr>
      <w:rFonts w:ascii="Times New Roman" w:hAnsi="Times New Roman"/>
      <w:caps/>
      <w:smallCaps w:val="0"/>
      <w:sz w:val="22"/>
    </w:rPr>
  </w:style>
  <w:style w:type="paragraph" w:customStyle="1" w:styleId="scsenateresolutionbody">
    <w:name w:val="sc_senate_resolution_body"/>
    <w:qFormat/>
    <w:rsid w:val="00BF3061"/>
    <w:pPr>
      <w:widowControl w:val="0"/>
      <w:suppressAutoHyphens/>
      <w:spacing w:after="0" w:line="360" w:lineRule="auto"/>
      <w:jc w:val="both"/>
    </w:pPr>
  </w:style>
  <w:style w:type="paragraph" w:customStyle="1" w:styleId="scsenateresolutionclippagebottom">
    <w:name w:val="sc_senate_resolution_clip_page_bottom"/>
    <w:qFormat/>
    <w:rsid w:val="00BF30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3061"/>
    <w:pPr>
      <w:widowControl w:val="0"/>
      <w:suppressLineNumbers/>
      <w:suppressAutoHyphens/>
    </w:pPr>
  </w:style>
  <w:style w:type="paragraph" w:customStyle="1" w:styleId="scsenateresolutionclippagerepdocumentname">
    <w:name w:val="sc_senate_resolution_clip_page_rep_document_name"/>
    <w:qFormat/>
    <w:rsid w:val="00BF30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306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306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3061"/>
    <w:rPr>
      <w:color w:val="808080"/>
    </w:rPr>
  </w:style>
  <w:style w:type="paragraph" w:customStyle="1" w:styleId="sctablecodifiedsection">
    <w:name w:val="sc_table_codified_section"/>
    <w:qFormat/>
    <w:rsid w:val="00BF3061"/>
    <w:pPr>
      <w:widowControl w:val="0"/>
      <w:suppressAutoHyphens/>
      <w:spacing w:after="0" w:line="360" w:lineRule="auto"/>
    </w:pPr>
  </w:style>
  <w:style w:type="paragraph" w:customStyle="1" w:styleId="sctableln">
    <w:name w:val="sc_table_ln"/>
    <w:qFormat/>
    <w:rsid w:val="00BF3061"/>
    <w:pPr>
      <w:widowControl w:val="0"/>
      <w:suppressAutoHyphens/>
      <w:spacing w:after="0" w:line="360" w:lineRule="auto"/>
      <w:jc w:val="right"/>
    </w:pPr>
  </w:style>
  <w:style w:type="paragraph" w:customStyle="1" w:styleId="sctablenoncodifiedsection">
    <w:name w:val="sc_table_non_codified_section"/>
    <w:qFormat/>
    <w:rsid w:val="00BF3061"/>
    <w:pPr>
      <w:widowControl w:val="0"/>
      <w:suppressAutoHyphens/>
      <w:spacing w:after="0" w:line="360" w:lineRule="auto"/>
    </w:pPr>
  </w:style>
  <w:style w:type="paragraph" w:customStyle="1" w:styleId="scresolutionmembers">
    <w:name w:val="sc_resolution_members"/>
    <w:qFormat/>
    <w:rsid w:val="00BF3061"/>
    <w:pPr>
      <w:widowControl w:val="0"/>
      <w:suppressAutoHyphens/>
      <w:spacing w:after="0" w:line="360" w:lineRule="auto"/>
      <w:jc w:val="both"/>
    </w:pPr>
  </w:style>
  <w:style w:type="paragraph" w:customStyle="1" w:styleId="scdraftheader">
    <w:name w:val="sc_draft_header"/>
    <w:qFormat/>
    <w:rsid w:val="00BF3061"/>
    <w:pPr>
      <w:widowControl w:val="0"/>
      <w:suppressAutoHyphens/>
      <w:spacing w:after="0" w:line="240" w:lineRule="auto"/>
    </w:pPr>
  </w:style>
  <w:style w:type="paragraph" w:customStyle="1" w:styleId="scemptyline">
    <w:name w:val="sc_empty_line"/>
    <w:qFormat/>
    <w:rsid w:val="00BF3061"/>
    <w:pPr>
      <w:widowControl w:val="0"/>
      <w:suppressAutoHyphens/>
      <w:spacing w:after="0" w:line="360" w:lineRule="auto"/>
      <w:jc w:val="both"/>
    </w:pPr>
  </w:style>
  <w:style w:type="paragraph" w:customStyle="1" w:styleId="scemptylineheader">
    <w:name w:val="sc_emptyline_header"/>
    <w:qFormat/>
    <w:rsid w:val="00BF3061"/>
    <w:pPr>
      <w:widowControl w:val="0"/>
      <w:suppressAutoHyphens/>
      <w:spacing w:after="0" w:line="240" w:lineRule="auto"/>
      <w:jc w:val="both"/>
    </w:pPr>
  </w:style>
  <w:style w:type="character" w:customStyle="1" w:styleId="scinsert">
    <w:name w:val="sc_insert"/>
    <w:uiPriority w:val="1"/>
    <w:qFormat/>
    <w:rsid w:val="00BF3061"/>
    <w:rPr>
      <w:caps w:val="0"/>
      <w:smallCaps w:val="0"/>
      <w:strike w:val="0"/>
      <w:dstrike w:val="0"/>
      <w:vanish w:val="0"/>
      <w:u w:val="single"/>
      <w:vertAlign w:val="baseline"/>
    </w:rPr>
  </w:style>
  <w:style w:type="character" w:customStyle="1" w:styleId="scinsertblue">
    <w:name w:val="sc_insert_blue"/>
    <w:uiPriority w:val="1"/>
    <w:qFormat/>
    <w:rsid w:val="00BF30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3061"/>
    <w:rPr>
      <w:caps w:val="0"/>
      <w:smallCaps w:val="0"/>
      <w:strike w:val="0"/>
      <w:dstrike w:val="0"/>
      <w:vanish w:val="0"/>
      <w:color w:val="0070C0"/>
      <w:u w:val="none"/>
      <w:vertAlign w:val="baseline"/>
    </w:rPr>
  </w:style>
  <w:style w:type="character" w:customStyle="1" w:styleId="scinsertred">
    <w:name w:val="sc_insert_red"/>
    <w:uiPriority w:val="1"/>
    <w:qFormat/>
    <w:rsid w:val="00BF30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3061"/>
    <w:rPr>
      <w:caps w:val="0"/>
      <w:smallCaps w:val="0"/>
      <w:strike w:val="0"/>
      <w:dstrike w:val="0"/>
      <w:vanish w:val="0"/>
      <w:color w:val="FF0000"/>
      <w:u w:val="none"/>
      <w:vertAlign w:val="baseline"/>
    </w:rPr>
  </w:style>
  <w:style w:type="character" w:customStyle="1" w:styleId="scstrike">
    <w:name w:val="sc_strike"/>
    <w:uiPriority w:val="1"/>
    <w:qFormat/>
    <w:rsid w:val="00BF3061"/>
    <w:rPr>
      <w:strike/>
      <w:dstrike w:val="0"/>
    </w:rPr>
  </w:style>
  <w:style w:type="character" w:customStyle="1" w:styleId="scstrikeblue">
    <w:name w:val="sc_strike_blue"/>
    <w:uiPriority w:val="1"/>
    <w:qFormat/>
    <w:rsid w:val="00BF3061"/>
    <w:rPr>
      <w:strike/>
      <w:dstrike w:val="0"/>
      <w:color w:val="0070C0"/>
    </w:rPr>
  </w:style>
  <w:style w:type="character" w:customStyle="1" w:styleId="scstrikered">
    <w:name w:val="sc_strike_red"/>
    <w:uiPriority w:val="1"/>
    <w:qFormat/>
    <w:rsid w:val="00BF3061"/>
    <w:rPr>
      <w:strike/>
      <w:dstrike w:val="0"/>
      <w:color w:val="FF0000"/>
    </w:rPr>
  </w:style>
  <w:style w:type="character" w:customStyle="1" w:styleId="scstrikebluenoncodified">
    <w:name w:val="sc_strike_blue_non_codified"/>
    <w:uiPriority w:val="1"/>
    <w:qFormat/>
    <w:rsid w:val="00BF3061"/>
    <w:rPr>
      <w:strike/>
      <w:dstrike w:val="0"/>
      <w:color w:val="0070C0"/>
      <w:lang w:val="en-US"/>
    </w:rPr>
  </w:style>
  <w:style w:type="character" w:customStyle="1" w:styleId="scstrikerednoncodified">
    <w:name w:val="sc_strike_red_non_codified"/>
    <w:uiPriority w:val="1"/>
    <w:qFormat/>
    <w:rsid w:val="00BF3061"/>
    <w:rPr>
      <w:strike/>
      <w:dstrike w:val="0"/>
      <w:color w:val="FF0000"/>
    </w:rPr>
  </w:style>
  <w:style w:type="paragraph" w:customStyle="1" w:styleId="scnowthereforebold">
    <w:name w:val="sc_now_therefore_bold"/>
    <w:uiPriority w:val="1"/>
    <w:qFormat/>
    <w:rsid w:val="00BF3061"/>
    <w:pPr>
      <w:widowControl w:val="0"/>
      <w:suppressAutoHyphens/>
      <w:spacing w:after="0" w:line="480" w:lineRule="auto"/>
    </w:pPr>
    <w:rPr>
      <w:rFonts w:eastAsia="Calibri" w:cs="Times New Roman"/>
    </w:rPr>
  </w:style>
  <w:style w:type="paragraph" w:customStyle="1" w:styleId="scbillsiglines">
    <w:name w:val="sc_bill_sig_lines"/>
    <w:qFormat/>
    <w:rsid w:val="00BF306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3061"/>
  </w:style>
  <w:style w:type="paragraph" w:customStyle="1" w:styleId="scbillendxx">
    <w:name w:val="sc_bill_end_xx"/>
    <w:qFormat/>
    <w:rsid w:val="00BF3061"/>
    <w:pPr>
      <w:widowControl w:val="0"/>
      <w:suppressAutoHyphens/>
      <w:spacing w:after="0" w:line="240" w:lineRule="auto"/>
      <w:jc w:val="center"/>
    </w:pPr>
  </w:style>
  <w:style w:type="character" w:customStyle="1" w:styleId="scbillheader1">
    <w:name w:val="sc_bill_header1"/>
    <w:uiPriority w:val="1"/>
    <w:qFormat/>
    <w:rsid w:val="00BF3061"/>
  </w:style>
  <w:style w:type="character" w:customStyle="1" w:styleId="scresolutionbody1">
    <w:name w:val="sc_resolution_body1"/>
    <w:uiPriority w:val="1"/>
    <w:qFormat/>
    <w:rsid w:val="00BF3061"/>
  </w:style>
  <w:style w:type="character" w:styleId="Strong">
    <w:name w:val="Strong"/>
    <w:basedOn w:val="DefaultParagraphFont"/>
    <w:uiPriority w:val="22"/>
    <w:qFormat/>
    <w:rsid w:val="00BF3061"/>
    <w:rPr>
      <w:b/>
      <w:bCs/>
    </w:rPr>
  </w:style>
  <w:style w:type="character" w:customStyle="1" w:styleId="scamendhouse">
    <w:name w:val="sc_amend_house"/>
    <w:uiPriority w:val="1"/>
    <w:qFormat/>
    <w:rsid w:val="00BF3061"/>
    <w:rPr>
      <w:bdr w:val="none" w:sz="0" w:space="0" w:color="auto"/>
      <w:shd w:val="clear" w:color="auto" w:fill="FDE9D9" w:themeFill="accent6" w:themeFillTint="33"/>
    </w:rPr>
  </w:style>
  <w:style w:type="character" w:customStyle="1" w:styleId="scamendsenate">
    <w:name w:val="sc_amend_senate"/>
    <w:uiPriority w:val="1"/>
    <w:qFormat/>
    <w:rsid w:val="00BF3061"/>
    <w:rPr>
      <w:bdr w:val="none" w:sz="0" w:space="0" w:color="auto"/>
      <w:shd w:val="clear" w:color="auto" w:fill="E5DFEC" w:themeFill="accent4" w:themeFillTint="33"/>
    </w:rPr>
  </w:style>
  <w:style w:type="paragraph" w:styleId="Revision">
    <w:name w:val="Revision"/>
    <w:hidden/>
    <w:uiPriority w:val="99"/>
    <w:semiHidden/>
    <w:rsid w:val="00BF306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3061"/>
    <w:pPr>
      <w:spacing w:after="0" w:line="240" w:lineRule="auto"/>
    </w:pPr>
    <w:rPr>
      <w:i/>
    </w:rPr>
  </w:style>
  <w:style w:type="paragraph" w:customStyle="1" w:styleId="sccoversheetsenate">
    <w:name w:val="sc_coversheet_senate"/>
    <w:qFormat/>
    <w:rsid w:val="00BF3061"/>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0&amp;session=126&amp;summary=B" TargetMode="External" Id="Rf7dce2ad2e9e4c14" /><Relationship Type="http://schemas.openxmlformats.org/officeDocument/2006/relationships/hyperlink" Target="https://www.scstatehouse.gov/sess126_2025-2026/prever/1210_20260625.docx" TargetMode="External" Id="Rabcdcdde9d1c4c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778B"/>
    <w:rsid w:val="00212BEF"/>
    <w:rsid w:val="002A3D45"/>
    <w:rsid w:val="00362988"/>
    <w:rsid w:val="003916B8"/>
    <w:rsid w:val="00460640"/>
    <w:rsid w:val="004D1BF3"/>
    <w:rsid w:val="00573513"/>
    <w:rsid w:val="00664E0D"/>
    <w:rsid w:val="0072205F"/>
    <w:rsid w:val="00804B1A"/>
    <w:rsid w:val="008228BC"/>
    <w:rsid w:val="008B31AA"/>
    <w:rsid w:val="00946401"/>
    <w:rsid w:val="00951BF6"/>
    <w:rsid w:val="00A22407"/>
    <w:rsid w:val="00AA6F82"/>
    <w:rsid w:val="00BE097C"/>
    <w:rsid w:val="00C0268C"/>
    <w:rsid w:val="00E104D7"/>
    <w:rsid w:val="00E216F6"/>
    <w:rsid w:val="00E513C6"/>
    <w:rsid w:val="00E74289"/>
    <w:rsid w:val="00EA266C"/>
    <w:rsid w:val="00EB0F12"/>
    <w:rsid w:val="00EB6DDA"/>
    <w:rsid w:val="00EE2B2C"/>
    <w:rsid w:val="00EF1D27"/>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7e9f20a9-9c26-480e-897e-8982d2b8eda1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7f570c66-8533-4f13-9bcd-2b0b99f46c3f</T_BILL_REQUEST_REQUEST>
  <T_BILL_R_ORIGINALDRAFT>9598be53-f594-4330-b034-d1107300de3d</T_BILL_R_ORIGINALDRAFT>
  <T_BILL_SPONSOR_SPONSOR>cf793dbb-d3c2-4d58-8219-a13a939f3d81</T_BILL_SPONSOR_SPONSOR>
  <T_BILL_T_BILLNAME>[1210]</T_BILL_T_BILLNAME>
  <T_BILL_T_BILLNUMBER>1210</T_BILL_T_BILLNUMBER>
  <T_BILL_T_BILLTITLE>to congratulate the leaders, partners, and participants of the South Carolina 7 (SC7) Expedition as they celebrate the seventh year of the SC7 statewide expedition in 2026; to commend the South Carolina National Heritage Corridor, South Carolina Department of Natural Resources, and Global Eco Adventures for their outstanding collaboration and commitment to conservation, education, outdoor recreation, environmental stewardship, and public engagement in 2026, a year that also marks the two hundred fiftieth anniversary of the United States of America; and to recognize the leadership of Dr. Thomas S. Mullikin, director of the South Carolina Department of Natural Resources, in advancing the mission and impact of SC7 across South CarolinA.</T_BILL_T_BILLTITLE>
  <T_BILL_T_CHAMBER>senate</T_BILL_T_CHAMBER>
  <T_BILL_T_FILENAME> </T_BILL_T_FILENAME>
  <T_BILL_T_LEGTYPE>resolution</T_BILL_T_LEGTYPE>
  <T_BILL_T_RATNUMBERSTRING>SNone</T_BILL_T_RATNUMBERSTRING>
  <T_BILL_T_SUBJECT>South Carolina 7 Expedition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EA904F3-E959-49FD-8DFF-BD3790D475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4344</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2026-06-25T15:49:00Z</dcterms:created>
  <dcterms:modified xsi:type="dcterms:W3CDTF">2026-06-25T15:49:00Z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