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S. 1228</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Senate Resolution</w:t>
      </w:r>
    </w:p>
    <w:p>
      <w:pPr>
        <w:widowControl w:val="false"/>
        <w:spacing w:after="0"/>
        <w:jc w:val="left"/>
      </w:pPr>
      <w:r>
        <w:rPr>
          <w:rFonts w:ascii="Times New Roman"/>
          <w:sz w:val="22"/>
        </w:rPr>
        <w:t xml:space="preserve">Sponsors: Senator Williams</w:t>
      </w:r>
    </w:p>
    <w:p>
      <w:pPr>
        <w:widowControl w:val="false"/>
        <w:spacing w:after="0"/>
        <w:jc w:val="left"/>
      </w:pPr>
      <w:r>
        <w:rPr>
          <w:rFonts w:ascii="Times New Roman"/>
          <w:sz w:val="22"/>
        </w:rPr>
        <w:t xml:space="preserve">Document Path: SR-0700KM-VC26.docx</w:t>
      </w:r>
    </w:p>
    <w:p>
      <w:pPr>
        <w:widowControl w:val="false"/>
        <w:spacing w:after="0"/>
        <w:jc w:val="left"/>
      </w:pPr>
    </w:p>
    <w:p>
      <w:pPr>
        <w:widowControl w:val="false"/>
        <w:spacing w:after="0"/>
        <w:jc w:val="left"/>
      </w:pPr>
      <w:r>
        <w:rPr>
          <w:rFonts w:ascii="Times New Roman"/>
          <w:sz w:val="22"/>
        </w:rPr>
        <w:t xml:space="preserve">Introduced in the Senate on August 11, 2026</w:t>
      </w:r>
    </w:p>
    <w:p>
      <w:pPr>
        <w:widowControl w:val="false"/>
        <w:spacing w:after="0"/>
        <w:jc w:val="left"/>
      </w:pPr>
      <w:r>
        <w:rPr>
          <w:rFonts w:ascii="Times New Roman"/>
          <w:sz w:val="22"/>
        </w:rPr>
        <w:t xml:space="preserve">Adopted by the Senate on August 11, 2026</w:t>
      </w:r>
    </w:p>
    <w:p>
      <w:pPr>
        <w:widowControl w:val="false"/>
        <w:spacing w:after="0"/>
        <w:jc w:val="left"/>
      </w:pPr>
    </w:p>
    <w:p>
      <w:pPr>
        <w:widowControl w:val="false"/>
        <w:spacing w:after="0"/>
        <w:jc w:val="left"/>
      </w:pPr>
      <w:r>
        <w:rPr>
          <w:rFonts w:ascii="Times New Roman"/>
          <w:sz w:val="22"/>
        </w:rPr>
        <w:t xml:space="preserve">Summary: Marion County Liberty Week</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Senate</w:t>
      </w:r>
      <w:r>
        <w:tab/>
        <w:t>Introduced, placed on calendar without reference
 </w:t>
      </w:r>
    </w:p>
    <w:p>
      <w:pPr>
        <w:widowControl w:val="false"/>
        <w:tabs>
          <w:tab w:val="right" w:pos="1008"/>
          <w:tab w:val="left" w:pos="1152"/>
          <w:tab w:val="left" w:pos="1872"/>
          <w:tab w:val="left" w:pos="9187"/>
        </w:tabs>
        <w:spacing w:after="0"/>
        <w:ind w:left="2088" w:hanging="2088"/>
      </w:pPr>
      <w:r>
        <w:tab/>
        <w:t>8/11/2026</w:t>
      </w:r>
      <w:r>
        <w:tab/>
        <w:t>Senate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e1218d237379479b">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49a1dc93bb1246c6">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22739882">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9A7004">
            <w:rPr>
              <w:rStyle w:val="scbillheader1"/>
            </w:rPr>
            <w:t>senate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1342A8" w14:paraId="48DB32D0" w14:textId="674B3220">
          <w:pPr>
            <w:pStyle w:val="scresolutiontitle"/>
          </w:pPr>
          <w:r w:rsidRPr="001342A8">
            <w:t>TO RECOGNIZE September 8–11, 2026, AS “Marion County Liberty Week” IN SOUTH CAROLINA and to commemorate Marion County's contributions to the American Revolution</w:t>
          </w:r>
          <w:r w:rsidR="009A1373">
            <w:t>ary war</w:t>
          </w:r>
          <w:r w:rsidRPr="001342A8">
            <w:t>.</w:t>
          </w:r>
        </w:p>
      </w:sdtContent>
    </w:sdt>
    <w:p w:rsidR="0010776B" w:rsidP="00091FD9" w:rsidRDefault="0010776B" w14:paraId="48DB32D1" w14:textId="56627158">
      <w:pPr>
        <w:pStyle w:val="scresolutiontitle"/>
      </w:pPr>
    </w:p>
    <w:p w:rsidR="000B7D32" w:rsidP="000B7D32" w:rsidRDefault="000B7D32" w14:paraId="6F838CE8" w14:textId="3C72CB54">
      <w:pPr>
        <w:pStyle w:val="scresolutionwhereas"/>
      </w:pPr>
      <w:bookmarkStart w:name="wa_0c21e2321" w:id="1"/>
      <w:r>
        <w:t>W</w:t>
      </w:r>
      <w:bookmarkEnd w:id="1"/>
      <w:r>
        <w:t xml:space="preserve">hereas, </w:t>
      </w:r>
      <w:r w:rsidRPr="0086466C" w:rsidR="0086466C">
        <w:t xml:space="preserve">the year 2026 marks the </w:t>
      </w:r>
      <w:r w:rsidR="0086466C">
        <w:t>two hundred‑fiftieth a</w:t>
      </w:r>
      <w:r w:rsidRPr="0086466C" w:rsidR="0086466C">
        <w:t xml:space="preserve">nniversary of the United States of America, commemorating the </w:t>
      </w:r>
      <w:r w:rsidR="0086466C">
        <w:t xml:space="preserve">signing of the </w:t>
      </w:r>
      <w:r w:rsidRPr="0086466C" w:rsidR="0086466C">
        <w:t xml:space="preserve">Declaration of Independence and the enduring principles of liberty, self‑government, and individual freedom upon which </w:t>
      </w:r>
      <w:r w:rsidR="00D735C7">
        <w:t>America</w:t>
      </w:r>
      <w:r w:rsidRPr="0086466C" w:rsidR="0086466C">
        <w:t xml:space="preserve"> was founded</w:t>
      </w:r>
      <w:r>
        <w:t>; and</w:t>
      </w:r>
    </w:p>
    <w:p w:rsidR="000B7D32" w:rsidP="000B7D32" w:rsidRDefault="000B7D32" w14:paraId="24C19971" w14:textId="77777777">
      <w:pPr>
        <w:pStyle w:val="scresolutionwhereas"/>
      </w:pPr>
    </w:p>
    <w:p w:rsidR="0086466C" w:rsidP="0086466C" w:rsidRDefault="0086466C" w14:paraId="0EBD8BA8" w14:textId="2D03A973">
      <w:pPr>
        <w:pStyle w:val="scresolutionwhereas"/>
      </w:pPr>
      <w:bookmarkStart w:name="wa_1b5dd04a6" w:id="2"/>
      <w:r>
        <w:t>W</w:t>
      </w:r>
      <w:bookmarkEnd w:id="2"/>
      <w:r>
        <w:t xml:space="preserve">hereas, </w:t>
      </w:r>
      <w:r w:rsidRPr="0086466C">
        <w:t>Marion County played a significant role in the American Revolution</w:t>
      </w:r>
      <w:r w:rsidR="00D735C7">
        <w:t>ary War</w:t>
      </w:r>
      <w:r w:rsidRPr="0086466C">
        <w:t>, with its citizens demonstrating extraordinary courage and commitment in defense of the cause of independence throughout the Pee Dee region</w:t>
      </w:r>
      <w:r>
        <w:t>; and</w:t>
      </w:r>
    </w:p>
    <w:p w:rsidR="0086466C" w:rsidP="000B7D32" w:rsidRDefault="0086466C" w14:paraId="110E851F" w14:textId="77777777">
      <w:pPr>
        <w:pStyle w:val="scresolutionwhereas"/>
      </w:pPr>
    </w:p>
    <w:p w:rsidR="0086466C" w:rsidP="0086466C" w:rsidRDefault="0086466C" w14:paraId="2D09836C" w14:textId="591E683B">
      <w:pPr>
        <w:pStyle w:val="scresolutionwhereas"/>
      </w:pPr>
      <w:bookmarkStart w:name="wa_21ea4a1be" w:id="3"/>
      <w:r>
        <w:t>W</w:t>
      </w:r>
      <w:bookmarkEnd w:id="3"/>
      <w:r>
        <w:t xml:space="preserve">hereas, </w:t>
      </w:r>
      <w:r w:rsidRPr="0086466C">
        <w:t>the men of the Britton's Neck Militia answered the call to serve, courageously defending their homes, families, and neighbors while contributing to the struggle for American independence</w:t>
      </w:r>
      <w:r>
        <w:t>; and</w:t>
      </w:r>
    </w:p>
    <w:p w:rsidR="0086466C" w:rsidP="000B7D32" w:rsidRDefault="0086466C" w14:paraId="6CBE0AED" w14:textId="77777777">
      <w:pPr>
        <w:pStyle w:val="scresolutionwhereas"/>
      </w:pPr>
    </w:p>
    <w:p w:rsidR="0086466C" w:rsidP="0086466C" w:rsidRDefault="0086466C" w14:paraId="2745C31E" w14:textId="3EA5D51F">
      <w:pPr>
        <w:pStyle w:val="scresolutionwhereas"/>
      </w:pPr>
      <w:bookmarkStart w:name="wa_6119e52c9" w:id="4"/>
      <w:r>
        <w:t>W</w:t>
      </w:r>
      <w:bookmarkEnd w:id="4"/>
      <w:r>
        <w:t xml:space="preserve">hereas, </w:t>
      </w:r>
      <w:r w:rsidRPr="0086466C">
        <w:t>Marion County proudly remembers not only the soldiers who volunteered their service, but also all patriots who sacrificed their time, labor, property, and lives in pursuit of liberty for future generations</w:t>
      </w:r>
      <w:r>
        <w:t>; and</w:t>
      </w:r>
    </w:p>
    <w:p w:rsidR="0086466C" w:rsidP="000B7D32" w:rsidRDefault="0086466C" w14:paraId="61517F65" w14:textId="77777777">
      <w:pPr>
        <w:pStyle w:val="scresolutionwhereas"/>
      </w:pPr>
    </w:p>
    <w:p w:rsidR="0086466C" w:rsidP="0086466C" w:rsidRDefault="0086466C" w14:paraId="5EB8A7D7" w14:textId="57F6E387">
      <w:pPr>
        <w:pStyle w:val="scresolutionwhereas"/>
      </w:pPr>
      <w:bookmarkStart w:name="wa_2a8282ee3" w:id="5"/>
      <w:r>
        <w:t>W</w:t>
      </w:r>
      <w:bookmarkEnd w:id="5"/>
      <w:r>
        <w:t xml:space="preserve">hereas, </w:t>
      </w:r>
      <w:r w:rsidRPr="0086466C">
        <w:t xml:space="preserve">the success of the </w:t>
      </w:r>
      <w:r>
        <w:t>r</w:t>
      </w:r>
      <w:r w:rsidRPr="0086466C">
        <w:t>evolutionary cause depended not only upon those who fought on the battlefield, but also upon the families and citizens on the home front who safeguarded their homes and communities, cared for children, tended farms, provided supplies, nursed the wounded, and supported soldiers throughout the hardships of war</w:t>
      </w:r>
      <w:r>
        <w:t>; and</w:t>
      </w:r>
    </w:p>
    <w:p w:rsidR="0086466C" w:rsidP="000B7D32" w:rsidRDefault="0086466C" w14:paraId="5F1F9C95" w14:textId="77777777">
      <w:pPr>
        <w:pStyle w:val="scresolutionwhereas"/>
      </w:pPr>
    </w:p>
    <w:p w:rsidR="0086466C" w:rsidP="0086466C" w:rsidRDefault="0086466C" w14:paraId="31A84F88" w14:textId="2CEEDFBD">
      <w:pPr>
        <w:pStyle w:val="scresolutionwhereas"/>
      </w:pPr>
      <w:bookmarkStart w:name="wa_eab8621fb" w:id="6"/>
      <w:r>
        <w:t>W</w:t>
      </w:r>
      <w:bookmarkEnd w:id="6"/>
      <w:r>
        <w:t xml:space="preserve">hereas, </w:t>
      </w:r>
      <w:r w:rsidRPr="0086466C">
        <w:t>Marion County Liberty Week provides an opportunity for citizens, schools, veterans, civic organizations, historical societies, churches, and community leaders to reflect upon the sacrifices of those who secured our freedoms and to inspire future generations with a greater appreciation for our shared history and heritage</w:t>
      </w:r>
      <w:r>
        <w:t>; and</w:t>
      </w:r>
    </w:p>
    <w:p w:rsidR="0086466C" w:rsidP="000B7D32" w:rsidRDefault="0086466C" w14:paraId="7A2C7CF3" w14:textId="77777777">
      <w:pPr>
        <w:pStyle w:val="scresolutionwhereas"/>
      </w:pPr>
    </w:p>
    <w:p w:rsidR="001342A8" w:rsidP="000B7D32" w:rsidRDefault="000B7D32" w14:paraId="174EB5E9" w14:textId="77777777">
      <w:pPr>
        <w:pStyle w:val="scresolutionwhereas"/>
      </w:pPr>
      <w:bookmarkStart w:name="wa_0587eae18" w:id="7"/>
      <w:r>
        <w:t>W</w:t>
      </w:r>
      <w:bookmarkEnd w:id="7"/>
      <w:r>
        <w:t xml:space="preserve">hereas, </w:t>
      </w:r>
      <w:r w:rsidRPr="001342A8" w:rsidR="001342A8">
        <w:t xml:space="preserve">Marion County Liberty Week shall be observed beginning September 8, 2026, with commemorative events celebrating the </w:t>
      </w:r>
      <w:r w:rsidR="001342A8">
        <w:t>c</w:t>
      </w:r>
      <w:r w:rsidRPr="001342A8" w:rsidR="001342A8">
        <w:t xml:space="preserve">ounty's </w:t>
      </w:r>
      <w:r w:rsidR="001342A8">
        <w:t>r</w:t>
      </w:r>
      <w:r w:rsidRPr="001342A8" w:rsidR="001342A8">
        <w:t xml:space="preserve">evolutionary heritage and honoring the </w:t>
      </w:r>
      <w:r w:rsidR="001342A8">
        <w:t>people</w:t>
      </w:r>
      <w:r w:rsidRPr="001342A8" w:rsidR="001342A8">
        <w:t xml:space="preserve"> whose </w:t>
      </w:r>
      <w:r w:rsidRPr="001342A8" w:rsidR="001342A8">
        <w:lastRenderedPageBreak/>
        <w:t>courage and sacrifice helped establish the United States of America</w:t>
      </w:r>
      <w:r w:rsidR="001342A8">
        <w:t>; and</w:t>
      </w:r>
    </w:p>
    <w:p w:rsidR="001342A8" w:rsidP="000B7D32" w:rsidRDefault="001342A8" w14:paraId="7DA3101F" w14:textId="77777777">
      <w:pPr>
        <w:pStyle w:val="scresolutionwhereas"/>
      </w:pPr>
    </w:p>
    <w:p w:rsidR="008A7625" w:rsidP="000B7D32" w:rsidRDefault="001342A8" w14:paraId="44F28955" w14:textId="366165B7">
      <w:pPr>
        <w:pStyle w:val="scresolutionwhereas"/>
      </w:pPr>
      <w:bookmarkStart w:name="wa_1ca7ebc93" w:id="8"/>
      <w:r>
        <w:t>W</w:t>
      </w:r>
      <w:bookmarkEnd w:id="8"/>
      <w:r>
        <w:t xml:space="preserve">hereas, </w:t>
      </w:r>
      <w:r w:rsidRPr="00040E43">
        <w:t>the members of the South Carolina</w:t>
      </w:r>
      <w:r w:rsidRPr="00D55053">
        <w:rPr>
          <w:rStyle w:val="scresolutionbody1"/>
        </w:rPr>
        <w:t xml:space="preserve"> </w:t>
      </w:r>
      <w:sdt>
        <w:sdtPr>
          <w:rPr>
            <w:rStyle w:val="scresolutionbody1"/>
          </w:rPr>
          <w:alias w:val="chamber"/>
          <w:tag w:val="chamber"/>
          <w:id w:val="576021344"/>
          <w:placeholder>
            <w:docPart w:val="68CEE2E7D7E748248026444A3EFCCF0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Pr>
              <w:rStyle w:val="scresolutionbody1"/>
            </w:rPr>
            <w:t>Senate</w:t>
          </w:r>
        </w:sdtContent>
      </w:sdt>
      <w:r w:rsidRPr="001342A8">
        <w:t xml:space="preserve"> express </w:t>
      </w:r>
      <w:r>
        <w:t>their</w:t>
      </w:r>
      <w:r w:rsidRPr="001342A8">
        <w:t xml:space="preserve"> deepest gratitude and respect for the members of the Britton's Neck Militia, for every patriot who volunteered in the cause of American independence, and for the families whose steadfast support and sacrifice on the home front sustained the fight for liberty</w:t>
      </w:r>
      <w:r w:rsidR="000B7D32">
        <w:t>.  Now, therefore,</w:t>
      </w:r>
    </w:p>
    <w:p w:rsidRPr="00040E43" w:rsidR="008A7625" w:rsidP="006B1590" w:rsidRDefault="008A7625" w14:paraId="24BB5989" w14:textId="77777777">
      <w:pPr>
        <w:pStyle w:val="scresolutionbody"/>
      </w:pPr>
    </w:p>
    <w:p w:rsidRPr="00040E43" w:rsidR="00B9052D" w:rsidP="00FA0B1D" w:rsidRDefault="00B9052D" w14:paraId="48DB32E4" w14:textId="20BFB0C1">
      <w:pPr>
        <w:pStyle w:val="scresolutionbody"/>
      </w:pPr>
      <w:bookmarkStart w:name="up_493c20a20" w:id="9"/>
      <w:r w:rsidRPr="00040E43">
        <w:t>B</w:t>
      </w:r>
      <w:bookmarkEnd w:id="9"/>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9A7004">
            <w:rPr>
              <w:rStyle w:val="scresolutionbody1"/>
            </w:rPr>
            <w:t>Senate</w:t>
          </w:r>
        </w:sdtContent>
      </w:sdt>
      <w:r w:rsidRPr="00040E43">
        <w:t>:</w:t>
      </w:r>
    </w:p>
    <w:p w:rsidRPr="00040E43" w:rsidR="00B9052D" w:rsidP="00B703CB" w:rsidRDefault="00B9052D" w14:paraId="48DB32E5" w14:textId="77777777">
      <w:pPr>
        <w:pStyle w:val="scresolutionbody"/>
      </w:pPr>
    </w:p>
    <w:p w:rsidRPr="00040E43" w:rsidR="00B9052D" w:rsidP="000B7D32" w:rsidRDefault="00007116" w14:paraId="48DB32E8" w14:textId="79A19137">
      <w:pPr>
        <w:pStyle w:val="scresolutionmembers"/>
      </w:pPr>
      <w:bookmarkStart w:name="up_9113c8eb1" w:id="10"/>
      <w:r w:rsidRPr="00040E43">
        <w:t>T</w:t>
      </w:r>
      <w:bookmarkEnd w:id="10"/>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9A7004">
            <w:rPr>
              <w:rStyle w:val="scresolutionbody1"/>
            </w:rPr>
            <w:t>Senate</w:t>
          </w:r>
        </w:sdtContent>
      </w:sdt>
      <w:r w:rsidRPr="00040E43">
        <w:t xml:space="preserve">, by this resolution, </w:t>
      </w:r>
      <w:r w:rsidRPr="00EF7527" w:rsidR="000B7D32">
        <w:t xml:space="preserve">recognize </w:t>
      </w:r>
      <w:r w:rsidR="0086466C">
        <w:t xml:space="preserve">September </w:t>
      </w:r>
      <w:r w:rsidR="001342A8">
        <w:t>8</w:t>
      </w:r>
      <w:r w:rsidRPr="0086466C" w:rsidR="0086466C">
        <w:t>–</w:t>
      </w:r>
      <w:r w:rsidR="0086466C">
        <w:t>11,</w:t>
      </w:r>
      <w:r w:rsidR="000B7D32">
        <w:t xml:space="preserve"> </w:t>
      </w:r>
      <w:r w:rsidRPr="00EF7527" w:rsidR="000B7D32">
        <w:t>20</w:t>
      </w:r>
      <w:r w:rsidR="0086466C">
        <w:t>26</w:t>
      </w:r>
      <w:r w:rsidR="001342A8">
        <w:t>,</w:t>
      </w:r>
      <w:r w:rsidR="000B7D32">
        <w:t xml:space="preserve"> </w:t>
      </w:r>
      <w:r w:rsidRPr="00EF7527" w:rsidR="000B7D32">
        <w:t>as “</w:t>
      </w:r>
      <w:r w:rsidRPr="0086466C" w:rsidR="0086466C">
        <w:t>Marion County Liberty Week</w:t>
      </w:r>
      <w:r w:rsidRPr="00EF7527" w:rsidR="000B7D32">
        <w:t>” in South Carolina</w:t>
      </w:r>
      <w:r w:rsidR="001342A8">
        <w:t xml:space="preserve"> and commemorate </w:t>
      </w:r>
      <w:r w:rsidRPr="001342A8" w:rsidR="001342A8">
        <w:t>Marion County's contributions to the American Revolution</w:t>
      </w:r>
      <w:r w:rsidR="009A1373">
        <w:t>ary War</w:t>
      </w:r>
      <w:r w:rsidRPr="00EF7527" w:rsidR="000B7D32">
        <w:t>.</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711302">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6C8F1" w14:textId="77777777" w:rsidR="00865427" w:rsidRDefault="00865427" w:rsidP="009F0C77">
      <w:r>
        <w:separator/>
      </w:r>
    </w:p>
  </w:endnote>
  <w:endnote w:type="continuationSeparator" w:id="0">
    <w:p w14:paraId="3BD75409" w14:textId="77777777" w:rsidR="00865427" w:rsidRDefault="00865427" w:rsidP="009F0C77">
      <w:r>
        <w:continuationSeparator/>
      </w:r>
    </w:p>
  </w:endnote>
  <w:endnote w:type="continuationNotice" w:id="1">
    <w:p w14:paraId="28CFC227" w14:textId="77777777" w:rsidR="00865427" w:rsidRDefault="008654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095BF0EB" w:rsidR="007003E1" w:rsidRDefault="00865427"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9A7004">
              <w:rPr>
                <w:noProof/>
              </w:rPr>
              <w:t>SR-0700KM-VC26.docx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FB49D" w14:textId="77777777" w:rsidR="00865427" w:rsidRDefault="00865427" w:rsidP="009F0C77">
      <w:r>
        <w:separator/>
      </w:r>
    </w:p>
  </w:footnote>
  <w:footnote w:type="continuationSeparator" w:id="0">
    <w:p w14:paraId="7FD04727" w14:textId="77777777" w:rsidR="00865427" w:rsidRDefault="00865427" w:rsidP="009F0C77">
      <w:r>
        <w:continuationSeparator/>
      </w:r>
    </w:p>
  </w:footnote>
  <w:footnote w:type="continuationNotice" w:id="1">
    <w:p w14:paraId="54AB889F" w14:textId="77777777" w:rsidR="00865427" w:rsidRDefault="008654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2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5CD6"/>
    <w:rsid w:val="000224EC"/>
    <w:rsid w:val="00032E86"/>
    <w:rsid w:val="000333E8"/>
    <w:rsid w:val="00036911"/>
    <w:rsid w:val="00040E43"/>
    <w:rsid w:val="00041CF7"/>
    <w:rsid w:val="0008202C"/>
    <w:rsid w:val="000843D7"/>
    <w:rsid w:val="00084D53"/>
    <w:rsid w:val="00091FD9"/>
    <w:rsid w:val="0009711F"/>
    <w:rsid w:val="00097234"/>
    <w:rsid w:val="00097C23"/>
    <w:rsid w:val="000A605D"/>
    <w:rsid w:val="000B0BC5"/>
    <w:rsid w:val="000B7D32"/>
    <w:rsid w:val="000C5BE4"/>
    <w:rsid w:val="000D3052"/>
    <w:rsid w:val="000E0100"/>
    <w:rsid w:val="000E1785"/>
    <w:rsid w:val="000E546A"/>
    <w:rsid w:val="000F1901"/>
    <w:rsid w:val="000F245F"/>
    <w:rsid w:val="000F2E49"/>
    <w:rsid w:val="000F40FA"/>
    <w:rsid w:val="001035F1"/>
    <w:rsid w:val="0010776B"/>
    <w:rsid w:val="00133E66"/>
    <w:rsid w:val="001342A8"/>
    <w:rsid w:val="001347EE"/>
    <w:rsid w:val="00136B38"/>
    <w:rsid w:val="001373F6"/>
    <w:rsid w:val="001435A3"/>
    <w:rsid w:val="00146ED3"/>
    <w:rsid w:val="00151044"/>
    <w:rsid w:val="00187057"/>
    <w:rsid w:val="001A022F"/>
    <w:rsid w:val="001A0BE6"/>
    <w:rsid w:val="001A2C0B"/>
    <w:rsid w:val="001A72A6"/>
    <w:rsid w:val="001C4F58"/>
    <w:rsid w:val="001D08F2"/>
    <w:rsid w:val="001D2A16"/>
    <w:rsid w:val="001D3A58"/>
    <w:rsid w:val="001D525B"/>
    <w:rsid w:val="001D68D8"/>
    <w:rsid w:val="001D7F4F"/>
    <w:rsid w:val="001F75F9"/>
    <w:rsid w:val="002017E6"/>
    <w:rsid w:val="00205238"/>
    <w:rsid w:val="00211B4F"/>
    <w:rsid w:val="002321B6"/>
    <w:rsid w:val="00232912"/>
    <w:rsid w:val="0025001F"/>
    <w:rsid w:val="00250967"/>
    <w:rsid w:val="00253627"/>
    <w:rsid w:val="002543C8"/>
    <w:rsid w:val="0025541D"/>
    <w:rsid w:val="002635C9"/>
    <w:rsid w:val="00284AAE"/>
    <w:rsid w:val="002B3AC0"/>
    <w:rsid w:val="002B451A"/>
    <w:rsid w:val="002D55D2"/>
    <w:rsid w:val="002E5912"/>
    <w:rsid w:val="002F4473"/>
    <w:rsid w:val="00301B21"/>
    <w:rsid w:val="00325348"/>
    <w:rsid w:val="0032732C"/>
    <w:rsid w:val="003321E4"/>
    <w:rsid w:val="00336AD0"/>
    <w:rsid w:val="0036008C"/>
    <w:rsid w:val="0037079A"/>
    <w:rsid w:val="00385E1F"/>
    <w:rsid w:val="003A4798"/>
    <w:rsid w:val="003A4F41"/>
    <w:rsid w:val="003C4DAB"/>
    <w:rsid w:val="003D01E8"/>
    <w:rsid w:val="003D0BC2"/>
    <w:rsid w:val="003E5288"/>
    <w:rsid w:val="003F6D79"/>
    <w:rsid w:val="003F6E8C"/>
    <w:rsid w:val="0041760A"/>
    <w:rsid w:val="00417C01"/>
    <w:rsid w:val="004252D4"/>
    <w:rsid w:val="00436096"/>
    <w:rsid w:val="00436AEF"/>
    <w:rsid w:val="004403BD"/>
    <w:rsid w:val="00461441"/>
    <w:rsid w:val="004623E6"/>
    <w:rsid w:val="0046488E"/>
    <w:rsid w:val="0046685D"/>
    <w:rsid w:val="004669F5"/>
    <w:rsid w:val="004809EE"/>
    <w:rsid w:val="004B7339"/>
    <w:rsid w:val="004D4A1D"/>
    <w:rsid w:val="004E7D54"/>
    <w:rsid w:val="00511974"/>
    <w:rsid w:val="00516DCD"/>
    <w:rsid w:val="0052116B"/>
    <w:rsid w:val="005273C6"/>
    <w:rsid w:val="005275A2"/>
    <w:rsid w:val="00530A69"/>
    <w:rsid w:val="00543DF3"/>
    <w:rsid w:val="00544C6E"/>
    <w:rsid w:val="00545593"/>
    <w:rsid w:val="00545C09"/>
    <w:rsid w:val="00551C74"/>
    <w:rsid w:val="00556EBF"/>
    <w:rsid w:val="0055760A"/>
    <w:rsid w:val="0057560B"/>
    <w:rsid w:val="00577C6C"/>
    <w:rsid w:val="005834ED"/>
    <w:rsid w:val="005A62FE"/>
    <w:rsid w:val="005C2FE2"/>
    <w:rsid w:val="005E2BC9"/>
    <w:rsid w:val="00605102"/>
    <w:rsid w:val="006053F5"/>
    <w:rsid w:val="00611909"/>
    <w:rsid w:val="00612ACF"/>
    <w:rsid w:val="006215AA"/>
    <w:rsid w:val="00627DCA"/>
    <w:rsid w:val="00666E48"/>
    <w:rsid w:val="00670F2F"/>
    <w:rsid w:val="006913C9"/>
    <w:rsid w:val="0069470D"/>
    <w:rsid w:val="006B1590"/>
    <w:rsid w:val="006D58AA"/>
    <w:rsid w:val="006E4451"/>
    <w:rsid w:val="006E655C"/>
    <w:rsid w:val="006E69E6"/>
    <w:rsid w:val="006F75B0"/>
    <w:rsid w:val="007003E1"/>
    <w:rsid w:val="007070AD"/>
    <w:rsid w:val="00711302"/>
    <w:rsid w:val="00733210"/>
    <w:rsid w:val="00734F00"/>
    <w:rsid w:val="007352A5"/>
    <w:rsid w:val="0073631E"/>
    <w:rsid w:val="00736959"/>
    <w:rsid w:val="0074375C"/>
    <w:rsid w:val="00746A58"/>
    <w:rsid w:val="007610B5"/>
    <w:rsid w:val="007720AC"/>
    <w:rsid w:val="00781DF8"/>
    <w:rsid w:val="007836CC"/>
    <w:rsid w:val="00787728"/>
    <w:rsid w:val="007917CE"/>
    <w:rsid w:val="007959D3"/>
    <w:rsid w:val="00797037"/>
    <w:rsid w:val="007A06C1"/>
    <w:rsid w:val="007A70AE"/>
    <w:rsid w:val="007B4F0C"/>
    <w:rsid w:val="007B5D74"/>
    <w:rsid w:val="007C0EE1"/>
    <w:rsid w:val="007C69B6"/>
    <w:rsid w:val="007C72ED"/>
    <w:rsid w:val="007E01B6"/>
    <w:rsid w:val="007F3C86"/>
    <w:rsid w:val="007F6D64"/>
    <w:rsid w:val="00810471"/>
    <w:rsid w:val="008362E8"/>
    <w:rsid w:val="008410D3"/>
    <w:rsid w:val="00843D27"/>
    <w:rsid w:val="00846FE5"/>
    <w:rsid w:val="0085786E"/>
    <w:rsid w:val="0086466C"/>
    <w:rsid w:val="00865427"/>
    <w:rsid w:val="00870570"/>
    <w:rsid w:val="008905D2"/>
    <w:rsid w:val="008A1768"/>
    <w:rsid w:val="008A489F"/>
    <w:rsid w:val="008A7625"/>
    <w:rsid w:val="008B4AC4"/>
    <w:rsid w:val="008C022B"/>
    <w:rsid w:val="008C3A19"/>
    <w:rsid w:val="008C79D4"/>
    <w:rsid w:val="008D05D1"/>
    <w:rsid w:val="008E1DCA"/>
    <w:rsid w:val="008F0795"/>
    <w:rsid w:val="008F0F33"/>
    <w:rsid w:val="008F4429"/>
    <w:rsid w:val="009059FF"/>
    <w:rsid w:val="0092634F"/>
    <w:rsid w:val="009270BA"/>
    <w:rsid w:val="0094021A"/>
    <w:rsid w:val="00953783"/>
    <w:rsid w:val="009572C0"/>
    <w:rsid w:val="0096528D"/>
    <w:rsid w:val="00965B3F"/>
    <w:rsid w:val="00971905"/>
    <w:rsid w:val="009A1373"/>
    <w:rsid w:val="009A7004"/>
    <w:rsid w:val="009B44AF"/>
    <w:rsid w:val="009C6A0B"/>
    <w:rsid w:val="009C7F19"/>
    <w:rsid w:val="009D5CA7"/>
    <w:rsid w:val="009E2BE4"/>
    <w:rsid w:val="009E7F6E"/>
    <w:rsid w:val="009F0C77"/>
    <w:rsid w:val="009F4DD1"/>
    <w:rsid w:val="009F7B81"/>
    <w:rsid w:val="00A02543"/>
    <w:rsid w:val="00A32775"/>
    <w:rsid w:val="00A35C29"/>
    <w:rsid w:val="00A41684"/>
    <w:rsid w:val="00A64E80"/>
    <w:rsid w:val="00A66C6B"/>
    <w:rsid w:val="00A7261B"/>
    <w:rsid w:val="00A72BCD"/>
    <w:rsid w:val="00A74015"/>
    <w:rsid w:val="00A741D9"/>
    <w:rsid w:val="00A833AB"/>
    <w:rsid w:val="00A95560"/>
    <w:rsid w:val="00A9741D"/>
    <w:rsid w:val="00AB1254"/>
    <w:rsid w:val="00AB2CC0"/>
    <w:rsid w:val="00AC34A2"/>
    <w:rsid w:val="00AC74F4"/>
    <w:rsid w:val="00AD1C9A"/>
    <w:rsid w:val="00AD4B17"/>
    <w:rsid w:val="00AF0102"/>
    <w:rsid w:val="00AF1A81"/>
    <w:rsid w:val="00AF69EE"/>
    <w:rsid w:val="00B00C4F"/>
    <w:rsid w:val="00B128F5"/>
    <w:rsid w:val="00B31DA6"/>
    <w:rsid w:val="00B3602C"/>
    <w:rsid w:val="00B412D4"/>
    <w:rsid w:val="00B519D6"/>
    <w:rsid w:val="00B574B2"/>
    <w:rsid w:val="00B6480F"/>
    <w:rsid w:val="00B64FFF"/>
    <w:rsid w:val="00B703CB"/>
    <w:rsid w:val="00B7267F"/>
    <w:rsid w:val="00B879A5"/>
    <w:rsid w:val="00B9052D"/>
    <w:rsid w:val="00B9105E"/>
    <w:rsid w:val="00BA5507"/>
    <w:rsid w:val="00BB5519"/>
    <w:rsid w:val="00BC1E62"/>
    <w:rsid w:val="00BC695A"/>
    <w:rsid w:val="00BD086A"/>
    <w:rsid w:val="00BD25DD"/>
    <w:rsid w:val="00BD4498"/>
    <w:rsid w:val="00BE3C22"/>
    <w:rsid w:val="00BE46CD"/>
    <w:rsid w:val="00BE59C3"/>
    <w:rsid w:val="00C02C1B"/>
    <w:rsid w:val="00C0345E"/>
    <w:rsid w:val="00C21775"/>
    <w:rsid w:val="00C21ABE"/>
    <w:rsid w:val="00C31C95"/>
    <w:rsid w:val="00C3483A"/>
    <w:rsid w:val="00C41EB9"/>
    <w:rsid w:val="00C433D3"/>
    <w:rsid w:val="00C664FC"/>
    <w:rsid w:val="00C7322B"/>
    <w:rsid w:val="00C73AFC"/>
    <w:rsid w:val="00C74E9D"/>
    <w:rsid w:val="00C81732"/>
    <w:rsid w:val="00C826DD"/>
    <w:rsid w:val="00C82FD3"/>
    <w:rsid w:val="00C92819"/>
    <w:rsid w:val="00C93C2C"/>
    <w:rsid w:val="00CA3BCF"/>
    <w:rsid w:val="00CC6B7B"/>
    <w:rsid w:val="00CD2089"/>
    <w:rsid w:val="00CE4EE6"/>
    <w:rsid w:val="00CF44FA"/>
    <w:rsid w:val="00D1567E"/>
    <w:rsid w:val="00D31310"/>
    <w:rsid w:val="00D37AF8"/>
    <w:rsid w:val="00D55053"/>
    <w:rsid w:val="00D66B80"/>
    <w:rsid w:val="00D735C7"/>
    <w:rsid w:val="00D73A67"/>
    <w:rsid w:val="00D8028D"/>
    <w:rsid w:val="00D970A9"/>
    <w:rsid w:val="00DB1F5E"/>
    <w:rsid w:val="00DC47B1"/>
    <w:rsid w:val="00DF3845"/>
    <w:rsid w:val="00E071A0"/>
    <w:rsid w:val="00E32D96"/>
    <w:rsid w:val="00E41911"/>
    <w:rsid w:val="00E44B57"/>
    <w:rsid w:val="00E45CEB"/>
    <w:rsid w:val="00E52399"/>
    <w:rsid w:val="00E658FD"/>
    <w:rsid w:val="00E90ABA"/>
    <w:rsid w:val="00E92EEF"/>
    <w:rsid w:val="00E95B4E"/>
    <w:rsid w:val="00E9719C"/>
    <w:rsid w:val="00E97AB4"/>
    <w:rsid w:val="00EA150E"/>
    <w:rsid w:val="00EB0F12"/>
    <w:rsid w:val="00EF2368"/>
    <w:rsid w:val="00EF3015"/>
    <w:rsid w:val="00EF5F4D"/>
    <w:rsid w:val="00F02C5C"/>
    <w:rsid w:val="00F0760F"/>
    <w:rsid w:val="00F24442"/>
    <w:rsid w:val="00F42BA9"/>
    <w:rsid w:val="00F477DA"/>
    <w:rsid w:val="00F50AE3"/>
    <w:rsid w:val="00F655B7"/>
    <w:rsid w:val="00F656BA"/>
    <w:rsid w:val="00F66BE0"/>
    <w:rsid w:val="00F67CF1"/>
    <w:rsid w:val="00F7053B"/>
    <w:rsid w:val="00F728AA"/>
    <w:rsid w:val="00F840F0"/>
    <w:rsid w:val="00F91CB4"/>
    <w:rsid w:val="00F935A0"/>
    <w:rsid w:val="00FA0B1D"/>
    <w:rsid w:val="00FB0D0D"/>
    <w:rsid w:val="00FB43B4"/>
    <w:rsid w:val="00FB6B0B"/>
    <w:rsid w:val="00FB6FC2"/>
    <w:rsid w:val="00FC39D8"/>
    <w:rsid w:val="00FC7017"/>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052"/>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0D3052"/>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3052"/>
    <w:rPr>
      <w:rFonts w:eastAsia="Times New Roman" w:cs="Times New Roman"/>
      <w:b/>
      <w:sz w:val="30"/>
      <w:szCs w:val="20"/>
    </w:rPr>
  </w:style>
  <w:style w:type="paragraph" w:styleId="Header">
    <w:name w:val="header"/>
    <w:basedOn w:val="Normal"/>
    <w:link w:val="HeaderChar"/>
    <w:uiPriority w:val="99"/>
    <w:unhideWhenUsed/>
    <w:rsid w:val="000D3052"/>
    <w:pPr>
      <w:tabs>
        <w:tab w:val="center" w:pos="4680"/>
        <w:tab w:val="right" w:pos="9360"/>
      </w:tabs>
    </w:pPr>
  </w:style>
  <w:style w:type="character" w:customStyle="1" w:styleId="HeaderChar">
    <w:name w:val="Header Char"/>
    <w:basedOn w:val="DefaultParagraphFont"/>
    <w:link w:val="Header"/>
    <w:uiPriority w:val="99"/>
    <w:rsid w:val="000D3052"/>
    <w:rPr>
      <w:rFonts w:eastAsia="Times New Roman" w:cs="Times New Roman"/>
      <w:szCs w:val="20"/>
    </w:rPr>
  </w:style>
  <w:style w:type="paragraph" w:styleId="Footer">
    <w:name w:val="footer"/>
    <w:basedOn w:val="Normal"/>
    <w:link w:val="FooterChar"/>
    <w:uiPriority w:val="99"/>
    <w:unhideWhenUsed/>
    <w:rsid w:val="000D3052"/>
    <w:pPr>
      <w:tabs>
        <w:tab w:val="center" w:pos="4680"/>
        <w:tab w:val="right" w:pos="9360"/>
      </w:tabs>
    </w:pPr>
  </w:style>
  <w:style w:type="character" w:customStyle="1" w:styleId="FooterChar">
    <w:name w:val="Footer Char"/>
    <w:basedOn w:val="DefaultParagraphFont"/>
    <w:link w:val="Footer"/>
    <w:uiPriority w:val="99"/>
    <w:rsid w:val="000D3052"/>
    <w:rPr>
      <w:rFonts w:eastAsia="Times New Roman" w:cs="Times New Roman"/>
      <w:szCs w:val="20"/>
    </w:rPr>
  </w:style>
  <w:style w:type="character" w:styleId="PageNumber">
    <w:name w:val="page number"/>
    <w:basedOn w:val="DefaultParagraphFont"/>
    <w:uiPriority w:val="99"/>
    <w:semiHidden/>
    <w:unhideWhenUsed/>
    <w:rsid w:val="000D3052"/>
  </w:style>
  <w:style w:type="character" w:styleId="LineNumber">
    <w:name w:val="line number"/>
    <w:basedOn w:val="DefaultParagraphFont"/>
    <w:uiPriority w:val="99"/>
    <w:semiHidden/>
    <w:unhideWhenUsed/>
    <w:rsid w:val="000D3052"/>
  </w:style>
  <w:style w:type="paragraph" w:customStyle="1" w:styleId="BillDots">
    <w:name w:val="Bill Dots"/>
    <w:basedOn w:val="Normal"/>
    <w:qFormat/>
    <w:rsid w:val="000D3052"/>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0D3052"/>
    <w:pPr>
      <w:tabs>
        <w:tab w:val="right" w:pos="5904"/>
      </w:tabs>
    </w:pPr>
  </w:style>
  <w:style w:type="paragraph" w:styleId="BalloonText">
    <w:name w:val="Balloon Text"/>
    <w:basedOn w:val="Normal"/>
    <w:link w:val="BalloonTextChar"/>
    <w:uiPriority w:val="99"/>
    <w:semiHidden/>
    <w:unhideWhenUsed/>
    <w:rsid w:val="000D30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3052"/>
    <w:rPr>
      <w:rFonts w:ascii="Segoe UI" w:eastAsia="Times New Roman" w:hAnsi="Segoe UI" w:cs="Segoe UI"/>
      <w:sz w:val="18"/>
      <w:szCs w:val="18"/>
    </w:rPr>
  </w:style>
  <w:style w:type="paragraph" w:styleId="ListParagraph">
    <w:name w:val="List Paragraph"/>
    <w:basedOn w:val="Normal"/>
    <w:uiPriority w:val="34"/>
    <w:qFormat/>
    <w:rsid w:val="000D3052"/>
    <w:pPr>
      <w:ind w:left="720"/>
      <w:contextualSpacing/>
    </w:pPr>
  </w:style>
  <w:style w:type="paragraph" w:customStyle="1" w:styleId="scbillheader">
    <w:name w:val="sc_bill_header"/>
    <w:qFormat/>
    <w:rsid w:val="000D3052"/>
    <w:pPr>
      <w:widowControl w:val="0"/>
      <w:suppressAutoHyphens/>
      <w:spacing w:after="0" w:line="240" w:lineRule="auto"/>
      <w:jc w:val="center"/>
    </w:pPr>
    <w:rPr>
      <w:b/>
      <w:caps/>
      <w:sz w:val="30"/>
    </w:rPr>
  </w:style>
  <w:style w:type="paragraph" w:customStyle="1" w:styleId="schouseresolutionbythis">
    <w:name w:val="sc_house_resolution_by_this"/>
    <w:qFormat/>
    <w:rsid w:val="000D3052"/>
    <w:pPr>
      <w:widowControl w:val="0"/>
      <w:suppressAutoHyphens/>
      <w:spacing w:after="0" w:line="240" w:lineRule="auto"/>
      <w:jc w:val="both"/>
    </w:pPr>
  </w:style>
  <w:style w:type="paragraph" w:customStyle="1" w:styleId="schouseresolutionclippageattorney">
    <w:name w:val="sc_house_resolution_clip_page_attorney"/>
    <w:qFormat/>
    <w:rsid w:val="000D3052"/>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0D3052"/>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0D3052"/>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0D3052"/>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0D3052"/>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0D3052"/>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0D3052"/>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0D3052"/>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0D3052"/>
    <w:pPr>
      <w:widowControl w:val="0"/>
      <w:suppressAutoHyphens/>
      <w:spacing w:after="0" w:line="240" w:lineRule="auto"/>
      <w:jc w:val="both"/>
    </w:pPr>
    <w:rPr>
      <w:caps/>
    </w:rPr>
  </w:style>
  <w:style w:type="paragraph" w:customStyle="1" w:styleId="schouseresolutionemptyline">
    <w:name w:val="sc_house_resolution_empty_line"/>
    <w:qFormat/>
    <w:rsid w:val="000D3052"/>
    <w:pPr>
      <w:widowControl w:val="0"/>
      <w:suppressAutoHyphens/>
      <w:spacing w:after="0" w:line="240" w:lineRule="auto"/>
      <w:jc w:val="both"/>
    </w:pPr>
  </w:style>
  <w:style w:type="paragraph" w:customStyle="1" w:styleId="schouseresolutionfurtherresolved">
    <w:name w:val="sc_house_resolution_further_resolved"/>
    <w:qFormat/>
    <w:rsid w:val="000D3052"/>
    <w:pPr>
      <w:widowControl w:val="0"/>
      <w:suppressAutoHyphens/>
      <w:spacing w:after="0" w:line="240" w:lineRule="auto"/>
      <w:jc w:val="both"/>
    </w:pPr>
  </w:style>
  <w:style w:type="paragraph" w:customStyle="1" w:styleId="schouseresolutionheader">
    <w:name w:val="sc_house_resolution_header"/>
    <w:qFormat/>
    <w:rsid w:val="000D3052"/>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0D3052"/>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0D3052"/>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0D3052"/>
    <w:pPr>
      <w:widowControl w:val="0"/>
      <w:suppressLineNumbers/>
      <w:suppressAutoHyphens/>
      <w:jc w:val="left"/>
    </w:pPr>
    <w:rPr>
      <w:b/>
    </w:rPr>
  </w:style>
  <w:style w:type="paragraph" w:customStyle="1" w:styleId="schouseresolutionjackettitle">
    <w:name w:val="sc_house_resolution_jacket_title"/>
    <w:qFormat/>
    <w:rsid w:val="000D3052"/>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0D3052"/>
    <w:pPr>
      <w:widowControl w:val="0"/>
      <w:suppressAutoHyphens/>
      <w:spacing w:after="0" w:line="360" w:lineRule="auto"/>
      <w:jc w:val="both"/>
    </w:pPr>
  </w:style>
  <w:style w:type="paragraph" w:customStyle="1" w:styleId="scresolutionwhereas">
    <w:name w:val="sc_resolution_whereas"/>
    <w:qFormat/>
    <w:rsid w:val="000D3052"/>
    <w:pPr>
      <w:widowControl w:val="0"/>
      <w:suppressAutoHyphens/>
      <w:spacing w:after="0" w:line="360" w:lineRule="auto"/>
      <w:jc w:val="both"/>
    </w:pPr>
  </w:style>
  <w:style w:type="paragraph" w:customStyle="1" w:styleId="schouseresolutionxx">
    <w:name w:val="sc_house_resolution_xx"/>
    <w:qFormat/>
    <w:rsid w:val="000D3052"/>
    <w:pPr>
      <w:widowControl w:val="0"/>
      <w:suppressAutoHyphens/>
      <w:spacing w:after="0" w:line="240" w:lineRule="auto"/>
      <w:jc w:val="center"/>
    </w:pPr>
  </w:style>
  <w:style w:type="paragraph" w:customStyle="1" w:styleId="BillDots0">
    <w:name w:val="BillDots"/>
    <w:basedOn w:val="Normal"/>
    <w:autoRedefine/>
    <w:qFormat/>
    <w:rsid w:val="000D3052"/>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0D3052"/>
    <w:rPr>
      <w:color w:val="0000FF" w:themeColor="hyperlink"/>
      <w:u w:val="single"/>
    </w:rPr>
  </w:style>
  <w:style w:type="paragraph" w:customStyle="1" w:styleId="Numbers">
    <w:name w:val="Numbers"/>
    <w:basedOn w:val="BillDots0"/>
    <w:qFormat/>
    <w:rsid w:val="000D3052"/>
    <w:pPr>
      <w:tabs>
        <w:tab w:val="right" w:pos="5904"/>
      </w:tabs>
    </w:pPr>
  </w:style>
  <w:style w:type="character" w:customStyle="1" w:styleId="scclippagepath">
    <w:name w:val="sc_clip_page_path"/>
    <w:uiPriority w:val="1"/>
    <w:qFormat/>
    <w:rsid w:val="000D3052"/>
    <w:rPr>
      <w:rFonts w:ascii="Times New Roman" w:hAnsi="Times New Roman"/>
      <w:caps/>
      <w:smallCaps w:val="0"/>
      <w:sz w:val="22"/>
    </w:rPr>
  </w:style>
  <w:style w:type="paragraph" w:customStyle="1" w:styleId="scconresoattyda">
    <w:name w:val="sc_con_reso_atty_da"/>
    <w:qFormat/>
    <w:rsid w:val="000D3052"/>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0D3052"/>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0D3052"/>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0D3052"/>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0D3052"/>
    <w:pPr>
      <w:widowControl w:val="0"/>
      <w:suppressAutoHyphens/>
      <w:spacing w:after="0" w:line="240" w:lineRule="auto"/>
      <w:jc w:val="both"/>
    </w:pPr>
  </w:style>
  <w:style w:type="paragraph" w:customStyle="1" w:styleId="scjrregattydadocno">
    <w:name w:val="sc_jrreg_atty_da_docno"/>
    <w:basedOn w:val="Normal"/>
    <w:qFormat/>
    <w:rsid w:val="000D3052"/>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0D3052"/>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0D3052"/>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0D3052"/>
    <w:rPr>
      <w:rFonts w:ascii="Times New Roman" w:hAnsi="Times New Roman"/>
      <w:b/>
      <w:caps/>
      <w:smallCaps w:val="0"/>
      <w:sz w:val="24"/>
    </w:rPr>
  </w:style>
  <w:style w:type="paragraph" w:customStyle="1" w:styleId="scjrregfooter">
    <w:name w:val="sc_jrreg_footer"/>
    <w:qFormat/>
    <w:rsid w:val="000D3052"/>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0D3052"/>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0D3052"/>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0D3052"/>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0D3052"/>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0D3052"/>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0D3052"/>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0D3052"/>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0D3052"/>
    <w:pPr>
      <w:widowControl w:val="0"/>
      <w:suppressAutoHyphens/>
      <w:spacing w:after="0" w:line="360" w:lineRule="auto"/>
      <w:jc w:val="both"/>
    </w:pPr>
  </w:style>
  <w:style w:type="paragraph" w:customStyle="1" w:styleId="scresolutionbody">
    <w:name w:val="sc_resolution_body"/>
    <w:qFormat/>
    <w:rsid w:val="000D3052"/>
    <w:pPr>
      <w:widowControl w:val="0"/>
      <w:suppressAutoHyphens/>
      <w:spacing w:after="0" w:line="360" w:lineRule="auto"/>
      <w:jc w:val="both"/>
    </w:pPr>
  </w:style>
  <w:style w:type="paragraph" w:customStyle="1" w:styleId="scresolutionclippagebottom">
    <w:name w:val="sc_resolution_clip_page_bottom"/>
    <w:qFormat/>
    <w:rsid w:val="000D3052"/>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0D3052"/>
    <w:pPr>
      <w:widowControl w:val="0"/>
      <w:suppressAutoHyphens/>
      <w:spacing w:after="0" w:line="240" w:lineRule="auto"/>
      <w:jc w:val="both"/>
    </w:pPr>
  </w:style>
  <w:style w:type="paragraph" w:customStyle="1" w:styleId="scresolutionfooter">
    <w:name w:val="sc_resolution_footer"/>
    <w:link w:val="scresolutionfooterChar"/>
    <w:qFormat/>
    <w:rsid w:val="000D3052"/>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0D3052"/>
    <w:rPr>
      <w:rFonts w:eastAsia="Times New Roman" w:cs="Times New Roman"/>
      <w:szCs w:val="20"/>
    </w:rPr>
  </w:style>
  <w:style w:type="paragraph" w:customStyle="1" w:styleId="scresolutionheader">
    <w:name w:val="sc_resolution_header"/>
    <w:qFormat/>
    <w:rsid w:val="000D3052"/>
    <w:pPr>
      <w:widowControl w:val="0"/>
      <w:suppressAutoHyphens/>
      <w:spacing w:after="0" w:line="240" w:lineRule="auto"/>
      <w:jc w:val="center"/>
    </w:pPr>
    <w:rPr>
      <w:b/>
      <w:caps/>
      <w:sz w:val="30"/>
    </w:rPr>
  </w:style>
  <w:style w:type="paragraph" w:customStyle="1" w:styleId="scresolutiontitle">
    <w:name w:val="sc_resolution_title"/>
    <w:qFormat/>
    <w:rsid w:val="000D3052"/>
    <w:pPr>
      <w:widowControl w:val="0"/>
      <w:suppressAutoHyphens/>
      <w:spacing w:after="0" w:line="240" w:lineRule="auto"/>
      <w:jc w:val="both"/>
    </w:pPr>
    <w:rPr>
      <w:caps/>
    </w:rPr>
  </w:style>
  <w:style w:type="paragraph" w:customStyle="1" w:styleId="scresolutionxx">
    <w:name w:val="sc_resolution_xx"/>
    <w:qFormat/>
    <w:rsid w:val="000D3052"/>
    <w:pPr>
      <w:widowControl w:val="0"/>
      <w:suppressAutoHyphens/>
      <w:spacing w:after="0" w:line="240" w:lineRule="auto"/>
      <w:jc w:val="center"/>
    </w:pPr>
  </w:style>
  <w:style w:type="character" w:customStyle="1" w:styleId="scSECTIONS">
    <w:name w:val="sc_SECTIONS"/>
    <w:uiPriority w:val="1"/>
    <w:qFormat/>
    <w:rsid w:val="000D3052"/>
    <w:rPr>
      <w:rFonts w:ascii="Times New Roman" w:hAnsi="Times New Roman"/>
      <w:b w:val="0"/>
      <w:i w:val="0"/>
      <w:caps/>
      <w:smallCaps w:val="0"/>
      <w:color w:val="auto"/>
      <w:sz w:val="22"/>
    </w:rPr>
  </w:style>
  <w:style w:type="character" w:customStyle="1" w:styleId="scsenateclippagepath">
    <w:name w:val="sc_senate_clip_page_path"/>
    <w:uiPriority w:val="1"/>
    <w:qFormat/>
    <w:rsid w:val="000D3052"/>
    <w:rPr>
      <w:rFonts w:ascii="Times New Roman" w:hAnsi="Times New Roman"/>
      <w:caps/>
      <w:smallCaps w:val="0"/>
      <w:sz w:val="22"/>
    </w:rPr>
  </w:style>
  <w:style w:type="paragraph" w:customStyle="1" w:styleId="scsenateresolutionbody">
    <w:name w:val="sc_senate_resolution_body"/>
    <w:qFormat/>
    <w:rsid w:val="000D3052"/>
    <w:pPr>
      <w:widowControl w:val="0"/>
      <w:suppressAutoHyphens/>
      <w:spacing w:after="0" w:line="360" w:lineRule="auto"/>
      <w:jc w:val="both"/>
    </w:pPr>
  </w:style>
  <w:style w:type="paragraph" w:customStyle="1" w:styleId="scsenateresolutionclippagebottom">
    <w:name w:val="sc_senate_resolution_clip_page_bottom"/>
    <w:qFormat/>
    <w:rsid w:val="000D3052"/>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0D3052"/>
    <w:pPr>
      <w:widowControl w:val="0"/>
      <w:suppressLineNumbers/>
      <w:suppressAutoHyphens/>
    </w:pPr>
  </w:style>
  <w:style w:type="paragraph" w:customStyle="1" w:styleId="scsenateresolutionclippagerepdocumentname">
    <w:name w:val="sc_senate_resolution_clip_page_rep_document_name"/>
    <w:qFormat/>
    <w:rsid w:val="000D3052"/>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0D3052"/>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0D3052"/>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0D3052"/>
    <w:rPr>
      <w:color w:val="808080"/>
    </w:rPr>
  </w:style>
  <w:style w:type="paragraph" w:customStyle="1" w:styleId="sctablecodifiedsection">
    <w:name w:val="sc_table_codified_section"/>
    <w:qFormat/>
    <w:rsid w:val="000D3052"/>
    <w:pPr>
      <w:widowControl w:val="0"/>
      <w:suppressAutoHyphens/>
      <w:spacing w:after="0" w:line="360" w:lineRule="auto"/>
    </w:pPr>
  </w:style>
  <w:style w:type="paragraph" w:customStyle="1" w:styleId="sctableln">
    <w:name w:val="sc_table_ln"/>
    <w:qFormat/>
    <w:rsid w:val="000D3052"/>
    <w:pPr>
      <w:widowControl w:val="0"/>
      <w:suppressAutoHyphens/>
      <w:spacing w:after="0" w:line="360" w:lineRule="auto"/>
      <w:jc w:val="right"/>
    </w:pPr>
  </w:style>
  <w:style w:type="paragraph" w:customStyle="1" w:styleId="sctablenoncodifiedsection">
    <w:name w:val="sc_table_non_codified_section"/>
    <w:qFormat/>
    <w:rsid w:val="000D3052"/>
    <w:pPr>
      <w:widowControl w:val="0"/>
      <w:suppressAutoHyphens/>
      <w:spacing w:after="0" w:line="360" w:lineRule="auto"/>
    </w:pPr>
  </w:style>
  <w:style w:type="paragraph" w:customStyle="1" w:styleId="scresolutionmembers">
    <w:name w:val="sc_resolution_members"/>
    <w:qFormat/>
    <w:rsid w:val="000D3052"/>
    <w:pPr>
      <w:widowControl w:val="0"/>
      <w:suppressAutoHyphens/>
      <w:spacing w:after="0" w:line="360" w:lineRule="auto"/>
      <w:jc w:val="both"/>
    </w:pPr>
  </w:style>
  <w:style w:type="paragraph" w:customStyle="1" w:styleId="scdraftheader">
    <w:name w:val="sc_draft_header"/>
    <w:qFormat/>
    <w:rsid w:val="000D3052"/>
    <w:pPr>
      <w:widowControl w:val="0"/>
      <w:suppressAutoHyphens/>
      <w:spacing w:after="0" w:line="240" w:lineRule="auto"/>
    </w:pPr>
  </w:style>
  <w:style w:type="paragraph" w:customStyle="1" w:styleId="scemptyline">
    <w:name w:val="sc_empty_line"/>
    <w:qFormat/>
    <w:rsid w:val="000D3052"/>
    <w:pPr>
      <w:widowControl w:val="0"/>
      <w:suppressAutoHyphens/>
      <w:spacing w:after="0" w:line="360" w:lineRule="auto"/>
      <w:jc w:val="both"/>
    </w:pPr>
  </w:style>
  <w:style w:type="paragraph" w:customStyle="1" w:styleId="scemptylineheader">
    <w:name w:val="sc_emptyline_header"/>
    <w:qFormat/>
    <w:rsid w:val="000D3052"/>
    <w:pPr>
      <w:widowControl w:val="0"/>
      <w:suppressAutoHyphens/>
      <w:spacing w:after="0" w:line="240" w:lineRule="auto"/>
      <w:jc w:val="both"/>
    </w:pPr>
  </w:style>
  <w:style w:type="character" w:customStyle="1" w:styleId="scinsert">
    <w:name w:val="sc_insert"/>
    <w:uiPriority w:val="1"/>
    <w:qFormat/>
    <w:rsid w:val="000D3052"/>
    <w:rPr>
      <w:caps w:val="0"/>
      <w:smallCaps w:val="0"/>
      <w:strike w:val="0"/>
      <w:dstrike w:val="0"/>
      <w:vanish w:val="0"/>
      <w:u w:val="single"/>
      <w:vertAlign w:val="baseline"/>
    </w:rPr>
  </w:style>
  <w:style w:type="character" w:customStyle="1" w:styleId="scinsertblue">
    <w:name w:val="sc_insert_blue"/>
    <w:uiPriority w:val="1"/>
    <w:qFormat/>
    <w:rsid w:val="000D3052"/>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0D3052"/>
    <w:rPr>
      <w:caps w:val="0"/>
      <w:smallCaps w:val="0"/>
      <w:strike w:val="0"/>
      <w:dstrike w:val="0"/>
      <w:vanish w:val="0"/>
      <w:color w:val="0070C0"/>
      <w:u w:val="none"/>
      <w:vertAlign w:val="baseline"/>
    </w:rPr>
  </w:style>
  <w:style w:type="character" w:customStyle="1" w:styleId="scinsertred">
    <w:name w:val="sc_insert_red"/>
    <w:uiPriority w:val="1"/>
    <w:qFormat/>
    <w:rsid w:val="000D3052"/>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0D3052"/>
    <w:rPr>
      <w:caps w:val="0"/>
      <w:smallCaps w:val="0"/>
      <w:strike w:val="0"/>
      <w:dstrike w:val="0"/>
      <w:vanish w:val="0"/>
      <w:color w:val="FF0000"/>
      <w:u w:val="none"/>
      <w:vertAlign w:val="baseline"/>
    </w:rPr>
  </w:style>
  <w:style w:type="character" w:customStyle="1" w:styleId="scstrike">
    <w:name w:val="sc_strike"/>
    <w:uiPriority w:val="1"/>
    <w:qFormat/>
    <w:rsid w:val="000D3052"/>
    <w:rPr>
      <w:strike/>
      <w:dstrike w:val="0"/>
    </w:rPr>
  </w:style>
  <w:style w:type="character" w:customStyle="1" w:styleId="scstrikeblue">
    <w:name w:val="sc_strike_blue"/>
    <w:uiPriority w:val="1"/>
    <w:qFormat/>
    <w:rsid w:val="000D3052"/>
    <w:rPr>
      <w:strike/>
      <w:dstrike w:val="0"/>
      <w:color w:val="0070C0"/>
    </w:rPr>
  </w:style>
  <w:style w:type="character" w:customStyle="1" w:styleId="scstrikered">
    <w:name w:val="sc_strike_red"/>
    <w:uiPriority w:val="1"/>
    <w:qFormat/>
    <w:rsid w:val="000D3052"/>
    <w:rPr>
      <w:strike/>
      <w:dstrike w:val="0"/>
      <w:color w:val="FF0000"/>
    </w:rPr>
  </w:style>
  <w:style w:type="character" w:customStyle="1" w:styleId="scstrikebluenoncodified">
    <w:name w:val="sc_strike_blue_non_codified"/>
    <w:uiPriority w:val="1"/>
    <w:qFormat/>
    <w:rsid w:val="000D3052"/>
    <w:rPr>
      <w:strike/>
      <w:dstrike w:val="0"/>
      <w:color w:val="0070C0"/>
      <w:lang w:val="en-US"/>
    </w:rPr>
  </w:style>
  <w:style w:type="character" w:customStyle="1" w:styleId="scstrikerednoncodified">
    <w:name w:val="sc_strike_red_non_codified"/>
    <w:uiPriority w:val="1"/>
    <w:qFormat/>
    <w:rsid w:val="000D3052"/>
    <w:rPr>
      <w:strike/>
      <w:dstrike w:val="0"/>
      <w:color w:val="FF0000"/>
    </w:rPr>
  </w:style>
  <w:style w:type="paragraph" w:customStyle="1" w:styleId="scnowthereforebold">
    <w:name w:val="sc_now_therefore_bold"/>
    <w:uiPriority w:val="1"/>
    <w:qFormat/>
    <w:rsid w:val="000D3052"/>
    <w:pPr>
      <w:widowControl w:val="0"/>
      <w:suppressAutoHyphens/>
      <w:spacing w:after="0" w:line="480" w:lineRule="auto"/>
    </w:pPr>
    <w:rPr>
      <w:rFonts w:eastAsia="Calibri" w:cs="Times New Roman"/>
    </w:rPr>
  </w:style>
  <w:style w:type="paragraph" w:customStyle="1" w:styleId="scbillsiglines">
    <w:name w:val="sc_bill_sig_lines"/>
    <w:qFormat/>
    <w:rsid w:val="000D3052"/>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0D3052"/>
  </w:style>
  <w:style w:type="paragraph" w:customStyle="1" w:styleId="scbillendxx">
    <w:name w:val="sc_bill_end_xx"/>
    <w:qFormat/>
    <w:rsid w:val="000D3052"/>
    <w:pPr>
      <w:widowControl w:val="0"/>
      <w:suppressAutoHyphens/>
      <w:spacing w:after="0" w:line="240" w:lineRule="auto"/>
      <w:jc w:val="center"/>
    </w:pPr>
  </w:style>
  <w:style w:type="character" w:customStyle="1" w:styleId="scbillheader1">
    <w:name w:val="sc_bill_header1"/>
    <w:uiPriority w:val="1"/>
    <w:qFormat/>
    <w:rsid w:val="000D3052"/>
  </w:style>
  <w:style w:type="character" w:customStyle="1" w:styleId="scresolutionbody1">
    <w:name w:val="sc_resolution_body1"/>
    <w:uiPriority w:val="1"/>
    <w:qFormat/>
    <w:rsid w:val="000D3052"/>
  </w:style>
  <w:style w:type="character" w:styleId="Strong">
    <w:name w:val="Strong"/>
    <w:basedOn w:val="DefaultParagraphFont"/>
    <w:uiPriority w:val="22"/>
    <w:qFormat/>
    <w:rsid w:val="000D3052"/>
    <w:rPr>
      <w:b/>
      <w:bCs/>
    </w:rPr>
  </w:style>
  <w:style w:type="character" w:customStyle="1" w:styleId="scamendhouse">
    <w:name w:val="sc_amend_house"/>
    <w:uiPriority w:val="1"/>
    <w:qFormat/>
    <w:rsid w:val="000D3052"/>
    <w:rPr>
      <w:bdr w:val="none" w:sz="0" w:space="0" w:color="auto"/>
      <w:shd w:val="clear" w:color="auto" w:fill="FDE9D9" w:themeFill="accent6" w:themeFillTint="33"/>
    </w:rPr>
  </w:style>
  <w:style w:type="character" w:customStyle="1" w:styleId="scamendsenate">
    <w:name w:val="sc_amend_senate"/>
    <w:uiPriority w:val="1"/>
    <w:qFormat/>
    <w:rsid w:val="000D3052"/>
    <w:rPr>
      <w:bdr w:val="none" w:sz="0" w:space="0" w:color="auto"/>
      <w:shd w:val="clear" w:color="auto" w:fill="E5DFEC" w:themeFill="accent4" w:themeFillTint="33"/>
    </w:rPr>
  </w:style>
  <w:style w:type="paragraph" w:styleId="Revision">
    <w:name w:val="Revision"/>
    <w:hidden/>
    <w:uiPriority w:val="99"/>
    <w:semiHidden/>
    <w:rsid w:val="000D3052"/>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0D3052"/>
    <w:pPr>
      <w:spacing w:after="0" w:line="240" w:lineRule="auto"/>
    </w:pPr>
    <w:rPr>
      <w:i/>
    </w:rPr>
  </w:style>
  <w:style w:type="paragraph" w:customStyle="1" w:styleId="sccoversheetsenate">
    <w:name w:val="sc_coversheet_senate"/>
    <w:qFormat/>
    <w:rsid w:val="000D3052"/>
    <w:pPr>
      <w:spacing w:after="0" w:line="240" w:lineRule="auto"/>
    </w:pPr>
    <w:rPr>
      <w:b/>
    </w:rPr>
  </w:style>
  <w:style w:type="paragraph" w:customStyle="1" w:styleId="schouseresolutionwhereas">
    <w:name w:val="sc_house_resolution_whereas"/>
    <w:qFormat/>
    <w:rsid w:val="000B7D32"/>
    <w:pPr>
      <w:widowControl w:val="0"/>
      <w:suppressAutoHyphens/>
      <w:spacing w:after="0" w:line="360" w:lineRule="auto"/>
      <w:jc w:val="both"/>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1228&amp;session=126&amp;summary=B" TargetMode="External" Id="Re1218d237379479b" /><Relationship Type="http://schemas.openxmlformats.org/officeDocument/2006/relationships/hyperlink" Target="https://www.scstatehouse.gov/sess126_2025-2026/prever/1228_20260811.docx" TargetMode="External" Id="R49a1dc93bb1246c6"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
      <w:docPartPr>
        <w:name w:val="68CEE2E7D7E748248026444A3EFCCF00"/>
        <w:category>
          <w:name w:val="General"/>
          <w:gallery w:val="placeholder"/>
        </w:category>
        <w:types>
          <w:type w:val="bbPlcHdr"/>
        </w:types>
        <w:behaviors>
          <w:behavior w:val="content"/>
        </w:behaviors>
        <w:guid w:val="{954DDF1F-F3B9-4D21-A4ED-4985ABDD42EA}"/>
      </w:docPartPr>
      <w:docPartBody>
        <w:p w:rsidR="003D751E" w:rsidRDefault="001532D4" w:rsidP="001532D4">
          <w:pPr>
            <w:pStyle w:val="68CEE2E7D7E748248026444A3EFCCF00"/>
          </w:pPr>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0F245F"/>
    <w:rsid w:val="001532D4"/>
    <w:rsid w:val="00174066"/>
    <w:rsid w:val="001D12E5"/>
    <w:rsid w:val="00212BEF"/>
    <w:rsid w:val="002A3D45"/>
    <w:rsid w:val="00362988"/>
    <w:rsid w:val="003D751E"/>
    <w:rsid w:val="00460640"/>
    <w:rsid w:val="00492748"/>
    <w:rsid w:val="004D1BF3"/>
    <w:rsid w:val="00516DCD"/>
    <w:rsid w:val="00573513"/>
    <w:rsid w:val="0072205F"/>
    <w:rsid w:val="007348C6"/>
    <w:rsid w:val="0077465D"/>
    <w:rsid w:val="00804B1A"/>
    <w:rsid w:val="008228BC"/>
    <w:rsid w:val="009E0F38"/>
    <w:rsid w:val="00A22407"/>
    <w:rsid w:val="00A35C29"/>
    <w:rsid w:val="00AA6F82"/>
    <w:rsid w:val="00BE097C"/>
    <w:rsid w:val="00CA1D90"/>
    <w:rsid w:val="00E216F6"/>
    <w:rsid w:val="00E45CEB"/>
    <w:rsid w:val="00E9712C"/>
    <w:rsid w:val="00EA266C"/>
    <w:rsid w:val="00EB0F12"/>
    <w:rsid w:val="00EB6DDA"/>
    <w:rsid w:val="00EE2B2C"/>
    <w:rsid w:val="00EF3015"/>
    <w:rsid w:val="00F66BE0"/>
    <w:rsid w:val="00F87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32D4"/>
    <w:rPr>
      <w:color w:val="808080"/>
    </w:rPr>
  </w:style>
  <w:style w:type="paragraph" w:customStyle="1" w:styleId="68CEE2E7D7E748248026444A3EFCCF00">
    <w:name w:val="68CEE2E7D7E748248026444A3EFCCF00"/>
    <w:rsid w:val="001532D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3"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3dedfd5-579a-4d6d-a810-348400e92b4f" xsi:nil="true"/>
    <lcf76f155ced4ddcb4097134ff3c332f xmlns="a9eb553d-555c-4d73-a4bc-69af1940fa43">
      <Terms xmlns="http://schemas.microsoft.com/office/infopath/2007/PartnerControls"/>
    </lcf76f155ced4ddcb4097134ff3c332f>
    <Inventorysheet xmlns="a9eb553d-555c-4d73-a4bc-69af1940fa43" xsi:nil="true"/>
    <MediaLengthInSeconds xmlns="a9eb553d-555c-4d73-a4bc-69af1940fa43" xsi:nil="true"/>
    <SharedWithUsers xmlns="33dedfd5-579a-4d6d-a810-348400e92b4f">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wb360Metadata xmlns="http://schemas.openxmlformats.org/package/2006/metadata/lwb360-metadata">
  <CHAMBER_DISPLAY>Senate</CHAMBER_DISPLAY>
  <DOCUMENT_TYPE>Bill</DOCUMENT_TYPE>
  <FILENAME>&lt;&lt;filename&gt;&gt;</FILENAME>
  <ID>b42bb484-5995-46d4-ad72-8c539aa628f5</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INTRODATE>2026-08-11</T_BILL_D_INTRODATE>
  <T_BILL_D_SENATEINTRODATE>2026-08-11</T_BILL_D_SENATEINTRODATE>
  <T_BILL_N_INTERNALVERSIONNUMBER>1</T_BILL_N_INTERNALVERSIONNUMBER>
  <T_BILL_N_SESSION>126</T_BILL_N_SESSION>
  <T_BILL_N_VERSIONNUMBER>1</T_BILL_N_VERSIONNUMBER>
  <T_BILL_N_YEAR>2026</T_BILL_N_YEAR>
  <T_BILL_REQUEST_REQUEST>cb2671a6-d113-43b3-a6ab-78a241f215c4</T_BILL_REQUEST_REQUEST>
  <T_BILL_R_ORIGINALDRAFT>297728af-dbda-4228-95aa-7468555f21f4</T_BILL_R_ORIGINALDRAFT>
  <T_BILL_SPONSOR_SPONSOR>2f5d2345-cb3d-4ef9-8e78-5ba65881e83d</T_BILL_SPONSOR_SPONSOR>
  <T_BILL_T_BILLNAME>[1228]</T_BILL_T_BILLNAME>
  <T_BILL_T_BILLNUMBER>1228</T_BILL_T_BILLNUMBER>
  <T_BILL_T_BILLTITLE>TO RECOGNIZE September 8–11, 2026, AS “Marion County Liberty Week” IN SOUTH CAROLINA and to commemorate Marion County's contributions to the American Revolutionary war.</T_BILL_T_BILLTITLE>
  <T_BILL_T_CHAMBER>senate</T_BILL_T_CHAMBER>
  <T_BILL_T_FILENAME> </T_BILL_T_FILENAME>
  <T_BILL_T_LEGTYPE>resolution</T_BILL_T_LEGTYPE>
  <T_BILL_T_RATNUMBERSTRING>SNone</T_BILL_T_RATNUMBERSTRING>
  <T_BILL_T_SUBJECT>Marion County Liberty Week</T_BILL_T_SUBJECT>
  <T_BILL_UR_DRAFTER>kenmoffitt@scsenate.gov</T_BILL_UR_DRAFTER>
  <T_BILL_UR_DRAFTINGASSISTANT>victoriachandler@scsenate.gov</T_BILL_UR_DRAFTINGASSISTANT>
  <T_BILL_UR_RESOLUTIONWRITER>victoriachandler@scsenate.gov</T_BILL_UR_RESOLUTIONWRITER>
</lwb360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CD91D7-2E62-4485-A9D3-8C7E5E3BFB50}">
  <ds:schemaRefs>
    <ds:schemaRef ds:uri="http://schemas.microsoft.com/office/2006/metadata/properties"/>
    <ds:schemaRef ds:uri="http://schemas.microsoft.com/office/infopath/2007/PartnerControls"/>
    <ds:schemaRef ds:uri="33dedfd5-579a-4d6d-a810-348400e92b4f"/>
    <ds:schemaRef ds:uri="a9eb553d-555c-4d73-a4bc-69af1940fa43"/>
  </ds:schemaRefs>
</ds:datastoreItem>
</file>

<file path=customXml/itemProps2.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3.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4.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5.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2298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Anna Bishop</cp:lastModifiedBy>
  <cp:revision>4</cp:revision>
  <cp:lastPrinted>2021-01-26T15:56:00Z</cp:lastPrinted>
  <dcterms:created xsi:type="dcterms:W3CDTF">2026-07-13T15:46:00Z</dcterms:created>
  <dcterms:modified xsi:type="dcterms:W3CDTF">2026-07-13T15:46:00Z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