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A61, R87, S156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Alexander, Rankin, Garrett, Stubbs, Adams, Bennett, Kimbrell, Young, Turner, Peeler and Walker</w:t>
      </w:r>
    </w:p>
    <w:p>
      <w:pPr>
        <w:widowControl w:val="false"/>
        <w:spacing w:after="0"/>
        <w:jc w:val="left"/>
      </w:pPr>
      <w:r>
        <w:rPr>
          <w:rFonts w:ascii="Times New Roman"/>
          <w:sz w:val="22"/>
        </w:rPr>
        <w:t xml:space="preserve">Document Path: SR-0151KM25.docx</w:t>
      </w:r>
    </w:p>
    <w:p>
      <w:pPr>
        <w:widowControl w:val="false"/>
        <w:spacing w:after="0"/>
        <w:jc w:val="left"/>
      </w:pPr>
    </w:p>
    <w:p>
      <w:pPr>
        <w:widowControl w:val="false"/>
        <w:spacing w:after="0"/>
        <w:jc w:val="left"/>
      </w:pPr>
      <w:r>
        <w:rPr>
          <w:rFonts w:ascii="Times New Roman"/>
          <w:sz w:val="22"/>
        </w:rPr>
        <w:t xml:space="preserve">Introduced in the Senate on January 14, 2025</w:t>
      </w:r>
    </w:p>
    <w:p>
      <w:pPr>
        <w:widowControl w:val="false"/>
        <w:spacing w:after="0"/>
        <w:jc w:val="left"/>
      </w:pPr>
      <w:r>
        <w:rPr>
          <w:rFonts w:ascii="Times New Roman"/>
          <w:sz w:val="22"/>
        </w:rPr>
        <w:t xml:space="preserve">Introduced in the House on March 4, 2025</w:t>
      </w:r>
    </w:p>
    <w:p>
      <w:pPr>
        <w:widowControl w:val="false"/>
        <w:spacing w:after="0"/>
        <w:jc w:val="left"/>
      </w:pPr>
      <w:r>
        <w:rPr>
          <w:rFonts w:ascii="Times New Roman"/>
          <w:sz w:val="22"/>
        </w:rPr>
        <w:t xml:space="preserve">Last Amended on May 8, 2025
</w:t>
      </w:r>
    </w:p>
    <w:p>
      <w:pPr>
        <w:widowControl w:val="false"/>
        <w:spacing w:after="0"/>
        <w:jc w:val="left"/>
      </w:pPr>
      <w:r>
        <w:rPr>
          <w:rFonts w:ascii="Times New Roman"/>
          <w:sz w:val="22"/>
        </w:rPr>
        <w:t xml:space="preserve">Currently residing in the Senate</w:t>
      </w:r>
    </w:p>
    <w:p>
      <w:pPr>
        <w:widowControl w:val="false"/>
        <w:spacing w:after="0"/>
        <w:jc w:val="left"/>
      </w:pPr>
      <w:r>
        <w:rPr>
          <w:rFonts w:ascii="Times New Roman"/>
          <w:sz w:val="22"/>
        </w:rPr>
        <w:t xml:space="preserve">Governor's Action: May 22, 2025, Signed</w:t>
      </w:r>
    </w:p>
    <w:p>
      <w:pPr>
        <w:widowControl w:val="false"/>
        <w:spacing w:after="0"/>
        <w:jc w:val="left"/>
      </w:pPr>
    </w:p>
    <w:p>
      <w:pPr>
        <w:widowControl w:val="false"/>
        <w:spacing w:after="0"/>
        <w:jc w:val="left"/>
      </w:pPr>
      <w:r>
        <w:rPr>
          <w:rFonts w:ascii="Times New Roman"/>
          <w:sz w:val="22"/>
        </w:rPr>
        <w:t xml:space="preserve">Summary: Fentanyl Induced Homicide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1/14/2025</w:t>
      </w:r>
      <w:r>
        <w:tab/>
        <w:t>Senate</w:t>
      </w:r>
      <w:r>
        <w:tab/>
        <w:t>Introduced and read first time
 </w:t>
      </w:r>
    </w:p>
    <w:p>
      <w:pPr>
        <w:widowControl w:val="false"/>
        <w:tabs>
          <w:tab w:val="right" w:pos="1008"/>
          <w:tab w:val="left" w:pos="1152"/>
          <w:tab w:val="left" w:pos="1872"/>
          <w:tab w:val="left" w:pos="9187"/>
        </w:tabs>
        <w:spacing w:after="0"/>
        <w:ind w:left="2088" w:hanging="2088"/>
      </w:pPr>
      <w:r>
        <w:tab/>
        <w:t>1/14/2025</w:t>
      </w:r>
      <w:r>
        <w:tab/>
        <w:t>Senate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Senate</w:t>
      </w:r>
      <w:r>
        <w:tab/>
        <w:t xml:space="preserve">Introduced and read first time</w:t>
      </w:r>
      <w:r>
        <w:t xml:space="preserve"> (</w:t>
      </w:r>
      <w:hyperlink w:history="true" r:id="R0bb5cf0cc8d2462b">
        <w:r w:rsidRPr="00770434">
          <w:rPr>
            <w:rStyle w:val="Hyperlink"/>
          </w:rPr>
          <w:t>Senate Journal</w:t>
        </w:r>
        <w:r w:rsidRPr="00770434">
          <w:rPr>
            <w:rStyle w:val="Hyperlink"/>
          </w:rPr>
          <w:noBreakHyphen/>
          <w:t>page 101</w:t>
        </w:r>
      </w:hyperlink>
      <w:r>
        <w:t>)</w:t>
      </w:r>
    </w:p>
    <w:p>
      <w:pPr>
        <w:widowControl w:val="false"/>
        <w:tabs>
          <w:tab w:val="right" w:pos="1008"/>
          <w:tab w:val="left" w:pos="1152"/>
          <w:tab w:val="left" w:pos="1872"/>
          <w:tab w:val="left" w:pos="9187"/>
        </w:tabs>
        <w:spacing w:after="0"/>
        <w:ind w:left="2088" w:hanging="2088"/>
      </w:pPr>
      <w:r>
        <w:tab/>
        <w:t>1/14/2025</w:t>
      </w:r>
      <w:r>
        <w:tab/>
        <w:t>Senate</w:t>
      </w:r>
      <w:r>
        <w:tab/>
        <w:t xml:space="preserve">Referred to Committee on</w:t>
      </w:r>
      <w:r>
        <w:rPr>
          <w:b/>
        </w:rPr>
        <w:t xml:space="preserve"> Judiciary</w:t>
      </w:r>
      <w:r>
        <w:t xml:space="preserve"> (</w:t>
      </w:r>
      <w:hyperlink w:history="true" r:id="R493b39f5b6564f5b">
        <w:r w:rsidRPr="00770434">
          <w:rPr>
            <w:rStyle w:val="Hyperlink"/>
          </w:rPr>
          <w:t>Senate Journal</w:t>
        </w:r>
        <w:r w:rsidRPr="00770434">
          <w:rPr>
            <w:rStyle w:val="Hyperlink"/>
          </w:rPr>
          <w:noBreakHyphen/>
          <w:t>page 101</w:t>
        </w:r>
      </w:hyperlink>
      <w:r>
        <w:t>)</w:t>
      </w:r>
    </w:p>
    <w:p>
      <w:pPr>
        <w:widowControl w:val="false"/>
        <w:tabs>
          <w:tab w:val="right" w:pos="1008"/>
          <w:tab w:val="left" w:pos="1152"/>
          <w:tab w:val="left" w:pos="1872"/>
          <w:tab w:val="left" w:pos="9187"/>
        </w:tabs>
        <w:spacing w:after="0"/>
        <w:ind w:left="2088" w:hanging="2088"/>
      </w:pPr>
      <w:r>
        <w:tab/>
        <w:t>2/7/2025</w:t>
      </w:r>
      <w:r>
        <w:tab/>
        <w:t>Senate</w:t>
      </w:r>
      <w:r>
        <w:tab/>
        <w:t>Referred to Subcommittee: Adams (ch), Tedder,
 Fernandez, Kennedy, Sutton
 </w:t>
      </w:r>
    </w:p>
    <w:p>
      <w:pPr>
        <w:widowControl w:val="false"/>
        <w:tabs>
          <w:tab w:val="right" w:pos="1008"/>
          <w:tab w:val="left" w:pos="1152"/>
          <w:tab w:val="left" w:pos="1872"/>
          <w:tab w:val="left" w:pos="9187"/>
        </w:tabs>
        <w:spacing w:after="0"/>
        <w:ind w:left="2088" w:hanging="2088"/>
      </w:pPr>
      <w:r>
        <w:tab/>
        <w:t>2/19/2025</w:t>
      </w:r>
      <w:r>
        <w:tab/>
        <w:t>Senate</w:t>
      </w:r>
      <w:r>
        <w:tab/>
        <w:t xml:space="preserve">Committee report: Favorable</w:t>
      </w:r>
      <w:r>
        <w:rPr>
          <w:b/>
        </w:rPr>
        <w:t xml:space="preserve"> Judiciary</w:t>
      </w:r>
      <w:r>
        <w:t xml:space="preserve"> (</w:t>
      </w:r>
      <w:hyperlink w:history="true" r:id="Rad1ee329cf1d46cf">
        <w:r w:rsidRPr="00770434">
          <w:rPr>
            <w:rStyle w:val="Hyperlink"/>
          </w:rPr>
          <w:t>Senate Journal</w:t>
        </w:r>
        <w:r w:rsidRPr="00770434">
          <w:rPr>
            <w:rStyle w:val="Hyperlink"/>
          </w:rPr>
          <w:noBreakHyphen/>
          <w:t>page 11</w:t>
        </w:r>
      </w:hyperlink>
      <w:r>
        <w:t>)</w:t>
      </w:r>
    </w:p>
    <w:p>
      <w:pPr>
        <w:widowControl w:val="false"/>
        <w:tabs>
          <w:tab w:val="right" w:pos="1008"/>
          <w:tab w:val="left" w:pos="1152"/>
          <w:tab w:val="left" w:pos="1872"/>
          <w:tab w:val="left" w:pos="9187"/>
        </w:tabs>
        <w:spacing w:after="0"/>
        <w:ind w:left="2088" w:hanging="2088"/>
      </w:pPr>
      <w:r>
        <w:tab/>
        <w:t>2/25/2025</w:t>
      </w:r>
      <w:r>
        <w:tab/>
        <w:t>Senate</w:t>
      </w:r>
      <w:r>
        <w:tab/>
        <w:t xml:space="preserve">Amended</w:t>
      </w:r>
      <w:r>
        <w:t xml:space="preserve"> (</w:t>
      </w:r>
      <w:hyperlink w:history="true" r:id="Rb99f0d9cab704c2b">
        <w:r w:rsidRPr="00770434">
          <w:rPr>
            <w:rStyle w:val="Hyperlink"/>
          </w:rPr>
          <w:t>Senate Journal</w:t>
        </w:r>
        <w:r w:rsidRPr="00770434">
          <w:rPr>
            <w:rStyle w:val="Hyperlink"/>
          </w:rPr>
          <w:noBreakHyphen/>
          <w:t>page 20</w:t>
        </w:r>
      </w:hyperlink>
      <w:r>
        <w:t>)</w:t>
      </w:r>
    </w:p>
    <w:p>
      <w:pPr>
        <w:widowControl w:val="false"/>
        <w:tabs>
          <w:tab w:val="right" w:pos="1008"/>
          <w:tab w:val="left" w:pos="1152"/>
          <w:tab w:val="left" w:pos="1872"/>
          <w:tab w:val="left" w:pos="9187"/>
        </w:tabs>
        <w:spacing w:after="0"/>
        <w:ind w:left="2088" w:hanging="2088"/>
      </w:pPr>
      <w:r>
        <w:tab/>
        <w:t>2/25/2025</w:t>
      </w:r>
      <w:r>
        <w:tab/>
        <w:t>Senate</w:t>
      </w:r>
      <w:r>
        <w:tab/>
        <w:t xml:space="preserve">Read second time</w:t>
      </w:r>
      <w:r>
        <w:t xml:space="preserve"> (</w:t>
      </w:r>
      <w:hyperlink w:history="true" r:id="R41279fca27a74883">
        <w:r w:rsidRPr="00770434">
          <w:rPr>
            <w:rStyle w:val="Hyperlink"/>
          </w:rPr>
          <w:t>Senate Journal</w:t>
        </w:r>
        <w:r w:rsidRPr="00770434">
          <w:rPr>
            <w:rStyle w:val="Hyperlink"/>
          </w:rPr>
          <w:noBreakHyphen/>
          <w:t>page 20</w:t>
        </w:r>
      </w:hyperlink>
      <w:r>
        <w:t>)</w:t>
      </w:r>
    </w:p>
    <w:p>
      <w:pPr>
        <w:widowControl w:val="false"/>
        <w:tabs>
          <w:tab w:val="right" w:pos="1008"/>
          <w:tab w:val="left" w:pos="1152"/>
          <w:tab w:val="left" w:pos="1872"/>
          <w:tab w:val="left" w:pos="9187"/>
        </w:tabs>
        <w:spacing w:after="0"/>
        <w:ind w:left="2088" w:hanging="2088"/>
      </w:pPr>
      <w:r>
        <w:tab/>
        <w:t>2/25/2025</w:t>
      </w:r>
      <w:r>
        <w:tab/>
        <w:t>Senate</w:t>
      </w:r>
      <w:r>
        <w:tab/>
        <w:t xml:space="preserve">Roll call</w:t>
      </w:r>
      <w:r>
        <w:t xml:space="preserve"> Ayes-43  Nays-0</w:t>
      </w:r>
      <w:r>
        <w:t xml:space="preserve"> (</w:t>
      </w:r>
      <w:hyperlink w:history="true" r:id="R04660344c3644587">
        <w:r w:rsidRPr="00770434">
          <w:rPr>
            <w:rStyle w:val="Hyperlink"/>
          </w:rPr>
          <w:t>Senate Journal</w:t>
        </w:r>
        <w:r w:rsidRPr="00770434">
          <w:rPr>
            <w:rStyle w:val="Hyperlink"/>
          </w:rPr>
          <w:noBreakHyphen/>
          <w:t>page 20</w:t>
        </w:r>
      </w:hyperlink>
      <w:r>
        <w:t>)</w:t>
      </w:r>
    </w:p>
    <w:p>
      <w:pPr>
        <w:widowControl w:val="false"/>
        <w:tabs>
          <w:tab w:val="right" w:pos="1008"/>
          <w:tab w:val="left" w:pos="1152"/>
          <w:tab w:val="left" w:pos="1872"/>
          <w:tab w:val="left" w:pos="9187"/>
        </w:tabs>
        <w:spacing w:after="0"/>
        <w:ind w:left="2088" w:hanging="2088"/>
      </w:pPr>
      <w:r>
        <w:tab/>
        <w:t>2/26/2025</w:t>
      </w:r>
      <w:r>
        <w:tab/>
        <w:t>Senate</w:t>
      </w:r>
      <w:r>
        <w:tab/>
        <w:t xml:space="preserve">Read third time and sent to House</w:t>
      </w:r>
      <w:r>
        <w:t xml:space="preserve"> (</w:t>
      </w:r>
      <w:hyperlink w:history="true" r:id="Rf13479bc368146d6">
        <w:r w:rsidRPr="00770434">
          <w:rPr>
            <w:rStyle w:val="Hyperlink"/>
          </w:rPr>
          <w:t>Senate Journal</w:t>
        </w:r>
        <w:r w:rsidRPr="00770434">
          <w:rPr>
            <w:rStyle w:val="Hyperlink"/>
          </w:rPr>
          <w:noBreakHyphen/>
          <w:t>page 20</w:t>
        </w:r>
      </w:hyperlink>
      <w:r>
        <w:t>)</w:t>
      </w:r>
    </w:p>
    <w:p>
      <w:pPr>
        <w:widowControl w:val="false"/>
        <w:tabs>
          <w:tab w:val="right" w:pos="1008"/>
          <w:tab w:val="left" w:pos="1152"/>
          <w:tab w:val="left" w:pos="1872"/>
          <w:tab w:val="left" w:pos="9187"/>
        </w:tabs>
        <w:spacing w:after="0"/>
        <w:ind w:left="2088" w:hanging="2088"/>
      </w:pPr>
      <w:r>
        <w:tab/>
        <w:t>3/4/2025</w:t>
      </w:r>
      <w:r>
        <w:tab/>
        <w:t>House</w:t>
      </w:r>
      <w:r>
        <w:tab/>
        <w:t xml:space="preserve">Introduced and read first time</w:t>
      </w:r>
      <w:r>
        <w:t xml:space="preserve"> (</w:t>
      </w:r>
      <w:hyperlink w:history="true" r:id="Rd82a08f031e94265">
        <w:r w:rsidRPr="00770434">
          <w:rPr>
            <w:rStyle w:val="Hyperlink"/>
          </w:rPr>
          <w:t>House Journal</w:t>
        </w:r>
        <w:r w:rsidRPr="00770434">
          <w:rPr>
            <w:rStyle w:val="Hyperlink"/>
          </w:rPr>
          <w:noBreakHyphen/>
          <w:t>page 12</w:t>
        </w:r>
      </w:hyperlink>
      <w:r>
        <w:t>)</w:t>
      </w:r>
    </w:p>
    <w:p>
      <w:pPr>
        <w:widowControl w:val="false"/>
        <w:tabs>
          <w:tab w:val="right" w:pos="1008"/>
          <w:tab w:val="left" w:pos="1152"/>
          <w:tab w:val="left" w:pos="1872"/>
          <w:tab w:val="left" w:pos="9187"/>
        </w:tabs>
        <w:spacing w:after="0"/>
        <w:ind w:left="2088" w:hanging="2088"/>
      </w:pPr>
      <w:r>
        <w:tab/>
        <w:t>3/4/2025</w:t>
      </w:r>
      <w:r>
        <w:tab/>
        <w:t>House</w:t>
      </w:r>
      <w:r>
        <w:tab/>
        <w:t xml:space="preserve">Referred to Committee on</w:t>
      </w:r>
      <w:r>
        <w:rPr>
          <w:b/>
        </w:rPr>
        <w:t xml:space="preserve"> Judiciary</w:t>
      </w:r>
      <w:r>
        <w:t xml:space="preserve"> (</w:t>
      </w:r>
      <w:hyperlink w:history="true" r:id="Rced8684533124185">
        <w:r w:rsidRPr="00770434">
          <w:rPr>
            <w:rStyle w:val="Hyperlink"/>
          </w:rPr>
          <w:t>House Journal</w:t>
        </w:r>
        <w:r w:rsidRPr="00770434">
          <w:rPr>
            <w:rStyle w:val="Hyperlink"/>
          </w:rPr>
          <w:noBreakHyphen/>
          <w:t>page 12</w:t>
        </w:r>
      </w:hyperlink>
      <w:r>
        <w:t>)</w:t>
      </w:r>
    </w:p>
    <w:p>
      <w:pPr>
        <w:widowControl w:val="false"/>
        <w:tabs>
          <w:tab w:val="right" w:pos="1008"/>
          <w:tab w:val="left" w:pos="1152"/>
          <w:tab w:val="left" w:pos="1872"/>
          <w:tab w:val="left" w:pos="9187"/>
        </w:tabs>
        <w:spacing w:after="0"/>
        <w:ind w:left="2088" w:hanging="2088"/>
      </w:pPr>
      <w:r>
        <w:tab/>
        <w:t>3/5/2025</w:t>
      </w:r>
      <w:r>
        <w:tab/>
        <w:t/>
      </w:r>
      <w:r>
        <w:tab/>
        <w:t>Scrivener's error corrected
 </w:t>
      </w:r>
    </w:p>
    <w:p>
      <w:pPr>
        <w:widowControl w:val="false"/>
        <w:tabs>
          <w:tab w:val="right" w:pos="1008"/>
          <w:tab w:val="left" w:pos="1152"/>
          <w:tab w:val="left" w:pos="1872"/>
          <w:tab w:val="left" w:pos="9187"/>
        </w:tabs>
        <w:spacing w:after="0"/>
        <w:ind w:left="2088" w:hanging="2088"/>
      </w:pPr>
      <w:r>
        <w:tab/>
        <w:t>3/26/2025</w:t>
      </w:r>
      <w:r>
        <w:tab/>
        <w:t>House</w:t>
      </w:r>
      <w:r>
        <w:tab/>
        <w:t xml:space="preserve">Committee report: Favorable with amendment</w:t>
      </w:r>
      <w:r>
        <w:rPr>
          <w:b/>
        </w:rPr>
        <w:t xml:space="preserve"> Judiciary</w:t>
      </w:r>
      <w:r>
        <w:t xml:space="preserve"> (</w:t>
      </w:r>
      <w:hyperlink w:history="true" r:id="Rf8006183300d4924">
        <w:r w:rsidRPr="00770434">
          <w:rPr>
            <w:rStyle w:val="Hyperlink"/>
          </w:rPr>
          <w:t>House Journal</w:t>
        </w:r>
        <w:r w:rsidRPr="00770434">
          <w:rPr>
            <w:rStyle w:val="Hyperlink"/>
          </w:rPr>
          <w:noBreakHyphen/>
          <w:t>page 3</w:t>
        </w:r>
      </w:hyperlink>
      <w:r>
        <w:t>)</w:t>
      </w:r>
    </w:p>
    <w:p>
      <w:pPr>
        <w:widowControl w:val="false"/>
        <w:tabs>
          <w:tab w:val="right" w:pos="1008"/>
          <w:tab w:val="left" w:pos="1152"/>
          <w:tab w:val="left" w:pos="1872"/>
          <w:tab w:val="left" w:pos="9187"/>
        </w:tabs>
        <w:spacing w:after="0"/>
        <w:ind w:left="2088" w:hanging="2088"/>
      </w:pPr>
      <w:r>
        <w:tab/>
        <w:t>3/27/2025</w:t>
      </w:r>
      <w:r>
        <w:tab/>
        <w:t>House</w:t>
      </w:r>
      <w:r>
        <w:tab/>
        <w:t xml:space="preserve">Requests for debate-Rep(s).</w:t>
      </w:r>
      <w:r>
        <w:t xml:space="preserve"> B Newton, Guest, Weeks, Jordan, Spann-Wilder, Garvin, Hosey, Williams, Martin, King</w:t>
      </w:r>
      <w:r>
        <w:t xml:space="preserve"> (</w:t>
      </w:r>
      <w:hyperlink w:history="true" r:id="Rc1716511b8874e8c">
        <w:r w:rsidRPr="00770434">
          <w:rPr>
            <w:rStyle w:val="Hyperlink"/>
          </w:rPr>
          <w:t>House Journal</w:t>
        </w:r>
        <w:r w:rsidRPr="00770434">
          <w:rPr>
            <w:rStyle w:val="Hyperlink"/>
          </w:rPr>
          <w:noBreakHyphen/>
          <w:t>page 31</w:t>
        </w:r>
      </w:hyperlink>
      <w:r>
        <w:t>)</w:t>
      </w:r>
    </w:p>
    <w:p>
      <w:pPr>
        <w:widowControl w:val="false"/>
        <w:tabs>
          <w:tab w:val="right" w:pos="1008"/>
          <w:tab w:val="left" w:pos="1152"/>
          <w:tab w:val="left" w:pos="1872"/>
          <w:tab w:val="left" w:pos="9187"/>
        </w:tabs>
        <w:spacing w:after="0"/>
        <w:ind w:left="2088" w:hanging="2088"/>
      </w:pPr>
      <w:r>
        <w:tab/>
        <w:t>4/9/2025</w:t>
      </w:r>
      <w:r>
        <w:tab/>
        <w:t>House</w:t>
      </w:r>
      <w:r>
        <w:tab/>
        <w:t xml:space="preserve">Amended</w:t>
      </w:r>
      <w:r>
        <w:t xml:space="preserve"> (</w:t>
      </w:r>
      <w:hyperlink w:history="true" r:id="Rd6893634d3be4cf5">
        <w:r w:rsidRPr="00770434">
          <w:rPr>
            <w:rStyle w:val="Hyperlink"/>
          </w:rPr>
          <w:t>House Journal</w:t>
        </w:r>
        <w:r w:rsidRPr="00770434">
          <w:rPr>
            <w:rStyle w:val="Hyperlink"/>
          </w:rPr>
          <w:noBreakHyphen/>
          <w:t>page 69</w:t>
        </w:r>
      </w:hyperlink>
      <w:r>
        <w:t>)</w:t>
      </w:r>
    </w:p>
    <w:p>
      <w:pPr>
        <w:widowControl w:val="false"/>
        <w:tabs>
          <w:tab w:val="right" w:pos="1008"/>
          <w:tab w:val="left" w:pos="1152"/>
          <w:tab w:val="left" w:pos="1872"/>
          <w:tab w:val="left" w:pos="9187"/>
        </w:tabs>
        <w:spacing w:after="0"/>
        <w:ind w:left="2088" w:hanging="2088"/>
      </w:pPr>
      <w:r>
        <w:tab/>
        <w:t>4/9/2025</w:t>
      </w:r>
      <w:r>
        <w:tab/>
        <w:t>House</w:t>
      </w:r>
      <w:r>
        <w:tab/>
        <w:t xml:space="preserve">Read second time</w:t>
      </w:r>
      <w:r>
        <w:t xml:space="preserve"> (</w:t>
      </w:r>
      <w:hyperlink w:history="true" r:id="R97fc4abea756421b">
        <w:r w:rsidRPr="00770434">
          <w:rPr>
            <w:rStyle w:val="Hyperlink"/>
          </w:rPr>
          <w:t>House Journal</w:t>
        </w:r>
        <w:r w:rsidRPr="00770434">
          <w:rPr>
            <w:rStyle w:val="Hyperlink"/>
          </w:rPr>
          <w:noBreakHyphen/>
          <w:t>page 69</w:t>
        </w:r>
      </w:hyperlink>
      <w:r>
        <w:t>)</w:t>
      </w:r>
    </w:p>
    <w:p>
      <w:pPr>
        <w:widowControl w:val="false"/>
        <w:tabs>
          <w:tab w:val="right" w:pos="1008"/>
          <w:tab w:val="left" w:pos="1152"/>
          <w:tab w:val="left" w:pos="1872"/>
          <w:tab w:val="left" w:pos="9187"/>
        </w:tabs>
        <w:spacing w:after="0"/>
        <w:ind w:left="2088" w:hanging="2088"/>
      </w:pPr>
      <w:r>
        <w:tab/>
        <w:t>4/9/2025</w:t>
      </w:r>
      <w:r>
        <w:tab/>
        <w:t>House</w:t>
      </w:r>
      <w:r>
        <w:tab/>
        <w:t xml:space="preserve">Roll call</w:t>
      </w:r>
      <w:r>
        <w:t xml:space="preserve"> Yeas-96  Nays-0</w:t>
      </w:r>
      <w:r>
        <w:t xml:space="preserve"> (</w:t>
      </w:r>
      <w:hyperlink w:history="true" r:id="R4df518ee19534d35">
        <w:r w:rsidRPr="00770434">
          <w:rPr>
            <w:rStyle w:val="Hyperlink"/>
          </w:rPr>
          <w:t>House Journal</w:t>
        </w:r>
        <w:r w:rsidRPr="00770434">
          <w:rPr>
            <w:rStyle w:val="Hyperlink"/>
          </w:rPr>
          <w:noBreakHyphen/>
          <w:t>page 69</w:t>
        </w:r>
      </w:hyperlink>
      <w:r>
        <w:t>)</w:t>
      </w:r>
    </w:p>
    <w:p>
      <w:pPr>
        <w:widowControl w:val="false"/>
        <w:tabs>
          <w:tab w:val="right" w:pos="1008"/>
          <w:tab w:val="left" w:pos="1152"/>
          <w:tab w:val="left" w:pos="1872"/>
          <w:tab w:val="left" w:pos="9187"/>
        </w:tabs>
        <w:spacing w:after="0"/>
        <w:ind w:left="2088" w:hanging="2088"/>
      </w:pPr>
      <w:r>
        <w:tab/>
        <w:t>4/10/2025</w:t>
      </w:r>
      <w:r>
        <w:tab/>
        <w:t>House</w:t>
      </w:r>
      <w:r>
        <w:tab/>
        <w:t xml:space="preserve">Read third time and returned to Senate with amendments</w:t>
      </w:r>
      <w:r>
        <w:t xml:space="preserve"> (</w:t>
      </w:r>
      <w:hyperlink w:history="true" r:id="R1cf601f0d2e94613">
        <w:r w:rsidRPr="00770434">
          <w:rPr>
            <w:rStyle w:val="Hyperlink"/>
          </w:rPr>
          <w:t>House Journal</w:t>
        </w:r>
        <w:r w:rsidRPr="00770434">
          <w:rPr>
            <w:rStyle w:val="Hyperlink"/>
          </w:rPr>
          <w:noBreakHyphen/>
          <w:t>page 45</w:t>
        </w:r>
      </w:hyperlink>
      <w:r>
        <w:t>)</w:t>
      </w:r>
    </w:p>
    <w:p>
      <w:pPr>
        <w:widowControl w:val="false"/>
        <w:tabs>
          <w:tab w:val="right" w:pos="1008"/>
          <w:tab w:val="left" w:pos="1152"/>
          <w:tab w:val="left" w:pos="1872"/>
          <w:tab w:val="left" w:pos="9187"/>
        </w:tabs>
        <w:spacing w:after="0"/>
        <w:ind w:left="2088" w:hanging="2088"/>
      </w:pPr>
      <w:r>
        <w:tab/>
        <w:t>4/29/2025</w:t>
      </w:r>
      <w:r>
        <w:tab/>
        <w:t>Senate</w:t>
      </w:r>
      <w:r>
        <w:tab/>
        <w:t>Non-concurrence in House amendment
 </w:t>
      </w:r>
    </w:p>
    <w:p>
      <w:pPr>
        <w:widowControl w:val="false"/>
        <w:tabs>
          <w:tab w:val="right" w:pos="1008"/>
          <w:tab w:val="left" w:pos="1152"/>
          <w:tab w:val="left" w:pos="1872"/>
          <w:tab w:val="left" w:pos="9187"/>
        </w:tabs>
        <w:spacing w:after="0"/>
        <w:ind w:left="2088" w:hanging="2088"/>
      </w:pPr>
      <w:r>
        <w:tab/>
        <w:t>4/29/2025</w:t>
      </w:r>
      <w:r>
        <w:tab/>
        <w:t>Senate</w:t>
      </w:r>
      <w:r>
        <w:tab/>
        <w:t>Roll call Ayes-1 Nays-40
 </w:t>
      </w:r>
    </w:p>
    <w:p>
      <w:pPr>
        <w:widowControl w:val="false"/>
        <w:tabs>
          <w:tab w:val="right" w:pos="1008"/>
          <w:tab w:val="left" w:pos="1152"/>
          <w:tab w:val="left" w:pos="1872"/>
          <w:tab w:val="left" w:pos="9187"/>
        </w:tabs>
        <w:spacing w:after="0"/>
        <w:ind w:left="2088" w:hanging="2088"/>
      </w:pPr>
      <w:r>
        <w:tab/>
        <w:t>4/30/2025</w:t>
      </w:r>
      <w:r>
        <w:tab/>
        <w:t>House</w:t>
      </w:r>
      <w:r>
        <w:tab/>
        <w:t xml:space="preserve">House insists upon amendment and conference committee appointed Reps.</w:t>
      </w:r>
      <w:r>
        <w:t xml:space="preserve"> JE Johnson, Robbins, Rose</w:t>
      </w:r>
      <w:r>
        <w:t xml:space="preserve"> (</w:t>
      </w:r>
      <w:hyperlink w:history="true" r:id="R901ded66128a4c52">
        <w:r w:rsidRPr="00770434">
          <w:rPr>
            <w:rStyle w:val="Hyperlink"/>
          </w:rPr>
          <w:t>House Journal</w:t>
        </w:r>
        <w:r w:rsidRPr="00770434">
          <w:rPr>
            <w:rStyle w:val="Hyperlink"/>
          </w:rPr>
          <w:noBreakHyphen/>
          <w:t>page 2</w:t>
        </w:r>
      </w:hyperlink>
      <w:r>
        <w:t>)</w:t>
      </w:r>
    </w:p>
    <w:p>
      <w:pPr>
        <w:widowControl w:val="false"/>
        <w:tabs>
          <w:tab w:val="right" w:pos="1008"/>
          <w:tab w:val="left" w:pos="1152"/>
          <w:tab w:val="left" w:pos="1872"/>
          <w:tab w:val="left" w:pos="9187"/>
        </w:tabs>
        <w:spacing w:after="0"/>
        <w:ind w:left="2088" w:hanging="2088"/>
      </w:pPr>
      <w:r>
        <w:tab/>
        <w:t>4/30/2025</w:t>
      </w:r>
      <w:r>
        <w:tab/>
        <w:t>Senate</w:t>
      </w:r>
      <w:r>
        <w:tab/>
        <w:t xml:space="preserve">Conference committee appointed</w:t>
      </w:r>
      <w:r>
        <w:t xml:space="preserve"> Hembree, Sabb, Adams</w:t>
      </w:r>
      <w:r>
        <w:t xml:space="preserve"> (</w:t>
      </w:r>
      <w:hyperlink w:history="true" r:id="R92c1344224be4aaf">
        <w:r w:rsidRPr="00770434">
          <w:rPr>
            <w:rStyle w:val="Hyperlink"/>
          </w:rPr>
          <w:t>Senate Journal</w:t>
        </w:r>
        <w:r w:rsidRPr="00770434">
          <w:rPr>
            <w:rStyle w:val="Hyperlink"/>
          </w:rPr>
          <w:noBreakHyphen/>
          <w:t>page 17</w:t>
        </w:r>
      </w:hyperlink>
      <w:r>
        <w:t>)</w:t>
      </w:r>
    </w:p>
    <w:p>
      <w:pPr>
        <w:widowControl w:val="false"/>
        <w:tabs>
          <w:tab w:val="right" w:pos="1008"/>
          <w:tab w:val="left" w:pos="1152"/>
          <w:tab w:val="left" w:pos="1872"/>
          <w:tab w:val="left" w:pos="9187"/>
        </w:tabs>
        <w:spacing w:after="0"/>
        <w:ind w:left="2088" w:hanging="2088"/>
      </w:pPr>
      <w:r>
        <w:tab/>
        <w:t>5/8/2025</w:t>
      </w:r>
      <w:r>
        <w:tab/>
        <w:t>House</w:t>
      </w:r>
      <w:r>
        <w:tab/>
        <w:t xml:space="preserve">Free conference powers granted</w:t>
      </w:r>
      <w:r>
        <w:t xml:space="preserve"> (</w:t>
      </w:r>
      <w:hyperlink w:history="true" r:id="R9419de6cbb0a4f63">
        <w:r w:rsidRPr="00770434">
          <w:rPr>
            <w:rStyle w:val="Hyperlink"/>
          </w:rPr>
          <w:t>House Journal</w:t>
        </w:r>
        <w:r w:rsidRPr="00770434">
          <w:rPr>
            <w:rStyle w:val="Hyperlink"/>
          </w:rPr>
          <w:noBreakHyphen/>
          <w:t>page 121</w:t>
        </w:r>
      </w:hyperlink>
      <w:r>
        <w:t>)</w:t>
      </w:r>
    </w:p>
    <w:p>
      <w:pPr>
        <w:widowControl w:val="false"/>
        <w:tabs>
          <w:tab w:val="right" w:pos="1008"/>
          <w:tab w:val="left" w:pos="1152"/>
          <w:tab w:val="left" w:pos="1872"/>
          <w:tab w:val="left" w:pos="9187"/>
        </w:tabs>
        <w:spacing w:after="0"/>
        <w:ind w:left="2088" w:hanging="2088"/>
      </w:pPr>
      <w:r>
        <w:tab/>
        <w:t>5/8/2025</w:t>
      </w:r>
      <w:r>
        <w:tab/>
        <w:t>House</w:t>
      </w:r>
      <w:r>
        <w:tab/>
        <w:t xml:space="preserve">Roll call</w:t>
      </w:r>
      <w:r>
        <w:t xml:space="preserve"> Yeas-101  Nays-7</w:t>
      </w:r>
      <w:r>
        <w:t xml:space="preserve"> (</w:t>
      </w:r>
      <w:hyperlink w:history="true" r:id="R8543a5c1cc2e4694">
        <w:r w:rsidRPr="00770434">
          <w:rPr>
            <w:rStyle w:val="Hyperlink"/>
          </w:rPr>
          <w:t>House Journal</w:t>
        </w:r>
        <w:r w:rsidRPr="00770434">
          <w:rPr>
            <w:rStyle w:val="Hyperlink"/>
          </w:rPr>
          <w:noBreakHyphen/>
          <w:t>page 121</w:t>
        </w:r>
      </w:hyperlink>
      <w:r>
        <w:t>)</w:t>
      </w:r>
    </w:p>
    <w:p>
      <w:pPr>
        <w:widowControl w:val="false"/>
        <w:tabs>
          <w:tab w:val="right" w:pos="1008"/>
          <w:tab w:val="left" w:pos="1152"/>
          <w:tab w:val="left" w:pos="1872"/>
          <w:tab w:val="left" w:pos="9187"/>
        </w:tabs>
        <w:spacing w:after="0"/>
        <w:ind w:left="2088" w:hanging="2088"/>
      </w:pPr>
      <w:r>
        <w:tab/>
        <w:t>5/8/2025</w:t>
      </w:r>
      <w:r>
        <w:tab/>
        <w:t>House</w:t>
      </w:r>
      <w:r>
        <w:tab/>
        <w:t>Free conference committee appointed JE Johnson,
 Robbins, Rose
 </w:t>
      </w:r>
    </w:p>
    <w:p>
      <w:pPr>
        <w:widowControl w:val="false"/>
        <w:tabs>
          <w:tab w:val="right" w:pos="1008"/>
          <w:tab w:val="left" w:pos="1152"/>
          <w:tab w:val="left" w:pos="1872"/>
          <w:tab w:val="left" w:pos="9187"/>
        </w:tabs>
        <w:spacing w:after="0"/>
        <w:ind w:left="2088" w:hanging="2088"/>
      </w:pPr>
      <w:r>
        <w:tab/>
        <w:t>5/8/2025</w:t>
      </w:r>
      <w:r>
        <w:tab/>
        <w:t>House</w:t>
      </w:r>
      <w:r>
        <w:tab/>
        <w:t xml:space="preserve">Free conference report adopted</w:t>
      </w:r>
      <w:r>
        <w:t xml:space="preserve"> (</w:t>
      </w:r>
      <w:hyperlink w:history="true" r:id="Rb28d911126454b1b">
        <w:r w:rsidRPr="00770434">
          <w:rPr>
            <w:rStyle w:val="Hyperlink"/>
          </w:rPr>
          <w:t>House Journal</w:t>
        </w:r>
        <w:r w:rsidRPr="00770434">
          <w:rPr>
            <w:rStyle w:val="Hyperlink"/>
          </w:rPr>
          <w:noBreakHyphen/>
          <w:t>page 124</w:t>
        </w:r>
      </w:hyperlink>
      <w:r>
        <w:t>)</w:t>
      </w:r>
    </w:p>
    <w:p>
      <w:pPr>
        <w:widowControl w:val="false"/>
        <w:tabs>
          <w:tab w:val="right" w:pos="1008"/>
          <w:tab w:val="left" w:pos="1152"/>
          <w:tab w:val="left" w:pos="1872"/>
          <w:tab w:val="left" w:pos="9187"/>
        </w:tabs>
        <w:spacing w:after="0"/>
        <w:ind w:left="2088" w:hanging="2088"/>
      </w:pPr>
      <w:r>
        <w:tab/>
        <w:t>5/8/2025</w:t>
      </w:r>
      <w:r>
        <w:tab/>
        <w:t>House</w:t>
      </w:r>
      <w:r>
        <w:tab/>
        <w:t xml:space="preserve">Roll call</w:t>
      </w:r>
      <w:r>
        <w:t xml:space="preserve"> Yeas-92  Nays-14</w:t>
      </w:r>
      <w:r>
        <w:t xml:space="preserve"> (</w:t>
      </w:r>
      <w:hyperlink w:history="true" r:id="Rf15fff37b82c4246">
        <w:r w:rsidRPr="00770434">
          <w:rPr>
            <w:rStyle w:val="Hyperlink"/>
          </w:rPr>
          <w:t>House Journal</w:t>
        </w:r>
        <w:r w:rsidRPr="00770434">
          <w:rPr>
            <w:rStyle w:val="Hyperlink"/>
          </w:rPr>
          <w:noBreakHyphen/>
          <w:t>page 127</w:t>
        </w:r>
      </w:hyperlink>
      <w:r>
        <w:t>)</w:t>
      </w:r>
    </w:p>
    <w:p>
      <w:pPr>
        <w:widowControl w:val="false"/>
        <w:tabs>
          <w:tab w:val="right" w:pos="1008"/>
          <w:tab w:val="left" w:pos="1152"/>
          <w:tab w:val="left" w:pos="1872"/>
          <w:tab w:val="left" w:pos="9187"/>
        </w:tabs>
        <w:spacing w:after="0"/>
        <w:ind w:left="2088" w:hanging="2088"/>
      </w:pPr>
      <w:r>
        <w:tab/>
        <w:t>5/8/2025</w:t>
      </w:r>
      <w:r>
        <w:tab/>
        <w:t>Senate</w:t>
      </w:r>
      <w:r>
        <w:tab/>
        <w:t xml:space="preserve">Free conference powers granted</w:t>
      </w:r>
      <w:r>
        <w:t xml:space="preserve"> (</w:t>
      </w:r>
      <w:hyperlink w:history="true" r:id="R04b4d4da18b34f57">
        <w:r w:rsidRPr="00770434">
          <w:rPr>
            <w:rStyle w:val="Hyperlink"/>
          </w:rPr>
          <w:t>Senate Journal</w:t>
        </w:r>
        <w:r w:rsidRPr="00770434">
          <w:rPr>
            <w:rStyle w:val="Hyperlink"/>
          </w:rPr>
          <w:noBreakHyphen/>
          <w:t>page 55</w:t>
        </w:r>
      </w:hyperlink>
      <w:r>
        <w:t>)</w:t>
      </w:r>
    </w:p>
    <w:p>
      <w:pPr>
        <w:widowControl w:val="false"/>
        <w:tabs>
          <w:tab w:val="right" w:pos="1008"/>
          <w:tab w:val="left" w:pos="1152"/>
          <w:tab w:val="left" w:pos="1872"/>
          <w:tab w:val="left" w:pos="9187"/>
        </w:tabs>
        <w:spacing w:after="0"/>
        <w:ind w:left="2088" w:hanging="2088"/>
      </w:pPr>
      <w:r>
        <w:tab/>
        <w:t>5/8/2025</w:t>
      </w:r>
      <w:r>
        <w:tab/>
        <w:t>Senate</w:t>
      </w:r>
      <w:r>
        <w:tab/>
        <w:t xml:space="preserve">Free conference committee appointed</w:t>
      </w:r>
      <w:r>
        <w:t xml:space="preserve"> Hembree, Sabb, Adams</w:t>
      </w:r>
      <w:r>
        <w:t xml:space="preserve"> (</w:t>
      </w:r>
      <w:hyperlink w:history="true" r:id="Rc17f63f44b4440d7">
        <w:r w:rsidRPr="00770434">
          <w:rPr>
            <w:rStyle w:val="Hyperlink"/>
          </w:rPr>
          <w:t>Senate Journal</w:t>
        </w:r>
        <w:r w:rsidRPr="00770434">
          <w:rPr>
            <w:rStyle w:val="Hyperlink"/>
          </w:rPr>
          <w:noBreakHyphen/>
          <w:t>page 55</w:t>
        </w:r>
      </w:hyperlink>
      <w:r>
        <w:t>)</w:t>
      </w:r>
    </w:p>
    <w:p>
      <w:pPr>
        <w:widowControl w:val="false"/>
        <w:tabs>
          <w:tab w:val="right" w:pos="1008"/>
          <w:tab w:val="left" w:pos="1152"/>
          <w:tab w:val="left" w:pos="1872"/>
          <w:tab w:val="left" w:pos="9187"/>
        </w:tabs>
        <w:spacing w:after="0"/>
        <w:ind w:left="2088" w:hanging="2088"/>
      </w:pPr>
      <w:r>
        <w:tab/>
        <w:t>5/8/2025</w:t>
      </w:r>
      <w:r>
        <w:tab/>
        <w:t>Senate</w:t>
      </w:r>
      <w:r>
        <w:tab/>
        <w:t xml:space="preserve">Free conference report adopted</w:t>
      </w:r>
      <w:r>
        <w:t xml:space="preserve"> (</w:t>
      </w:r>
      <w:hyperlink w:history="true" r:id="R84c1be3a787b4637">
        <w:r w:rsidRPr="00770434">
          <w:rPr>
            <w:rStyle w:val="Hyperlink"/>
          </w:rPr>
          <w:t>Senate Journal</w:t>
        </w:r>
        <w:r w:rsidRPr="00770434">
          <w:rPr>
            <w:rStyle w:val="Hyperlink"/>
          </w:rPr>
          <w:noBreakHyphen/>
          <w:t>page 55</w:t>
        </w:r>
      </w:hyperlink>
      <w:r>
        <w:t>)</w:t>
      </w:r>
    </w:p>
    <w:p>
      <w:pPr>
        <w:widowControl w:val="false"/>
        <w:tabs>
          <w:tab w:val="right" w:pos="1008"/>
          <w:tab w:val="left" w:pos="1152"/>
          <w:tab w:val="left" w:pos="1872"/>
          <w:tab w:val="left" w:pos="9187"/>
        </w:tabs>
        <w:spacing w:after="0"/>
        <w:ind w:left="2088" w:hanging="2088"/>
      </w:pPr>
      <w:r>
        <w:tab/>
        <w:t>5/8/2025</w:t>
      </w:r>
      <w:r>
        <w:tab/>
        <w:t>Senate</w:t>
      </w:r>
      <w:r>
        <w:tab/>
        <w:t xml:space="preserve">Ordered enrolled for ratification</w:t>
      </w:r>
      <w:r>
        <w:t xml:space="preserve"> (</w:t>
      </w:r>
      <w:hyperlink w:history="true" r:id="Rf108fa3bfc474a88">
        <w:r w:rsidRPr="00770434">
          <w:rPr>
            <w:rStyle w:val="Hyperlink"/>
          </w:rPr>
          <w:t>Senate Journal</w:t>
        </w:r>
        <w:r w:rsidRPr="00770434">
          <w:rPr>
            <w:rStyle w:val="Hyperlink"/>
          </w:rPr>
          <w:noBreakHyphen/>
          <w:t>page 59</w:t>
        </w:r>
      </w:hyperlink>
      <w:r>
        <w:t>)</w:t>
      </w:r>
    </w:p>
    <w:p>
      <w:pPr>
        <w:widowControl w:val="false"/>
        <w:tabs>
          <w:tab w:val="right" w:pos="1008"/>
          <w:tab w:val="left" w:pos="1152"/>
          <w:tab w:val="left" w:pos="1872"/>
          <w:tab w:val="left" w:pos="9187"/>
        </w:tabs>
        <w:spacing w:after="0"/>
        <w:ind w:left="2088" w:hanging="2088"/>
      </w:pPr>
      <w:r>
        <w:tab/>
        <w:t>5/20/2025</w:t>
      </w:r>
      <w:r>
        <w:tab/>
        <w:t/>
      </w:r>
      <w:r>
        <w:tab/>
        <w:t>Ratified R 87
 </w:t>
      </w:r>
    </w:p>
    <w:p>
      <w:pPr>
        <w:widowControl w:val="false"/>
        <w:tabs>
          <w:tab w:val="right" w:pos="1008"/>
          <w:tab w:val="left" w:pos="1152"/>
          <w:tab w:val="left" w:pos="1872"/>
          <w:tab w:val="left" w:pos="9187"/>
        </w:tabs>
        <w:spacing w:after="0"/>
        <w:ind w:left="2088" w:hanging="2088"/>
      </w:pPr>
      <w:r>
        <w:tab/>
        <w:t>5/22/2025</w:t>
      </w:r>
      <w:r>
        <w:tab/>
        <w:t/>
      </w:r>
      <w:r>
        <w:tab/>
        <w:t>Signed By Governor
 </w:t>
      </w:r>
    </w:p>
    <w:p>
      <w:pPr>
        <w:widowControl w:val="false"/>
        <w:tabs>
          <w:tab w:val="right" w:pos="1008"/>
          <w:tab w:val="left" w:pos="1152"/>
          <w:tab w:val="left" w:pos="1872"/>
          <w:tab w:val="left" w:pos="9187"/>
        </w:tabs>
        <w:spacing w:after="0"/>
        <w:ind w:left="2088" w:hanging="2088"/>
      </w:pPr>
      <w:r>
        <w:tab/>
        <w:t>5/27/2025</w:t>
      </w:r>
      <w:r>
        <w:tab/>
        <w:t/>
      </w:r>
      <w:r>
        <w:tab/>
        <w:t>Effective date 05/22/25
 </w:t>
      </w:r>
    </w:p>
    <w:p>
      <w:pPr>
        <w:widowControl w:val="false"/>
        <w:tabs>
          <w:tab w:val="right" w:pos="1008"/>
          <w:tab w:val="left" w:pos="1152"/>
          <w:tab w:val="left" w:pos="1872"/>
          <w:tab w:val="left" w:pos="9187"/>
        </w:tabs>
        <w:spacing w:after="0"/>
        <w:ind w:left="2088" w:hanging="2088"/>
      </w:pPr>
      <w:r>
        <w:tab/>
        <w:t>5/27/2025</w:t>
      </w:r>
      <w:r>
        <w:tab/>
        <w:t/>
      </w:r>
      <w:r>
        <w:tab/>
        <w:t>Act No. 61
 </w:t>
      </w:r>
    </w:p>
    <w:p>
      <w:pPr>
        <w:widowControl w:val="false"/>
        <w:spacing w:after="0"/>
        <w:jc w:val="left"/>
      </w:pPr>
    </w:p>
    <w:p>
      <w:pPr>
        <w:widowControl w:val="false"/>
        <w:spacing w:after="0"/>
        <w:jc w:val="left"/>
      </w:pPr>
      <w:r>
        <w:rPr>
          <w:rFonts w:ascii="Times New Roman"/>
          <w:sz w:val="22"/>
        </w:rPr>
        <w:t xml:space="preserve">View the latest </w:t>
      </w:r>
      <w:hyperlink r:id="Rdb805f90c64a489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06fb6ed49b4428d">
        <w:r>
          <w:rPr>
            <w:rStyle w:val="Hyperlink"/>
            <w:u w:val="single"/>
          </w:rPr>
          <w:t>01/14/2025</w:t>
        </w:r>
      </w:hyperlink>
      <w:r>
        <w:t xml:space="preserve"/>
      </w:r>
    </w:p>
    <w:p>
      <w:pPr>
        <w:widowControl w:val="true"/>
        <w:spacing w:after="0"/>
        <w:jc w:val="left"/>
      </w:pPr>
      <w:r>
        <w:rPr>
          <w:rFonts w:ascii="Times New Roman"/>
          <w:sz w:val="22"/>
        </w:rPr>
        <w:t xml:space="preserve"/>
      </w:r>
      <w:hyperlink r:id="R6ed93079409c4fda">
        <w:r>
          <w:rPr>
            <w:rStyle w:val="Hyperlink"/>
            <w:u w:val="single"/>
          </w:rPr>
          <w:t>02/19/2025</w:t>
        </w:r>
      </w:hyperlink>
      <w:r>
        <w:t xml:space="preserve"/>
      </w:r>
    </w:p>
    <w:p>
      <w:pPr>
        <w:widowControl w:val="true"/>
        <w:spacing w:after="0"/>
        <w:jc w:val="left"/>
      </w:pPr>
      <w:r>
        <w:rPr>
          <w:rFonts w:ascii="Times New Roman"/>
          <w:sz w:val="22"/>
        </w:rPr>
        <w:t xml:space="preserve"/>
      </w:r>
      <w:hyperlink r:id="Rd7d767cd29ea4bac">
        <w:r>
          <w:rPr>
            <w:rStyle w:val="Hyperlink"/>
            <w:u w:val="single"/>
          </w:rPr>
          <w:t>02/25/2025</w:t>
        </w:r>
      </w:hyperlink>
      <w:r>
        <w:t xml:space="preserve"/>
      </w:r>
    </w:p>
    <w:p>
      <w:pPr>
        <w:widowControl w:val="true"/>
        <w:spacing w:after="0"/>
        <w:jc w:val="left"/>
      </w:pPr>
      <w:r>
        <w:rPr>
          <w:rFonts w:ascii="Times New Roman"/>
          <w:sz w:val="22"/>
        </w:rPr>
        <w:t xml:space="preserve"/>
      </w:r>
      <w:hyperlink r:id="R1844f3c602684181">
        <w:r>
          <w:rPr>
            <w:rStyle w:val="Hyperlink"/>
            <w:u w:val="single"/>
          </w:rPr>
          <w:t>03/05/2025</w:t>
        </w:r>
      </w:hyperlink>
      <w:r>
        <w:t xml:space="preserve"/>
      </w:r>
    </w:p>
    <w:p>
      <w:pPr>
        <w:widowControl w:val="true"/>
        <w:spacing w:after="0"/>
        <w:jc w:val="left"/>
      </w:pPr>
      <w:r>
        <w:rPr>
          <w:rFonts w:ascii="Times New Roman"/>
          <w:sz w:val="22"/>
        </w:rPr>
        <w:t xml:space="preserve"/>
      </w:r>
      <w:hyperlink r:id="R1add9472d7844fda">
        <w:r>
          <w:rPr>
            <w:rStyle w:val="Hyperlink"/>
            <w:u w:val="single"/>
          </w:rPr>
          <w:t>03/26/2025</w:t>
        </w:r>
      </w:hyperlink>
      <w:r>
        <w:t xml:space="preserve"/>
      </w:r>
    </w:p>
    <w:p>
      <w:pPr>
        <w:widowControl w:val="true"/>
        <w:spacing w:after="0"/>
        <w:jc w:val="left"/>
      </w:pPr>
      <w:r>
        <w:rPr>
          <w:rFonts w:ascii="Times New Roman"/>
          <w:sz w:val="22"/>
        </w:rPr>
        <w:t xml:space="preserve"/>
      </w:r>
      <w:hyperlink r:id="Rc30fe54da74a4405">
        <w:r>
          <w:rPr>
            <w:rStyle w:val="Hyperlink"/>
            <w:u w:val="single"/>
          </w:rPr>
          <w:t>03/26/2025-A</w:t>
        </w:r>
      </w:hyperlink>
      <w:r>
        <w:t xml:space="preserve"/>
      </w:r>
    </w:p>
    <w:p>
      <w:pPr>
        <w:widowControl w:val="true"/>
        <w:spacing w:after="0"/>
        <w:jc w:val="left"/>
      </w:pPr>
      <w:r>
        <w:rPr>
          <w:rFonts w:ascii="Times New Roman"/>
          <w:sz w:val="22"/>
        </w:rPr>
        <w:t xml:space="preserve"/>
      </w:r>
      <w:hyperlink r:id="Rd7be728eb4da4783">
        <w:r>
          <w:rPr>
            <w:rStyle w:val="Hyperlink"/>
            <w:u w:val="single"/>
          </w:rPr>
          <w:t>04/09/2025</w:t>
        </w:r>
      </w:hyperlink>
      <w:r>
        <w:t xml:space="preserve"/>
      </w:r>
    </w:p>
    <w:p>
      <w:pPr>
        <w:widowControl w:val="true"/>
        <w:spacing w:after="0"/>
        <w:jc w:val="left"/>
      </w:pPr>
      <w:r>
        <w:rPr>
          <w:rFonts w:ascii="Times New Roman"/>
          <w:sz w:val="22"/>
        </w:rPr>
        <w:t xml:space="preserve"/>
      </w:r>
      <w:hyperlink r:id="R28f4e018a34a4f4d">
        <w:r>
          <w:rPr>
            <w:rStyle w:val="Hyperlink"/>
            <w:u w:val="single"/>
          </w:rPr>
          <w:t>05/08/2025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0C60E5" w:rsidRDefault="000C60E5">
      <w:pPr>
        <w:widowControl w:val="0"/>
        <w:spacing w:after="0"/>
      </w:pPr>
    </w:p>
    <w:p w:rsidR="000C60E5" w:rsidRDefault="000C60E5">
      <w:pPr>
        <w:widowControl w:val="0"/>
        <w:spacing w:after="0"/>
      </w:pPr>
    </w:p>
    <w:p w:rsidR="000C60E5" w:rsidRDefault="000C60E5">
      <w:pPr>
        <w:widowControl w:val="0"/>
        <w:spacing w:after="0"/>
      </w:pPr>
    </w:p>
    <w:p w:rsidR="000C60E5" w:rsidRDefault="000C60E5">
      <w:pPr>
        <w:suppressLineNumbers/>
        <w:sectPr w:rsidR="000C60E5">
          <w:pgSz w:w="12240" w:h="15840" w:code="1"/>
          <w:pgMar w:top="1080" w:right="1440" w:bottom="1080" w:left="1440" w:header="720" w:footer="720" w:gutter="0"/>
          <w:cols w:space="720"/>
          <w:noEndnote/>
          <w:docGrid w:linePitch="360"/>
        </w:sectPr>
      </w:pPr>
    </w:p>
    <w:p w:rsidR="00CC0C39" w:rsidP="00CC0C39" w:rsidRDefault="00CC0C39">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(A61, R87, S156)</w:t>
      </w:r>
    </w:p>
    <w:p w:rsidRPr="00F60DB2" w:rsidR="00CC0C39" w:rsidP="00CC0C39" w:rsidRDefault="00CC0C39">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DF2F22" w:rsidR="00CC0C39" w:rsidP="00CC0C39" w:rsidRDefault="00CC0C39">
      <w:pPr>
        <w:pStyle w:val="scactheader4"/>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22"/>
        </w:rPr>
      </w:pPr>
      <w:r w:rsidRPr="00DF2F22">
        <w:rPr>
          <w:rFonts w:cs="Times New Roman"/>
          <w:sz w:val="22"/>
        </w:rPr>
        <w:t>AN ACT TO AMEND THE SOUTH CAROLINA CODE OF LAWS BY ADDING SECTION 16‑3‑80 SO AS TO CREATE THE OFFENSE OF FENTANYL‑INDUCED HOMICIDE, TO PROVIDE A PENALTY FOR VIOLATIONs, TO PROHIBIT AN AFFIRMATIVE DEFENSE, AND TO PROVIDE CIRCUMSTANCES UNDER WHICH PERSONs SHALL NOT BE PROSECUTED UNDER THIS SECTION; AND BY AMENDING SECTION 16‑1‑10, RELATING TO A LIST OF EXCEPTIONS FOR FELONIES AND MISDEMEANORS, SO AS TO ADD FENTANYL‑INDUCED HOMICIDE.</w:t>
      </w:r>
    </w:p>
    <w:p w:rsidR="00CC0C39" w:rsidP="00CC0C39" w:rsidRDefault="00CC0C39">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DF3B44" w:rsidR="00CC0C39" w:rsidP="00CC0C39" w:rsidRDefault="00CC0C39">
      <w:pPr>
        <w:pStyle w:val="scenactingword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B44">
        <w:t>Be it enacted by the General Assembly of the State of South Carolina:</w:t>
      </w:r>
    </w:p>
    <w:p w:rsidR="00CC0C39" w:rsidP="00CC0C39" w:rsidRDefault="00CC0C39">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0C39" w:rsidP="00CC0C39" w:rsidRDefault="00CC0C39">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Fentanyl‑induced homicide</w:t>
      </w:r>
    </w:p>
    <w:p w:rsidR="00CC0C39" w:rsidP="00CC0C39" w:rsidRDefault="00CC0C39">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0C39" w:rsidP="00CC0C39" w:rsidRDefault="00CC0C39">
      <w:pPr>
        <w:pStyle w:val="scdirectionallanguage"/>
      </w:pPr>
      <w:bookmarkStart w:name="bs_num_1_64e6abc6f" w:id="0"/>
      <w:r>
        <w:t>S</w:t>
      </w:r>
      <w:bookmarkEnd w:id="0"/>
      <w:r>
        <w:t>ECTION 1.</w:t>
      </w:r>
      <w:r>
        <w:tab/>
      </w:r>
      <w:bookmarkStart w:name="dl_25df912fb" w:id="1"/>
      <w:r>
        <w:t>A</w:t>
      </w:r>
      <w:bookmarkEnd w:id="1"/>
      <w:r>
        <w:t>rticle 1, Chapter 3, Title 16 of the S.C. Code is amended by adding:</w:t>
      </w:r>
    </w:p>
    <w:p w:rsidR="00CC0C39" w:rsidP="00CC0C39" w:rsidRDefault="00CC0C39">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025E02" w:rsidR="00CC0C39" w:rsidP="00CC0C39" w:rsidRDefault="00CC0C39">
      <w:pPr>
        <w:pStyle w:val="scnewcodesection"/>
      </w:pPr>
      <w:r>
        <w:tab/>
      </w:r>
      <w:bookmarkStart w:name="ns_T16C3N80_ffffc23a1" w:id="2"/>
      <w:r>
        <w:t>S</w:t>
      </w:r>
      <w:bookmarkEnd w:id="2"/>
      <w:r>
        <w:t>ection 16‑3‑80.</w:t>
      </w:r>
      <w:r>
        <w:tab/>
      </w:r>
      <w:bookmarkStart w:name="ss_T16C3N80SA_lv1_6e6d9e59e" w:id="3"/>
      <w:r>
        <w:t>(</w:t>
      </w:r>
      <w:bookmarkEnd w:id="3"/>
      <w:r>
        <w:t xml:space="preserve">A) </w:t>
      </w:r>
      <w:r w:rsidRPr="00F250BE">
        <w:t xml:space="preserve">A </w:t>
      </w:r>
      <w:r w:rsidRPr="00025E02">
        <w:t>person</w:t>
      </w:r>
      <w:r w:rsidRPr="00F250BE">
        <w:t xml:space="preserve"> who knowingly and unlawfully delivers, dispenses, or otherwise provides fentanyl or a fentanyl‑related substance as defined in Section 44‑53‑190(B) and Section 44‑53‑210(c)(6) to another person, in violation of the provisions of Section </w:t>
      </w:r>
      <w:r w:rsidRPr="008F3874">
        <w:t>44‑53‑370</w:t>
      </w:r>
      <w:r w:rsidRPr="00F250BE">
        <w:t xml:space="preserve">, commits the felony offense of fentanyl‑induced homicide if the </w:t>
      </w:r>
      <w:r>
        <w:t>proximate</w:t>
      </w:r>
      <w:r w:rsidRPr="008F3874">
        <w:t xml:space="preserve"> </w:t>
      </w:r>
      <w:r w:rsidRPr="00F250BE">
        <w:t>cause of the death of any other person is the injection, inhalation, absorption, or ingestion of any amount of the fentanyl or fentanyl‑related substance that was unlawfully delivered, dispensed, or otherwise provided</w:t>
      </w:r>
      <w:r w:rsidRPr="00025E02">
        <w:t>.</w:t>
      </w:r>
    </w:p>
    <w:p w:rsidR="00CC0C39" w:rsidP="00CC0C39" w:rsidRDefault="00CC0C39">
      <w:pPr>
        <w:pStyle w:val="scnewcodesection"/>
      </w:pPr>
      <w:r>
        <w:tab/>
      </w:r>
      <w:bookmarkStart w:name="ss_T16C3N80SB_lv1_d9e9ca502" w:id="4"/>
      <w:r>
        <w:t>(</w:t>
      </w:r>
      <w:bookmarkEnd w:id="4"/>
      <w:r>
        <w:t xml:space="preserve">B) </w:t>
      </w:r>
      <w:r w:rsidRPr="00F250BE">
        <w:t>A person convicted of a fentanyl‑induced homicide pursuant to the provisions of this section must be imprisoned not more than thirty years.</w:t>
      </w:r>
    </w:p>
    <w:p w:rsidR="00CC0C39" w:rsidP="00CC0C39" w:rsidRDefault="00CC0C39">
      <w:pPr>
        <w:pStyle w:val="scnewcodesection"/>
      </w:pPr>
      <w:r>
        <w:tab/>
      </w:r>
      <w:bookmarkStart w:name="ss_T16C3N80SC_lv1_14ff6ffba" w:id="5"/>
      <w:r>
        <w:t>(</w:t>
      </w:r>
      <w:bookmarkEnd w:id="5"/>
      <w:r>
        <w:t xml:space="preserve">C) </w:t>
      </w:r>
      <w:r w:rsidRPr="00F250BE">
        <w:t xml:space="preserve">It is not a defense pursuant to this section that a decedent contributed to his own death by his purposeful, knowing, reckless, or </w:t>
      </w:r>
      <w:r w:rsidRPr="00F250BE">
        <w:lastRenderedPageBreak/>
        <w:t xml:space="preserve">negligent injection, inhalation, absorption, or ingestion of the controlled substance or by his consenting to the administration of the controlled substance by another person, unless there exists clear and convincing evidence that the decedent intended to commit suicide. </w:t>
      </w:r>
      <w:r>
        <w:t>This section does not prohibit a person from being arrested, charged, or prosecuted for any other applicable offense, whether or not the offense arises from the same circumstances as provided in this section.</w:t>
      </w:r>
    </w:p>
    <w:p w:rsidR="00CC0C39" w:rsidP="00CC0C39" w:rsidRDefault="00CC0C39">
      <w:pPr>
        <w:pStyle w:val="scnewcodesection"/>
      </w:pPr>
      <w:r>
        <w:tab/>
        <w:t>(D) A person who knowingly injects, inhales, absorbs, or ingests any amount of fentanyl along with another consenting person, which is the proximate cause of the death of the consenting person, shall not be prosecuted under this section.</w:t>
      </w:r>
    </w:p>
    <w:p w:rsidR="00CC0C39" w:rsidP="00CC0C39" w:rsidRDefault="00CC0C39">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0C39" w:rsidP="00CC0C39" w:rsidRDefault="00CC0C39">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Felony classification</w:t>
      </w:r>
    </w:p>
    <w:p w:rsidR="00CC0C39" w:rsidP="00CC0C39" w:rsidRDefault="00CC0C39">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0C39" w:rsidP="00CC0C39" w:rsidRDefault="00CC0C39">
      <w:pPr>
        <w:pStyle w:val="scnoncodifiedsection"/>
      </w:pPr>
      <w:bookmarkStart w:name="bs_num_2_885c86fde" w:id="6"/>
      <w:r>
        <w:t>S</w:t>
      </w:r>
      <w:bookmarkEnd w:id="6"/>
      <w:r>
        <w:t>ECTION 2.</w:t>
      </w:r>
      <w:r>
        <w:tab/>
        <w:t>Section 16‑1‑10(D) of the S.C. Code is amended by adding a new offense to read:</w:t>
      </w:r>
    </w:p>
    <w:p w:rsidR="00CC0C39" w:rsidP="00CC0C39" w:rsidRDefault="00CC0C39">
      <w:pPr>
        <w:pStyle w:val="scnoncodifiedsection"/>
      </w:pPr>
    </w:p>
    <w:p w:rsidR="00CC0C39" w:rsidP="00CC0C39" w:rsidRDefault="00CC0C39">
      <w:pPr>
        <w:pStyle w:val="scnoncodifiedsection"/>
      </w:pPr>
      <w:r>
        <w:tab/>
      </w:r>
      <w:bookmarkStart w:name="up_7605c6fc5" w:id="7"/>
      <w:r w:rsidRPr="008B7E62">
        <w:t>S</w:t>
      </w:r>
      <w:bookmarkEnd w:id="7"/>
      <w:r w:rsidRPr="008B7E62">
        <w:t>ection 16‑3‑80. Fentanyl‑induced homicide</w:t>
      </w:r>
    </w:p>
    <w:p w:rsidR="00CC0C39" w:rsidP="00CC0C39" w:rsidRDefault="00CC0C39">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0C39" w:rsidP="00CC0C39" w:rsidRDefault="00CC0C39">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Savings clause</w:t>
      </w:r>
    </w:p>
    <w:p w:rsidR="00CC0C39" w:rsidP="00CC0C39" w:rsidRDefault="00CC0C39">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0C39" w:rsidP="00CC0C39" w:rsidRDefault="00CC0C39">
      <w:pPr>
        <w:pStyle w:val="scnoncodifiedsection"/>
      </w:pPr>
      <w:bookmarkStart w:name="bs_num_3_e15d0493c" w:id="8"/>
      <w:bookmarkStart w:name="savings_d83f7f93e" w:id="9"/>
      <w:r>
        <w:t>S</w:t>
      </w:r>
      <w:bookmarkEnd w:id="8"/>
      <w:r>
        <w:t>ECTION 3.</w:t>
      </w:r>
      <w:r>
        <w:tab/>
      </w:r>
      <w:bookmarkEnd w:id="9"/>
      <w:r w:rsidRPr="00683A6D">
        <w:t xml:space="preserve">The repeal or amendment by this act of any law, whether temporary or permanent or civil or criminal, does not </w:t>
      </w:r>
      <w:r>
        <w:t>a</w:t>
      </w:r>
      <w:r w:rsidRPr="00683A6D">
        <w:t>ffect pending actions, rights, duties, or liabilities founded thereon, or alter</w:t>
      </w:r>
      <w:r w:rsidRPr="007E38A7">
        <w:t>,</w:t>
      </w:r>
      <w:r w:rsidRPr="00683A6D">
        <w:t xml:space="preserve"> discharge, release or extinguish any penalty, forfeiture, or liability</w:t>
      </w:r>
      <w:r w:rsidRPr="007E38A7">
        <w:t xml:space="preserve">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w:t>
      </w:r>
      <w:r w:rsidRPr="007E38A7">
        <w:lastRenderedPageBreak/>
        <w:t>vested right, civil action, special proceeding, criminal prosecution, or appeal existing as of the effective date of this act, and for the enforcement of rights, duties, penalties, forfeitures, and liabilities as they stood under the repealed or amended laws</w:t>
      </w:r>
      <w:r w:rsidRPr="00683A6D">
        <w:t>.</w:t>
      </w:r>
    </w:p>
    <w:p w:rsidR="00CC0C39" w:rsidP="00CC0C39" w:rsidRDefault="00CC0C39">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0C39" w:rsidP="00CC0C39" w:rsidRDefault="00CC0C39">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Time effective</w:t>
      </w:r>
    </w:p>
    <w:p w:rsidRPr="00DF3B44" w:rsidR="00CC0C39" w:rsidP="00CC0C39" w:rsidRDefault="00CC0C39">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0C39" w:rsidP="00CC0C39" w:rsidRDefault="00CC0C39">
      <w:pPr>
        <w:pStyle w:val="scnoncodifiedsection"/>
      </w:pPr>
      <w:bookmarkStart w:name="bs_num_4_lastsection" w:id="10"/>
      <w:bookmarkStart w:name="eff_date_section" w:id="11"/>
      <w:r w:rsidRPr="00DF3B44">
        <w:t>S</w:t>
      </w:r>
      <w:bookmarkEnd w:id="10"/>
      <w:r w:rsidRPr="00DF3B44">
        <w:t>ECTION 4.</w:t>
      </w:r>
      <w:r w:rsidRPr="00DF3B44">
        <w:tab/>
        <w:t>This act takes effect upon approval by the Governor.</w:t>
      </w:r>
      <w:bookmarkEnd w:id="11"/>
    </w:p>
    <w:p w:rsidR="00CC0C39" w:rsidP="00CC0C39" w:rsidRDefault="00CC0C39">
      <w:pPr>
        <w:pStyle w:val="scnoncodifiedsection"/>
      </w:pPr>
    </w:p>
    <w:p w:rsidR="00CC0C39" w:rsidP="00CC0C39" w:rsidRDefault="00CC0C39">
      <w:pPr>
        <w:pStyle w:val="scnoncodifiedsection"/>
      </w:pPr>
      <w:r>
        <w:t>Ratified the 20</w:t>
      </w:r>
      <w:r>
        <w:rPr>
          <w:vertAlign w:val="superscript"/>
        </w:rPr>
        <w:t>th</w:t>
      </w:r>
      <w:r>
        <w:t xml:space="preserve"> day of May, 2025.</w:t>
      </w:r>
    </w:p>
    <w:p w:rsidR="00CC0C39" w:rsidP="00CC0C39" w:rsidRDefault="00CC0C39">
      <w:pPr>
        <w:pStyle w:val="scactchamber"/>
        <w:widowControl/>
        <w:suppressLineNumbers w:val="0"/>
        <w:suppressAutoHyphens w:val="0"/>
        <w:jc w:val="both"/>
      </w:pPr>
    </w:p>
    <w:p w:rsidR="00CC0C39" w:rsidP="00CC0C39" w:rsidRDefault="00CC0C39">
      <w:pPr>
        <w:pStyle w:val="scactchamber"/>
        <w:widowControl/>
        <w:suppressLineNumbers w:val="0"/>
        <w:suppressAutoHyphens w:val="0"/>
        <w:jc w:val="both"/>
      </w:pPr>
      <w:r>
        <w:t>Approved the 22</w:t>
      </w:r>
      <w:r w:rsidRPr="00896584">
        <w:rPr>
          <w:vertAlign w:val="superscript"/>
        </w:rPr>
        <w:t>nd</w:t>
      </w:r>
      <w:r>
        <w:t xml:space="preserve"> day of May, 2025. </w:t>
      </w:r>
    </w:p>
    <w:p w:rsidR="00CC0C39" w:rsidP="00CC0C39" w:rsidRDefault="00CC0C39">
      <w:pPr>
        <w:pStyle w:val="scactchamber"/>
        <w:widowControl/>
        <w:suppressLineNumbers w:val="0"/>
        <w:suppressAutoHyphens w:val="0"/>
        <w:jc w:val="center"/>
      </w:pPr>
    </w:p>
    <w:p w:rsidR="00CC0C39" w:rsidP="00CC0C39" w:rsidRDefault="00CC0C39">
      <w:pPr>
        <w:pStyle w:val="scactchamber"/>
        <w:widowControl/>
        <w:suppressLineNumbers w:val="0"/>
        <w:suppressAutoHyphens w:val="0"/>
        <w:jc w:val="center"/>
      </w:pPr>
      <w:r>
        <w:t>__________</w:t>
      </w:r>
    </w:p>
    <w:p w:rsidRPr="00F60DB2" w:rsidR="00DF2F22" w:rsidP="00CC0C39" w:rsidRDefault="00DF2F22">
      <w:pPr>
        <w:widowControl w:val="0"/>
        <w:spacing w:after="0"/>
      </w:pPr>
    </w:p>
    <w:sectPr w:rsidRPr="00F60DB2" w:rsidR="00DF2F22" w:rsidSect="00CC0C39">
      <w:footerReference w:type="default" r:id="rId46"/>
      <w:footerReference w:type="first" r:id="rId47"/>
      <w:pgSz w:w="12240" w:h="15840" w:code="1"/>
      <w:pgMar w:top="1008" w:right="4680" w:bottom="3499" w:left="1224" w:header="720" w:footer="3499" w:gutter="0"/>
      <w:pgNumType w:start="1"/>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C426D" w:rsidRDefault="003C426D" w:rsidP="0010329A">
      <w:pPr>
        <w:spacing w:after="0" w:line="240" w:lineRule="auto"/>
      </w:pPr>
      <w:r>
        <w:separator/>
      </w:r>
    </w:p>
    <w:p w:rsidR="003C426D" w:rsidRDefault="003C426D"/>
    <w:p w:rsidR="003C426D" w:rsidRDefault="003C426D"/>
  </w:endnote>
  <w:endnote w:type="continuationSeparator" w:id="0">
    <w:p w:rsidR="003C426D" w:rsidRDefault="003C426D" w:rsidP="0010329A">
      <w:pPr>
        <w:spacing w:after="0" w:line="240" w:lineRule="auto"/>
      </w:pPr>
      <w:r>
        <w:continuationSeparator/>
      </w:r>
    </w:p>
    <w:p w:rsidR="003C426D" w:rsidRDefault="003C426D"/>
    <w:p w:rsidR="003C426D" w:rsidRDefault="003C426D"/>
  </w:endnote>
  <w:endnote w:type="continuationNotice" w:id="1">
    <w:p w:rsidR="003C426D" w:rsidRDefault="003C42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2F22" w:rsidRPr="00DF2F22" w:rsidRDefault="00DF2F22" w:rsidP="00DF2F22">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2F22" w:rsidRDefault="00DF2F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C426D" w:rsidRDefault="003C426D" w:rsidP="0010329A">
      <w:pPr>
        <w:spacing w:after="0" w:line="240" w:lineRule="auto"/>
      </w:pPr>
      <w:r>
        <w:separator/>
      </w:r>
    </w:p>
    <w:p w:rsidR="003C426D" w:rsidRDefault="003C426D"/>
    <w:p w:rsidR="003C426D" w:rsidRDefault="003C426D"/>
  </w:footnote>
  <w:footnote w:type="continuationSeparator" w:id="0">
    <w:p w:rsidR="003C426D" w:rsidRDefault="003C426D" w:rsidP="0010329A">
      <w:pPr>
        <w:spacing w:after="0" w:line="240" w:lineRule="auto"/>
      </w:pPr>
      <w:r>
        <w:continuationSeparator/>
      </w:r>
    </w:p>
    <w:p w:rsidR="003C426D" w:rsidRDefault="003C426D"/>
    <w:p w:rsidR="003C426D" w:rsidRDefault="003C426D"/>
  </w:footnote>
  <w:footnote w:type="continuationNotice" w:id="1">
    <w:p w:rsidR="003C426D" w:rsidRDefault="003C426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1B745C"/>
    <w:multiLevelType w:val="hybridMultilevel"/>
    <w:tmpl w:val="9BBCE64C"/>
    <w:lvl w:ilvl="0" w:tplc="3DEAC57C">
      <w:start w:val="1"/>
      <w:numFmt w:val="decimal"/>
      <w:lvlText w:val="(%1)"/>
      <w:lvlJc w:val="left"/>
      <w:pPr>
        <w:ind w:left="936" w:hanging="36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16cid:durableId="1967655854">
    <w:abstractNumId w:val="9"/>
  </w:num>
  <w:num w:numId="2" w16cid:durableId="1138913327">
    <w:abstractNumId w:val="8"/>
  </w:num>
  <w:num w:numId="3" w16cid:durableId="1782217241">
    <w:abstractNumId w:val="7"/>
  </w:num>
  <w:num w:numId="4" w16cid:durableId="148255735">
    <w:abstractNumId w:val="6"/>
  </w:num>
  <w:num w:numId="5" w16cid:durableId="506866298">
    <w:abstractNumId w:val="5"/>
  </w:num>
  <w:num w:numId="6" w16cid:durableId="1285886948">
    <w:abstractNumId w:val="4"/>
  </w:num>
  <w:num w:numId="7" w16cid:durableId="855581405">
    <w:abstractNumId w:val="3"/>
  </w:num>
  <w:num w:numId="8" w16cid:durableId="1426997187">
    <w:abstractNumId w:val="2"/>
  </w:num>
  <w:num w:numId="9" w16cid:durableId="1483229203">
    <w:abstractNumId w:val="1"/>
  </w:num>
  <w:num w:numId="10" w16cid:durableId="1809742836">
    <w:abstractNumId w:val="0"/>
  </w:num>
  <w:num w:numId="11" w16cid:durableId="348482391">
    <w:abstractNumId w:val="10"/>
  </w:num>
  <w:num w:numId="12" w16cid:durableId="13595447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BillNumber" w:val="156"/>
    <w:docVar w:name="dvBillNumberPrefix" w:val="S"/>
    <w:docVar w:name="dvOriginalBody" w:val="Senate"/>
  </w:docVars>
  <w:rsids>
    <w:rsidRoot w:val="005B7817"/>
    <w:rsid w:val="00001828"/>
    <w:rsid w:val="000020B2"/>
    <w:rsid w:val="000029A0"/>
    <w:rsid w:val="00002E0E"/>
    <w:rsid w:val="00011182"/>
    <w:rsid w:val="00011DC4"/>
    <w:rsid w:val="00012912"/>
    <w:rsid w:val="00012CE1"/>
    <w:rsid w:val="00016D20"/>
    <w:rsid w:val="00017FB0"/>
    <w:rsid w:val="000203D3"/>
    <w:rsid w:val="00020B5D"/>
    <w:rsid w:val="00030409"/>
    <w:rsid w:val="00031E9A"/>
    <w:rsid w:val="00032AC5"/>
    <w:rsid w:val="00037F04"/>
    <w:rsid w:val="00044B84"/>
    <w:rsid w:val="000479D0"/>
    <w:rsid w:val="0006464F"/>
    <w:rsid w:val="00066B54"/>
    <w:rsid w:val="00074A4F"/>
    <w:rsid w:val="00076837"/>
    <w:rsid w:val="00077462"/>
    <w:rsid w:val="00086E49"/>
    <w:rsid w:val="00093AA4"/>
    <w:rsid w:val="000A2FEF"/>
    <w:rsid w:val="000B4C02"/>
    <w:rsid w:val="000B502F"/>
    <w:rsid w:val="000B5B4A"/>
    <w:rsid w:val="000C3E88"/>
    <w:rsid w:val="000C46B9"/>
    <w:rsid w:val="000C60E5"/>
    <w:rsid w:val="000C6F9A"/>
    <w:rsid w:val="000D2F44"/>
    <w:rsid w:val="000D4863"/>
    <w:rsid w:val="000D52FC"/>
    <w:rsid w:val="000D6746"/>
    <w:rsid w:val="000E3D2C"/>
    <w:rsid w:val="000E41AC"/>
    <w:rsid w:val="000E528F"/>
    <w:rsid w:val="000E578A"/>
    <w:rsid w:val="000F2089"/>
    <w:rsid w:val="000F2250"/>
    <w:rsid w:val="0010329A"/>
    <w:rsid w:val="001164F9"/>
    <w:rsid w:val="001361E5"/>
    <w:rsid w:val="00140049"/>
    <w:rsid w:val="001547B4"/>
    <w:rsid w:val="00161675"/>
    <w:rsid w:val="00171601"/>
    <w:rsid w:val="001730EB"/>
    <w:rsid w:val="00173276"/>
    <w:rsid w:val="0019025B"/>
    <w:rsid w:val="00192AF7"/>
    <w:rsid w:val="00197366"/>
    <w:rsid w:val="00197CE4"/>
    <w:rsid w:val="001A136C"/>
    <w:rsid w:val="001A4325"/>
    <w:rsid w:val="001B2F16"/>
    <w:rsid w:val="001B31ED"/>
    <w:rsid w:val="001B6BC2"/>
    <w:rsid w:val="001B6DA2"/>
    <w:rsid w:val="001B7E5F"/>
    <w:rsid w:val="001C5DDA"/>
    <w:rsid w:val="001D69B0"/>
    <w:rsid w:val="001E17A1"/>
    <w:rsid w:val="001E7185"/>
    <w:rsid w:val="001F2A41"/>
    <w:rsid w:val="001F313F"/>
    <w:rsid w:val="001F331D"/>
    <w:rsid w:val="002001FE"/>
    <w:rsid w:val="002038AA"/>
    <w:rsid w:val="0020505D"/>
    <w:rsid w:val="0021166F"/>
    <w:rsid w:val="0021248D"/>
    <w:rsid w:val="002125DF"/>
    <w:rsid w:val="00215CE4"/>
    <w:rsid w:val="00233975"/>
    <w:rsid w:val="00236D73"/>
    <w:rsid w:val="00240649"/>
    <w:rsid w:val="002568C4"/>
    <w:rsid w:val="00257F60"/>
    <w:rsid w:val="002625EA"/>
    <w:rsid w:val="00270F7C"/>
    <w:rsid w:val="00281442"/>
    <w:rsid w:val="00281A61"/>
    <w:rsid w:val="002836D8"/>
    <w:rsid w:val="00297596"/>
    <w:rsid w:val="002A6972"/>
    <w:rsid w:val="002B02F3"/>
    <w:rsid w:val="002C3463"/>
    <w:rsid w:val="002C3B4D"/>
    <w:rsid w:val="002D266D"/>
    <w:rsid w:val="002D3926"/>
    <w:rsid w:val="002D3A8E"/>
    <w:rsid w:val="002D5B3D"/>
    <w:rsid w:val="002E4F8C"/>
    <w:rsid w:val="002F0B60"/>
    <w:rsid w:val="002F2C48"/>
    <w:rsid w:val="002F4898"/>
    <w:rsid w:val="002F560C"/>
    <w:rsid w:val="002F5847"/>
    <w:rsid w:val="002F7DF3"/>
    <w:rsid w:val="003021B7"/>
    <w:rsid w:val="0030425A"/>
    <w:rsid w:val="00304C44"/>
    <w:rsid w:val="00341F2D"/>
    <w:rsid w:val="003421F1"/>
    <w:rsid w:val="0034580B"/>
    <w:rsid w:val="00354F64"/>
    <w:rsid w:val="00361563"/>
    <w:rsid w:val="003775E6"/>
    <w:rsid w:val="00380365"/>
    <w:rsid w:val="00380518"/>
    <w:rsid w:val="00381998"/>
    <w:rsid w:val="00395639"/>
    <w:rsid w:val="003B4094"/>
    <w:rsid w:val="003B59FF"/>
    <w:rsid w:val="003B7E81"/>
    <w:rsid w:val="003C426D"/>
    <w:rsid w:val="003D1181"/>
    <w:rsid w:val="003D4A3C"/>
    <w:rsid w:val="003D4CCF"/>
    <w:rsid w:val="003E2110"/>
    <w:rsid w:val="003E5452"/>
    <w:rsid w:val="003E5F24"/>
    <w:rsid w:val="003E7165"/>
    <w:rsid w:val="00410511"/>
    <w:rsid w:val="00412F9C"/>
    <w:rsid w:val="0041741B"/>
    <w:rsid w:val="00420557"/>
    <w:rsid w:val="0044206B"/>
    <w:rsid w:val="00442D62"/>
    <w:rsid w:val="0045022B"/>
    <w:rsid w:val="004539B5"/>
    <w:rsid w:val="00464317"/>
    <w:rsid w:val="00473583"/>
    <w:rsid w:val="00477F32"/>
    <w:rsid w:val="004851A0"/>
    <w:rsid w:val="004932AB"/>
    <w:rsid w:val="00496820"/>
    <w:rsid w:val="004A5512"/>
    <w:rsid w:val="004B07AC"/>
    <w:rsid w:val="004B0C18"/>
    <w:rsid w:val="004B1F36"/>
    <w:rsid w:val="004C223D"/>
    <w:rsid w:val="004C5A68"/>
    <w:rsid w:val="004C5C9A"/>
    <w:rsid w:val="004C6054"/>
    <w:rsid w:val="004D1442"/>
    <w:rsid w:val="004D3DCB"/>
    <w:rsid w:val="004F0090"/>
    <w:rsid w:val="004F172C"/>
    <w:rsid w:val="005002ED"/>
    <w:rsid w:val="00500DBC"/>
    <w:rsid w:val="00506ABA"/>
    <w:rsid w:val="005102BE"/>
    <w:rsid w:val="00517044"/>
    <w:rsid w:val="00523F7F"/>
    <w:rsid w:val="00524D54"/>
    <w:rsid w:val="0054531B"/>
    <w:rsid w:val="00546C24"/>
    <w:rsid w:val="005476FF"/>
    <w:rsid w:val="005516F6"/>
    <w:rsid w:val="00552EA3"/>
    <w:rsid w:val="00571BA3"/>
    <w:rsid w:val="005801DD"/>
    <w:rsid w:val="00583971"/>
    <w:rsid w:val="00592A40"/>
    <w:rsid w:val="0059522F"/>
    <w:rsid w:val="005A5377"/>
    <w:rsid w:val="005B7817"/>
    <w:rsid w:val="005C23D7"/>
    <w:rsid w:val="005C40EB"/>
    <w:rsid w:val="005D3013"/>
    <w:rsid w:val="005D73FC"/>
    <w:rsid w:val="005E2B9C"/>
    <w:rsid w:val="005E3332"/>
    <w:rsid w:val="005F76B0"/>
    <w:rsid w:val="005F7745"/>
    <w:rsid w:val="0060178B"/>
    <w:rsid w:val="00604429"/>
    <w:rsid w:val="006067B0"/>
    <w:rsid w:val="00606A8B"/>
    <w:rsid w:val="00611EBA"/>
    <w:rsid w:val="00614921"/>
    <w:rsid w:val="00623BEA"/>
    <w:rsid w:val="006250DF"/>
    <w:rsid w:val="00630BBE"/>
    <w:rsid w:val="00635BD4"/>
    <w:rsid w:val="00640C87"/>
    <w:rsid w:val="006454BB"/>
    <w:rsid w:val="00651C89"/>
    <w:rsid w:val="00656284"/>
    <w:rsid w:val="00656B1E"/>
    <w:rsid w:val="00657CF4"/>
    <w:rsid w:val="00663B8D"/>
    <w:rsid w:val="006700F0"/>
    <w:rsid w:val="00671F37"/>
    <w:rsid w:val="0067345B"/>
    <w:rsid w:val="00673A2C"/>
    <w:rsid w:val="0068348E"/>
    <w:rsid w:val="00685035"/>
    <w:rsid w:val="00685770"/>
    <w:rsid w:val="00697C1C"/>
    <w:rsid w:val="006A395F"/>
    <w:rsid w:val="006A65E2"/>
    <w:rsid w:val="006B7005"/>
    <w:rsid w:val="006B7B61"/>
    <w:rsid w:val="006C099D"/>
    <w:rsid w:val="006C7E01"/>
    <w:rsid w:val="006E0935"/>
    <w:rsid w:val="006E353F"/>
    <w:rsid w:val="006E35AB"/>
    <w:rsid w:val="006E48C8"/>
    <w:rsid w:val="006F1A24"/>
    <w:rsid w:val="006F3399"/>
    <w:rsid w:val="00703713"/>
    <w:rsid w:val="007038A9"/>
    <w:rsid w:val="00704345"/>
    <w:rsid w:val="00722155"/>
    <w:rsid w:val="007270BC"/>
    <w:rsid w:val="00731EA4"/>
    <w:rsid w:val="0073210F"/>
    <w:rsid w:val="00737C39"/>
    <w:rsid w:val="00737F19"/>
    <w:rsid w:val="00741941"/>
    <w:rsid w:val="007423A2"/>
    <w:rsid w:val="00744823"/>
    <w:rsid w:val="00772152"/>
    <w:rsid w:val="00773EB6"/>
    <w:rsid w:val="00782BF8"/>
    <w:rsid w:val="007849D9"/>
    <w:rsid w:val="007A1F9A"/>
    <w:rsid w:val="007A6531"/>
    <w:rsid w:val="007B2D29"/>
    <w:rsid w:val="007B379E"/>
    <w:rsid w:val="007B4DBF"/>
    <w:rsid w:val="007B612E"/>
    <w:rsid w:val="007B7E68"/>
    <w:rsid w:val="007C1911"/>
    <w:rsid w:val="007C5458"/>
    <w:rsid w:val="007E2DD6"/>
    <w:rsid w:val="007E3436"/>
    <w:rsid w:val="007F1183"/>
    <w:rsid w:val="007F50D1"/>
    <w:rsid w:val="007F52D1"/>
    <w:rsid w:val="00806DCC"/>
    <w:rsid w:val="00815A49"/>
    <w:rsid w:val="00816D52"/>
    <w:rsid w:val="00825C9B"/>
    <w:rsid w:val="00831048"/>
    <w:rsid w:val="00834272"/>
    <w:rsid w:val="008371F3"/>
    <w:rsid w:val="00845017"/>
    <w:rsid w:val="00845E76"/>
    <w:rsid w:val="00851A63"/>
    <w:rsid w:val="008625C1"/>
    <w:rsid w:val="008635C3"/>
    <w:rsid w:val="008806F9"/>
    <w:rsid w:val="008A57E3"/>
    <w:rsid w:val="008B5BF4"/>
    <w:rsid w:val="008C0CEE"/>
    <w:rsid w:val="008C1B18"/>
    <w:rsid w:val="008C2F88"/>
    <w:rsid w:val="008C6C3F"/>
    <w:rsid w:val="008D46EC"/>
    <w:rsid w:val="008E0E25"/>
    <w:rsid w:val="008E57CE"/>
    <w:rsid w:val="008E61A1"/>
    <w:rsid w:val="008F48AC"/>
    <w:rsid w:val="009069F0"/>
    <w:rsid w:val="00910F09"/>
    <w:rsid w:val="0091356C"/>
    <w:rsid w:val="00917EA3"/>
    <w:rsid w:val="00917EE0"/>
    <w:rsid w:val="00921C89"/>
    <w:rsid w:val="0092455D"/>
    <w:rsid w:val="00926966"/>
    <w:rsid w:val="00926D03"/>
    <w:rsid w:val="00927BC5"/>
    <w:rsid w:val="00934036"/>
    <w:rsid w:val="00934889"/>
    <w:rsid w:val="0094013B"/>
    <w:rsid w:val="00943236"/>
    <w:rsid w:val="00947DCF"/>
    <w:rsid w:val="00954E7E"/>
    <w:rsid w:val="009554D9"/>
    <w:rsid w:val="009572F9"/>
    <w:rsid w:val="00960021"/>
    <w:rsid w:val="009637B0"/>
    <w:rsid w:val="00971772"/>
    <w:rsid w:val="0097765A"/>
    <w:rsid w:val="00982484"/>
    <w:rsid w:val="0098366F"/>
    <w:rsid w:val="00983A03"/>
    <w:rsid w:val="00986063"/>
    <w:rsid w:val="00991F67"/>
    <w:rsid w:val="00992876"/>
    <w:rsid w:val="009A0DCE"/>
    <w:rsid w:val="009A22CD"/>
    <w:rsid w:val="009B35FD"/>
    <w:rsid w:val="009B6815"/>
    <w:rsid w:val="009C01CA"/>
    <w:rsid w:val="009C144B"/>
    <w:rsid w:val="009C6FD3"/>
    <w:rsid w:val="009D2967"/>
    <w:rsid w:val="009D3C2B"/>
    <w:rsid w:val="009E0F93"/>
    <w:rsid w:val="009F23CF"/>
    <w:rsid w:val="009F2AB1"/>
    <w:rsid w:val="009F3431"/>
    <w:rsid w:val="009F4FAF"/>
    <w:rsid w:val="009F68F1"/>
    <w:rsid w:val="00A0242D"/>
    <w:rsid w:val="00A17135"/>
    <w:rsid w:val="00A21A6F"/>
    <w:rsid w:val="00A22803"/>
    <w:rsid w:val="00A254DE"/>
    <w:rsid w:val="00A26A62"/>
    <w:rsid w:val="00A35A9B"/>
    <w:rsid w:val="00A35B81"/>
    <w:rsid w:val="00A4070E"/>
    <w:rsid w:val="00A40CA0"/>
    <w:rsid w:val="00A504A7"/>
    <w:rsid w:val="00A53677"/>
    <w:rsid w:val="00A53BF2"/>
    <w:rsid w:val="00A73EFA"/>
    <w:rsid w:val="00A765E1"/>
    <w:rsid w:val="00A77A3B"/>
    <w:rsid w:val="00A97523"/>
    <w:rsid w:val="00AB5948"/>
    <w:rsid w:val="00AB73BF"/>
    <w:rsid w:val="00AD3E3D"/>
    <w:rsid w:val="00AE36EC"/>
    <w:rsid w:val="00AE59E0"/>
    <w:rsid w:val="00AF1688"/>
    <w:rsid w:val="00AF2DDF"/>
    <w:rsid w:val="00AF3776"/>
    <w:rsid w:val="00AF46E6"/>
    <w:rsid w:val="00AF5139"/>
    <w:rsid w:val="00B05A74"/>
    <w:rsid w:val="00B06A45"/>
    <w:rsid w:val="00B2797B"/>
    <w:rsid w:val="00B32B4D"/>
    <w:rsid w:val="00B4137E"/>
    <w:rsid w:val="00B53052"/>
    <w:rsid w:val="00B6269B"/>
    <w:rsid w:val="00B637AA"/>
    <w:rsid w:val="00B64D65"/>
    <w:rsid w:val="00B7592C"/>
    <w:rsid w:val="00B8071E"/>
    <w:rsid w:val="00B809D3"/>
    <w:rsid w:val="00B84B66"/>
    <w:rsid w:val="00B85475"/>
    <w:rsid w:val="00B9090A"/>
    <w:rsid w:val="00B92196"/>
    <w:rsid w:val="00B9228D"/>
    <w:rsid w:val="00BA2F04"/>
    <w:rsid w:val="00BA457D"/>
    <w:rsid w:val="00BB1918"/>
    <w:rsid w:val="00BC24F4"/>
    <w:rsid w:val="00BC556C"/>
    <w:rsid w:val="00BD348C"/>
    <w:rsid w:val="00BD4684"/>
    <w:rsid w:val="00BD7070"/>
    <w:rsid w:val="00BD71B4"/>
    <w:rsid w:val="00BD7CF7"/>
    <w:rsid w:val="00BE08A7"/>
    <w:rsid w:val="00BE4391"/>
    <w:rsid w:val="00BF3E48"/>
    <w:rsid w:val="00C0430B"/>
    <w:rsid w:val="00C16288"/>
    <w:rsid w:val="00C166EC"/>
    <w:rsid w:val="00C17D1D"/>
    <w:rsid w:val="00C369DA"/>
    <w:rsid w:val="00C45923"/>
    <w:rsid w:val="00C5312C"/>
    <w:rsid w:val="00C543E7"/>
    <w:rsid w:val="00C55462"/>
    <w:rsid w:val="00C61994"/>
    <w:rsid w:val="00C61D71"/>
    <w:rsid w:val="00C70225"/>
    <w:rsid w:val="00C72198"/>
    <w:rsid w:val="00C73C7D"/>
    <w:rsid w:val="00C75005"/>
    <w:rsid w:val="00C94063"/>
    <w:rsid w:val="00C94173"/>
    <w:rsid w:val="00C94685"/>
    <w:rsid w:val="00C970DF"/>
    <w:rsid w:val="00CA7E71"/>
    <w:rsid w:val="00CB2673"/>
    <w:rsid w:val="00CB5723"/>
    <w:rsid w:val="00CB701D"/>
    <w:rsid w:val="00CC0C39"/>
    <w:rsid w:val="00CC3F0E"/>
    <w:rsid w:val="00CC555D"/>
    <w:rsid w:val="00CD08C9"/>
    <w:rsid w:val="00CD1FE8"/>
    <w:rsid w:val="00CD38CD"/>
    <w:rsid w:val="00CD3E0C"/>
    <w:rsid w:val="00CD5565"/>
    <w:rsid w:val="00CD616C"/>
    <w:rsid w:val="00CD766D"/>
    <w:rsid w:val="00CE25EC"/>
    <w:rsid w:val="00CF7B4A"/>
    <w:rsid w:val="00D009F8"/>
    <w:rsid w:val="00D078DA"/>
    <w:rsid w:val="00D14995"/>
    <w:rsid w:val="00D2455C"/>
    <w:rsid w:val="00D25023"/>
    <w:rsid w:val="00D26E6F"/>
    <w:rsid w:val="00D27F8C"/>
    <w:rsid w:val="00D36691"/>
    <w:rsid w:val="00D430C5"/>
    <w:rsid w:val="00D56E3F"/>
    <w:rsid w:val="00D574E4"/>
    <w:rsid w:val="00D57969"/>
    <w:rsid w:val="00D62E42"/>
    <w:rsid w:val="00D67642"/>
    <w:rsid w:val="00D748B8"/>
    <w:rsid w:val="00D7718A"/>
    <w:rsid w:val="00D772FB"/>
    <w:rsid w:val="00D81150"/>
    <w:rsid w:val="00DA1AA0"/>
    <w:rsid w:val="00DB4FA1"/>
    <w:rsid w:val="00DC15F9"/>
    <w:rsid w:val="00DD5FCD"/>
    <w:rsid w:val="00DD73AE"/>
    <w:rsid w:val="00DE2D0B"/>
    <w:rsid w:val="00DE4A25"/>
    <w:rsid w:val="00DE4BEE"/>
    <w:rsid w:val="00DE5B3D"/>
    <w:rsid w:val="00DE7112"/>
    <w:rsid w:val="00DF19BE"/>
    <w:rsid w:val="00DF2F22"/>
    <w:rsid w:val="00DF4A61"/>
    <w:rsid w:val="00DF7D4E"/>
    <w:rsid w:val="00E013FE"/>
    <w:rsid w:val="00E042E2"/>
    <w:rsid w:val="00E103FD"/>
    <w:rsid w:val="00E24D9A"/>
    <w:rsid w:val="00E27A11"/>
    <w:rsid w:val="00E30497"/>
    <w:rsid w:val="00E33BF4"/>
    <w:rsid w:val="00E358A2"/>
    <w:rsid w:val="00E35C9A"/>
    <w:rsid w:val="00E3771B"/>
    <w:rsid w:val="00E40979"/>
    <w:rsid w:val="00E40E00"/>
    <w:rsid w:val="00E43F26"/>
    <w:rsid w:val="00E52917"/>
    <w:rsid w:val="00E6378B"/>
    <w:rsid w:val="00E63EC3"/>
    <w:rsid w:val="00E65958"/>
    <w:rsid w:val="00E71E8A"/>
    <w:rsid w:val="00E747BF"/>
    <w:rsid w:val="00E77E92"/>
    <w:rsid w:val="00E84FE5"/>
    <w:rsid w:val="00E871E4"/>
    <w:rsid w:val="00E879FC"/>
    <w:rsid w:val="00EA2574"/>
    <w:rsid w:val="00EA2F1F"/>
    <w:rsid w:val="00EA3F2E"/>
    <w:rsid w:val="00EA486E"/>
    <w:rsid w:val="00EA55E2"/>
    <w:rsid w:val="00EA57EC"/>
    <w:rsid w:val="00EA756C"/>
    <w:rsid w:val="00EB120E"/>
    <w:rsid w:val="00EB46E2"/>
    <w:rsid w:val="00EC0045"/>
    <w:rsid w:val="00EC5F57"/>
    <w:rsid w:val="00ED452E"/>
    <w:rsid w:val="00EE1E90"/>
    <w:rsid w:val="00EE586D"/>
    <w:rsid w:val="00EF0DFD"/>
    <w:rsid w:val="00EF37A8"/>
    <w:rsid w:val="00EF531F"/>
    <w:rsid w:val="00EF6855"/>
    <w:rsid w:val="00F05FE8"/>
    <w:rsid w:val="00F13D87"/>
    <w:rsid w:val="00F149E5"/>
    <w:rsid w:val="00F15E33"/>
    <w:rsid w:val="00F17DA2"/>
    <w:rsid w:val="00F2288A"/>
    <w:rsid w:val="00F22EC0"/>
    <w:rsid w:val="00F31D34"/>
    <w:rsid w:val="00F342A1"/>
    <w:rsid w:val="00F37E97"/>
    <w:rsid w:val="00F44D36"/>
    <w:rsid w:val="00F46262"/>
    <w:rsid w:val="00F4795D"/>
    <w:rsid w:val="00F525CD"/>
    <w:rsid w:val="00F5286C"/>
    <w:rsid w:val="00F52E12"/>
    <w:rsid w:val="00F60DB2"/>
    <w:rsid w:val="00FA0F2E"/>
    <w:rsid w:val="00FA6C80"/>
    <w:rsid w:val="00FB3F2A"/>
    <w:rsid w:val="00FB5838"/>
    <w:rsid w:val="00FC4EFC"/>
    <w:rsid w:val="00FD72E3"/>
    <w:rsid w:val="00FE06FC"/>
    <w:rsid w:val="00FE4395"/>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2295AD-41B6-4F10-84D4-3518D241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paragraph" w:styleId="Heading1">
    <w:name w:val="heading 1"/>
    <w:basedOn w:val="Normal"/>
    <w:next w:val="Normal"/>
    <w:link w:val="Heading1Char"/>
    <w:uiPriority w:val="9"/>
    <w:qFormat/>
    <w:rsid w:val="00DF2F2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lylineheader">
    <w:name w:val="sc_emplyline_header"/>
    <w:qFormat/>
    <w:rsid w:val="001C5DDA"/>
    <w:pPr>
      <w:widowControl w:val="0"/>
      <w:suppressLineNumbers/>
      <w:suppressAutoHyphens/>
      <w:spacing w:after="0" w:line="240" w:lineRule="auto"/>
      <w:jc w:val="both"/>
    </w:pPr>
    <w:rPr>
      <w:rFonts w:ascii="Times New Roman" w:hAnsi="Times New Roman"/>
      <w:lang w:val="en-US"/>
    </w:rPr>
  </w:style>
  <w:style w:type="paragraph" w:customStyle="1" w:styleId="scbillheader">
    <w:name w:val="sc_bill_header"/>
    <w:qFormat/>
    <w:rsid w:val="004105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76837"/>
    <w:pPr>
      <w:widowControl w:val="0"/>
      <w:suppressLineNumbers/>
      <w:suppressAutoHyphens/>
      <w:spacing w:after="0" w:line="240" w:lineRule="auto"/>
      <w:jc w:val="both"/>
    </w:pPr>
    <w:rPr>
      <w:rFonts w:ascii="Times New Roman" w:hAnsi="Times New Roman"/>
      <w:caps/>
      <w:lang w:val="en-US"/>
    </w:rPr>
  </w:style>
  <w:style w:type="paragraph" w:customStyle="1" w:styleId="scactenactingwords">
    <w:name w:val="sc_act_enacting_words"/>
    <w:qFormat/>
    <w:rsid w:val="00F2288A"/>
    <w:pPr>
      <w:widowControl w:val="0"/>
      <w:suppressLineNumbers/>
      <w:suppressAutoHyphens/>
      <w:spacing w:after="0" w:line="360" w:lineRule="auto"/>
      <w:jc w:val="both"/>
    </w:pPr>
    <w:rPr>
      <w:rFonts w:ascii="Times New Roman" w:hAnsi="Times New Roman"/>
      <w:lang w:val="en-US"/>
    </w:rPr>
  </w:style>
  <w:style w:type="paragraph" w:customStyle="1" w:styleId="sccodifiedsection">
    <w:name w:val="sc_codified_section"/>
    <w:qFormat/>
    <w:rsid w:val="0045022B"/>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ewcodesection">
    <w:name w:val="sc_act_new_code_section"/>
    <w:qFormat/>
    <w:rsid w:val="002F0B6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1C5DD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oncodifiedsection">
    <w:name w:val="sc_act_non_codified_section"/>
    <w:qFormat/>
    <w:rsid w:val="0046431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E57C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8071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F118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clippage">
    <w:name w:val="sc_house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actcodifiedsection">
    <w:name w:val="sc_act_codified_section"/>
    <w:qFormat/>
    <w:rsid w:val="00F2288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8E57C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E57C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C5DDA"/>
    <w:pPr>
      <w:widowControl w:val="0"/>
      <w:suppressLineNumbers/>
      <w:suppressAutoHyphens/>
      <w:spacing w:after="0" w:line="240" w:lineRule="auto"/>
    </w:pPr>
    <w:rPr>
      <w:rFonts w:ascii="Times New Roman" w:hAnsi="Times New Roman"/>
      <w:lang w:val="en-US"/>
    </w:rPr>
  </w:style>
  <w:style w:type="paragraph" w:customStyle="1" w:styleId="scsenateclippage">
    <w:name w:val="sc_senate_clip_page"/>
    <w:qFormat/>
    <w:rsid w:val="000E3D2C"/>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9C144B"/>
    <w:rPr>
      <w:rFonts w:ascii="Times New Roman" w:hAnsi="Times New Roman"/>
      <w:caps/>
      <w:smallCaps w:val="0"/>
      <w:sz w:val="22"/>
    </w:rPr>
  </w:style>
  <w:style w:type="paragraph" w:customStyle="1" w:styleId="scbillsenatebackjacket">
    <w:name w:val="sc_bill_senate_back_jacket"/>
    <w:qFormat/>
    <w:rsid w:val="00C619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C61994"/>
    <w:pPr>
      <w:widowControl w:val="0"/>
      <w:suppressLineNumbers/>
      <w:suppressAutoHyphens/>
      <w:spacing w:after="0" w:line="240" w:lineRule="auto"/>
      <w:ind w:left="648"/>
    </w:pPr>
    <w:rPr>
      <w:rFonts w:ascii="Times New Roman" w:hAnsi="Times New Roman"/>
      <w:b/>
      <w:sz w:val="24"/>
      <w:lang w:val="en-US"/>
    </w:rPr>
  </w:style>
  <w:style w:type="paragraph" w:customStyle="1" w:styleId="scactheader1">
    <w:name w:val="sc_act_header1"/>
    <w:qFormat/>
    <w:rsid w:val="002D3926"/>
    <w:pPr>
      <w:widowControl w:val="0"/>
      <w:suppressLineNumbers/>
      <w:suppressAutoHyphens/>
      <w:spacing w:line="240" w:lineRule="auto"/>
      <w:jc w:val="both"/>
    </w:pPr>
    <w:rPr>
      <w:rFonts w:ascii="Times New Roman" w:hAnsi="Times New Roman"/>
      <w:caps/>
      <w:color w:val="000000" w:themeColor="text1"/>
      <w:lang w:val="en-US"/>
    </w:rPr>
  </w:style>
  <w:style w:type="paragraph" w:customStyle="1" w:styleId="scactheader2">
    <w:name w:val="sc_act_header2"/>
    <w:qFormat/>
    <w:rsid w:val="002D3926"/>
    <w:pPr>
      <w:widowControl w:val="0"/>
      <w:suppressLineNumbers/>
      <w:suppressAutoHyphens/>
      <w:spacing w:after="0" w:line="240" w:lineRule="auto"/>
      <w:ind w:left="1526"/>
      <w:jc w:val="both"/>
    </w:pPr>
    <w:rPr>
      <w:rFonts w:ascii="Times New Roman" w:hAnsi="Times New Roman"/>
      <w:color w:val="000000" w:themeColor="text1"/>
      <w:lang w:val="en-US"/>
    </w:rPr>
  </w:style>
  <w:style w:type="paragraph" w:customStyle="1" w:styleId="scactheader3">
    <w:name w:val="sc_act_header3"/>
    <w:qFormat/>
    <w:rsid w:val="002D3926"/>
    <w:pPr>
      <w:widowControl w:val="0"/>
      <w:suppressLineNumbers/>
      <w:suppressAutoHyphens/>
      <w:spacing w:after="0" w:line="240" w:lineRule="auto"/>
    </w:pPr>
    <w:rPr>
      <w:rFonts w:ascii="Times New Roman" w:hAnsi="Times New Roman"/>
      <w:color w:val="000000" w:themeColor="text1"/>
      <w:lang w:val="en-US"/>
    </w:rPr>
  </w:style>
  <w:style w:type="paragraph" w:customStyle="1" w:styleId="scactheader4">
    <w:name w:val="sc_act_header4"/>
    <w:qFormat/>
    <w:rsid w:val="002D3926"/>
    <w:pPr>
      <w:widowControl w:val="0"/>
      <w:suppressLineNumbers/>
      <w:suppressAutoHyphens/>
      <w:spacing w:after="0" w:line="240" w:lineRule="auto"/>
      <w:jc w:val="center"/>
    </w:pPr>
    <w:rPr>
      <w:rFonts w:ascii="Times New Roman" w:hAnsi="Times New Roman"/>
      <w:b/>
      <w:caps/>
      <w:sz w:val="36"/>
      <w:lang w:val="en-US"/>
    </w:rPr>
  </w:style>
  <w:style w:type="paragraph" w:customStyle="1" w:styleId="scacttitle">
    <w:name w:val="sc_act_title"/>
    <w:qFormat/>
    <w:rsid w:val="00960021"/>
    <w:pPr>
      <w:widowControl w:val="0"/>
      <w:suppressLineNumbers/>
      <w:tabs>
        <w:tab w:val="left" w:pos="2104"/>
      </w:tabs>
      <w:suppressAutoHyphens/>
      <w:spacing w:after="0" w:line="240" w:lineRule="auto"/>
      <w:jc w:val="both"/>
    </w:pPr>
    <w:rPr>
      <w:rFonts w:ascii="Times New Roman" w:hAnsi="Times New Roman"/>
      <w:b/>
      <w:caps/>
      <w:lang w:val="en-US"/>
    </w:rPr>
  </w:style>
  <w:style w:type="paragraph" w:customStyle="1" w:styleId="scactcatchline">
    <w:name w:val="sc_act_catchline"/>
    <w:qFormat/>
    <w:rsid w:val="00F2288A"/>
    <w:pPr>
      <w:widowControl w:val="0"/>
      <w:suppressLineNumbers/>
      <w:suppressAutoHyphens/>
      <w:spacing w:after="0" w:line="360" w:lineRule="auto"/>
      <w:jc w:val="both"/>
    </w:pPr>
    <w:rPr>
      <w:rFonts w:ascii="Times New Roman" w:hAnsi="Times New Roman"/>
      <w:b/>
      <w:lang w:val="en-US"/>
    </w:rPr>
  </w:style>
  <w:style w:type="paragraph" w:customStyle="1" w:styleId="scactendxx">
    <w:name w:val="sc_act_end_xx"/>
    <w:qFormat/>
    <w:rsid w:val="00F2288A"/>
    <w:pPr>
      <w:widowControl w:val="0"/>
      <w:suppressLineNumbers/>
      <w:suppressAutoHyphens/>
      <w:spacing w:after="0" w:line="240" w:lineRule="auto"/>
      <w:jc w:val="center"/>
    </w:pPr>
    <w:rPr>
      <w:rFonts w:ascii="Times New Roman" w:hAnsi="Times New Roman"/>
      <w:lang w:val="en-US"/>
    </w:rPr>
  </w:style>
  <w:style w:type="paragraph" w:customStyle="1" w:styleId="scactchamber">
    <w:name w:val="sc_act_chamber"/>
    <w:qFormat/>
    <w:rsid w:val="00F2288A"/>
    <w:pPr>
      <w:widowControl w:val="0"/>
      <w:suppressLineNumbers/>
      <w:suppressAutoHyphens/>
      <w:spacing w:after="0" w:line="240" w:lineRule="auto"/>
    </w:pPr>
    <w:rPr>
      <w:rFonts w:ascii="Times New Roman" w:hAnsi="Times New Roman"/>
      <w:lang w:val="en-US"/>
    </w:rPr>
  </w:style>
  <w:style w:type="paragraph" w:customStyle="1" w:styleId="scactsignatureline">
    <w:name w:val="sc_act_signature_line"/>
    <w:qFormat/>
    <w:rsid w:val="000E41AC"/>
    <w:pPr>
      <w:widowControl w:val="0"/>
      <w:suppressLineNumbers/>
      <w:tabs>
        <w:tab w:val="left" w:pos="1440"/>
        <w:tab w:val="left" w:pos="1800"/>
        <w:tab w:val="left" w:pos="2880"/>
      </w:tabs>
      <w:suppressAutoHyphens/>
      <w:spacing w:after="0" w:line="240" w:lineRule="auto"/>
      <w:jc w:val="center"/>
    </w:pPr>
    <w:rPr>
      <w:rFonts w:ascii="Times New Roman" w:hAnsi="Times New Roman"/>
      <w:lang w:val="en-US"/>
    </w:rPr>
  </w:style>
  <w:style w:type="paragraph" w:customStyle="1" w:styleId="scactsignaturetitle">
    <w:name w:val="sc_act_signature_title"/>
    <w:qFormat/>
    <w:rsid w:val="00656284"/>
    <w:pPr>
      <w:widowControl w:val="0"/>
      <w:suppressLineNumbers/>
      <w:tabs>
        <w:tab w:val="left" w:pos="1440"/>
        <w:tab w:val="left" w:pos="1800"/>
        <w:tab w:val="left" w:pos="2880"/>
      </w:tabs>
      <w:suppressAutoHyphens/>
      <w:spacing w:after="0" w:line="240" w:lineRule="auto"/>
      <w:jc w:val="center"/>
    </w:pPr>
    <w:rPr>
      <w:rFonts w:ascii="Times New Roman" w:hAnsi="Times New Roman"/>
      <w:i/>
      <w:lang w:val="en-US"/>
    </w:rPr>
  </w:style>
  <w:style w:type="paragraph" w:customStyle="1" w:styleId="scactemptyline">
    <w:name w:val="sc_act_empty_line"/>
    <w:qFormat/>
    <w:rsid w:val="00F2288A"/>
    <w:pPr>
      <w:widowControl w:val="0"/>
      <w:suppressLineNumbers/>
      <w:suppressAutoHyphens/>
      <w:spacing w:after="0" w:line="240" w:lineRule="auto"/>
      <w:jc w:val="both"/>
    </w:pPr>
    <w:rPr>
      <w:rFonts w:ascii="Times New Roman" w:hAnsi="Times New Roman"/>
      <w:lang w:val="en-US"/>
    </w:rPr>
  </w:style>
  <w:style w:type="paragraph" w:customStyle="1" w:styleId="scactwhereasclause">
    <w:name w:val="sc_act_whereas_clause"/>
    <w:qFormat/>
    <w:rsid w:val="00016D2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actdirectionallanguage">
    <w:name w:val="sc_act_directional_language"/>
    <w:qFormat/>
    <w:rsid w:val="006F1A24"/>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governortitle">
    <w:name w:val="sc_act_governor_title"/>
    <w:qFormat/>
    <w:rsid w:val="002D3926"/>
    <w:pPr>
      <w:widowControl w:val="0"/>
      <w:suppressLineNumbers/>
      <w:tabs>
        <w:tab w:val="left" w:pos="1440"/>
        <w:tab w:val="left" w:pos="1797"/>
        <w:tab w:val="left" w:pos="2880"/>
      </w:tabs>
      <w:suppressAutoHyphens/>
      <w:spacing w:after="0" w:line="240" w:lineRule="auto"/>
      <w:jc w:val="center"/>
    </w:pPr>
    <w:rPr>
      <w:rFonts w:ascii="Times New Roman" w:hAnsi="Times New Roman"/>
      <w:i/>
      <w:lang w:val="en-US"/>
    </w:rPr>
  </w:style>
  <w:style w:type="paragraph" w:customStyle="1" w:styleId="scactgovernorline">
    <w:name w:val="sc_act_governor_line"/>
    <w:next w:val="scactgovernortitle"/>
    <w:qFormat/>
    <w:rsid w:val="00F2288A"/>
    <w:pPr>
      <w:widowControl w:val="0"/>
      <w:suppressLineNumbers/>
      <w:tabs>
        <w:tab w:val="left" w:pos="1440"/>
        <w:tab w:val="left" w:pos="1797"/>
        <w:tab w:val="left" w:pos="2880"/>
      </w:tabs>
      <w:suppressAutoHyphens/>
      <w:spacing w:after="0" w:line="240" w:lineRule="auto"/>
      <w:jc w:val="center"/>
    </w:pPr>
    <w:rPr>
      <w:rFonts w:ascii="Times New Roman" w:hAnsi="Times New Roman"/>
      <w:lang w:val="en-US"/>
    </w:rPr>
  </w:style>
  <w:style w:type="paragraph" w:customStyle="1" w:styleId="scbillendxx">
    <w:name w:val="sc_bill_end_xx"/>
    <w:qFormat/>
    <w:rsid w:val="008E57CE"/>
    <w:pPr>
      <w:widowControl w:val="0"/>
      <w:suppressLineNumbers/>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5022B"/>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enactingwords">
    <w:name w:val="sc_enacting_words"/>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jrblanksection">
    <w:name w:val="sc_jr_blank_section"/>
    <w:qFormat/>
    <w:rsid w:val="001C5DDA"/>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emptyline">
    <w:name w:val="sc_jr_empty_line"/>
    <w:qFormat/>
    <w:rsid w:val="001C5DDA"/>
    <w:pPr>
      <w:widowControl w:val="0"/>
      <w:suppressLineNumbers/>
      <w:suppressAutoHyphens/>
      <w:spacing w:after="0" w:line="240" w:lineRule="auto"/>
    </w:pPr>
    <w:rPr>
      <w:rFonts w:ascii="Times New Roman" w:eastAsiaTheme="majorEastAsia" w:hAnsi="Times New Roman" w:cstheme="majorBidi"/>
      <w:szCs w:val="32"/>
      <w:lang w:val="en-US"/>
    </w:rPr>
  </w:style>
  <w:style w:type="paragraph" w:customStyle="1" w:styleId="scjrlistlevel1">
    <w:name w:val="sc_jr_list_level_1"/>
    <w:qFormat/>
    <w:rsid w:val="00C61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C61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newcodesection">
    <w:name w:val="sc_new_code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newcodesectionnextsection">
    <w:name w:val="sc_new_code_section_next_section"/>
    <w:qFormat/>
    <w:rsid w:val="00552EA3"/>
    <w:pPr>
      <w:widowControl w:val="0"/>
      <w:suppressLineNumber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C61994"/>
    <w:rPr>
      <w:rFonts w:ascii="Times New Roman" w:hAnsi="Times New Roman"/>
      <w:b w:val="0"/>
      <w:i w:val="0"/>
      <w:caps/>
      <w:smallCaps w:val="0"/>
      <w:color w:val="auto"/>
      <w:sz w:val="22"/>
    </w:rPr>
  </w:style>
  <w:style w:type="paragraph" w:customStyle="1" w:styleId="sctablecodifiedsection">
    <w:name w:val="sc_table_codified_section"/>
    <w:qFormat/>
    <w:rsid w:val="00E71E8A"/>
    <w:pPr>
      <w:widowControl w:val="0"/>
      <w:suppressAutoHyphens/>
      <w:spacing w:after="0" w:line="360" w:lineRule="auto"/>
    </w:pPr>
    <w:rPr>
      <w:rFonts w:ascii="Times New Roman" w:hAnsi="Times New Roman"/>
      <w:lang w:val="en-US"/>
    </w:rPr>
  </w:style>
  <w:style w:type="paragraph" w:customStyle="1" w:styleId="sctableln">
    <w:name w:val="sc_table_ln"/>
    <w:qFormat/>
    <w:rsid w:val="00D430C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71E8A"/>
    <w:pPr>
      <w:widowControl w:val="0"/>
      <w:suppressAutoHyphens/>
      <w:spacing w:after="0" w:line="360" w:lineRule="auto"/>
    </w:pPr>
    <w:rPr>
      <w:rFonts w:ascii="Times New Roman" w:hAnsi="Times New Roman"/>
      <w:lang w:val="en-US"/>
    </w:rPr>
  </w:style>
  <w:style w:type="paragraph" w:customStyle="1" w:styleId="scemptylineheader">
    <w:name w:val="sc_emptyline_header"/>
    <w:qFormat/>
    <w:rsid w:val="008E57CE"/>
    <w:pPr>
      <w:widowControl w:val="0"/>
      <w:suppressAutoHyphens/>
      <w:spacing w:after="0" w:line="240" w:lineRule="auto"/>
      <w:jc w:val="both"/>
    </w:pPr>
    <w:rPr>
      <w:rFonts w:ascii="Times New Roman" w:hAnsi="Times New Roman"/>
      <w:lang w:val="en-US"/>
    </w:rPr>
  </w:style>
  <w:style w:type="character" w:customStyle="1" w:styleId="scinsert">
    <w:name w:val="sc_insert"/>
    <w:uiPriority w:val="1"/>
    <w:qFormat/>
    <w:rsid w:val="008E57CE"/>
    <w:rPr>
      <w:caps w:val="0"/>
      <w:smallCaps w:val="0"/>
      <w:strike w:val="0"/>
      <w:dstrike w:val="0"/>
      <w:vanish w:val="0"/>
      <w:u w:val="single"/>
      <w:vertAlign w:val="baseline"/>
    </w:rPr>
  </w:style>
  <w:style w:type="character" w:customStyle="1" w:styleId="scstrike">
    <w:name w:val="sc_strike"/>
    <w:uiPriority w:val="1"/>
    <w:qFormat/>
    <w:rsid w:val="00E71E8A"/>
    <w:rPr>
      <w:strike/>
      <w:dstrike w:val="0"/>
    </w:rPr>
  </w:style>
  <w:style w:type="character" w:customStyle="1" w:styleId="scstrikebluenoncodified">
    <w:name w:val="sc_strike_blue_non_codified"/>
    <w:uiPriority w:val="1"/>
    <w:qFormat/>
    <w:rsid w:val="00E71E8A"/>
    <w:rPr>
      <w:strike/>
      <w:dstrike w:val="0"/>
      <w:color w:val="0070C0"/>
      <w:lang w:val="en-US"/>
    </w:rPr>
  </w:style>
  <w:style w:type="character" w:customStyle="1" w:styleId="scstrikerednoncodified">
    <w:name w:val="sc_strike_red_non_codified"/>
    <w:uiPriority w:val="1"/>
    <w:qFormat/>
    <w:rsid w:val="00E71E8A"/>
    <w:rPr>
      <w:strike/>
      <w:dstrike w:val="0"/>
      <w:color w:val="FF0000"/>
    </w:rPr>
  </w:style>
  <w:style w:type="character" w:customStyle="1" w:styleId="scstrikeblue">
    <w:name w:val="sc_strike_blue"/>
    <w:uiPriority w:val="1"/>
    <w:qFormat/>
    <w:rsid w:val="00E71E8A"/>
    <w:rPr>
      <w:strike/>
      <w:dstrike w:val="0"/>
      <w:color w:val="0070C0"/>
    </w:rPr>
  </w:style>
  <w:style w:type="character" w:customStyle="1" w:styleId="scstrikered">
    <w:name w:val="sc_strike_red"/>
    <w:uiPriority w:val="1"/>
    <w:qFormat/>
    <w:rsid w:val="00E71E8A"/>
    <w:rPr>
      <w:strike/>
      <w:dstrike w:val="0"/>
      <w:color w:val="FF0000"/>
    </w:rPr>
  </w:style>
  <w:style w:type="paragraph" w:customStyle="1" w:styleId="scbillsiglines">
    <w:name w:val="sc_bill_sig_lines"/>
    <w:qFormat/>
    <w:rsid w:val="00BA457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table" w:customStyle="1" w:styleId="scactbackjacket">
    <w:name w:val="sc_act_back_jacket"/>
    <w:basedOn w:val="TableNormal"/>
    <w:uiPriority w:val="99"/>
    <w:rsid w:val="00656B1E"/>
    <w:pPr>
      <w:widowControl w:val="0"/>
      <w:suppressLineNumbers/>
      <w:suppressAutoHyphens/>
      <w:spacing w:after="0" w:line="240" w:lineRule="auto"/>
    </w:pPr>
    <w:rPr>
      <w:rFonts w:ascii="Times New Roman" w:hAnsi="Times New Roman"/>
    </w:rPr>
    <w:tblPr>
      <w:tblBorders>
        <w:top w:val="thinThickThinSmallGap" w:sz="18" w:space="0" w:color="auto"/>
        <w:left w:val="thinThickThinSmallGap" w:sz="18" w:space="0" w:color="auto"/>
        <w:bottom w:val="thinThickThinSmallGap" w:sz="18" w:space="0" w:color="auto"/>
        <w:right w:val="thinThickThinSmallGap" w:sz="18" w:space="0" w:color="auto"/>
        <w:insideH w:val="thinThickThinSmallGap" w:sz="18" w:space="0" w:color="auto"/>
        <w:insideV w:val="thinThickThinSmallGap" w:sz="18" w:space="0" w:color="auto"/>
      </w:tblBorders>
    </w:tblPr>
  </w:style>
  <w:style w:type="paragraph" w:customStyle="1" w:styleId="scactbackjacketlc">
    <w:name w:val="sc_act_back_jacket_lc"/>
    <w:qFormat/>
    <w:rsid w:val="00656B1E"/>
    <w:pPr>
      <w:widowControl w:val="0"/>
      <w:suppressLineNumbers/>
      <w:suppressAutoHyphens/>
      <w:spacing w:after="0" w:line="240" w:lineRule="auto"/>
      <w:jc w:val="center"/>
    </w:pPr>
    <w:rPr>
      <w:rFonts w:ascii="Times New Roman" w:hAnsi="Times New Roman"/>
      <w:b/>
      <w:caps/>
      <w:sz w:val="24"/>
    </w:rPr>
  </w:style>
  <w:style w:type="paragraph" w:customStyle="1" w:styleId="scactbackjacketemptyline">
    <w:name w:val="sc_act_back_jacket_empty_line"/>
    <w:qFormat/>
    <w:rsid w:val="00656B1E"/>
    <w:pPr>
      <w:widowControl w:val="0"/>
      <w:suppressLineNumbers/>
      <w:suppressAutoHyphens/>
      <w:spacing w:after="0" w:line="240" w:lineRule="auto"/>
    </w:pPr>
    <w:rPr>
      <w:rFonts w:ascii="Times New Roman" w:hAnsi="Times New Roman"/>
      <w:b/>
      <w:sz w:val="24"/>
    </w:rPr>
  </w:style>
  <w:style w:type="paragraph" w:customStyle="1" w:styleId="scactbackjacketdirector">
    <w:name w:val="sc_act_back_jacket_director"/>
    <w:qFormat/>
    <w:rsid w:val="00656B1E"/>
    <w:pPr>
      <w:widowControl w:val="0"/>
      <w:suppressLineNumbers/>
      <w:suppressAutoHyphens/>
      <w:spacing w:after="0" w:line="240" w:lineRule="auto"/>
      <w:jc w:val="center"/>
    </w:pPr>
    <w:rPr>
      <w:rFonts w:ascii="Times New Roman" w:hAnsi="Times New Roman"/>
      <w:b/>
      <w:sz w:val="24"/>
    </w:rPr>
  </w:style>
  <w:style w:type="paragraph" w:customStyle="1" w:styleId="scactbackjacketinfo">
    <w:name w:val="sc_act_back_jacket_info"/>
    <w:qFormat/>
    <w:rsid w:val="00656B1E"/>
    <w:pPr>
      <w:widowControl w:val="0"/>
      <w:suppressLineNumbers/>
      <w:tabs>
        <w:tab w:val="left" w:pos="446"/>
      </w:tabs>
      <w:suppressAutoHyphens/>
      <w:spacing w:after="0" w:line="240" w:lineRule="auto"/>
    </w:pPr>
    <w:rPr>
      <w:rFonts w:ascii="Times New Roman" w:hAnsi="Times New Roman"/>
      <w:b/>
      <w:sz w:val="24"/>
    </w:rPr>
  </w:style>
  <w:style w:type="paragraph" w:customStyle="1" w:styleId="scactbackjacketpath">
    <w:name w:val="sc_act_back_jacket_path"/>
    <w:qFormat/>
    <w:rsid w:val="00656B1E"/>
    <w:pPr>
      <w:widowControl w:val="0"/>
      <w:suppressLineNumbers/>
      <w:tabs>
        <w:tab w:val="left" w:pos="446"/>
      </w:tabs>
      <w:suppressAutoHyphens/>
      <w:spacing w:after="0" w:line="240" w:lineRule="auto"/>
    </w:pPr>
    <w:rPr>
      <w:rFonts w:ascii="Times New Roman" w:hAnsi="Times New Roman"/>
      <w:b/>
      <w:sz w:val="20"/>
    </w:rPr>
  </w:style>
  <w:style w:type="paragraph" w:customStyle="1" w:styleId="scactbackjacketbilltype">
    <w:name w:val="sc_act_back_jacket_billtype"/>
    <w:qFormat/>
    <w:rsid w:val="00656B1E"/>
    <w:pPr>
      <w:widowControl w:val="0"/>
      <w:suppressLineNumbers/>
      <w:tabs>
        <w:tab w:val="left" w:pos="446"/>
      </w:tabs>
      <w:suppressAutoHyphens/>
      <w:spacing w:after="0" w:line="240" w:lineRule="auto"/>
    </w:pPr>
    <w:rPr>
      <w:rFonts w:ascii="Times New Roman" w:hAnsi="Times New Roman"/>
      <w:b/>
    </w:rPr>
  </w:style>
  <w:style w:type="paragraph" w:customStyle="1" w:styleId="scactclippage">
    <w:name w:val="sc_act_clip_page"/>
    <w:qFormat/>
    <w:rsid w:val="00656B1E"/>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rPr>
  </w:style>
  <w:style w:type="paragraph" w:customStyle="1" w:styleId="scactclippageinfo">
    <w:name w:val="sc_act_clip_page_info"/>
    <w:qFormat/>
    <w:rsid w:val="00656B1E"/>
    <w:pPr>
      <w:widowControl w:val="0"/>
      <w:suppressLineNumbers/>
      <w:tabs>
        <w:tab w:val="center" w:pos="4320"/>
        <w:tab w:val="right" w:pos="9072"/>
      </w:tabs>
      <w:suppressAutoHyphens/>
      <w:spacing w:after="0" w:line="240" w:lineRule="auto"/>
    </w:pPr>
    <w:rPr>
      <w:rFonts w:ascii="Times New Roman" w:hAnsi="Times New Roman"/>
    </w:rPr>
  </w:style>
  <w:style w:type="paragraph" w:customStyle="1" w:styleId="scactbackjacketline">
    <w:name w:val="sc_act_back_jacket_line"/>
    <w:qFormat/>
    <w:rsid w:val="00656B1E"/>
    <w:pPr>
      <w:widowControl w:val="0"/>
      <w:suppressLineNumbers/>
      <w:suppressAutoHyphens/>
      <w:spacing w:after="0" w:line="240" w:lineRule="auto"/>
      <w:jc w:val="center"/>
    </w:pPr>
    <w:rPr>
      <w:rFonts w:ascii="Times New Roman" w:hAnsi="Times New Roman"/>
      <w:b/>
      <w:sz w:val="16"/>
    </w:rPr>
  </w:style>
  <w:style w:type="character" w:customStyle="1" w:styleId="scstatewidecheck">
    <w:name w:val="sc_statewide_check"/>
    <w:uiPriority w:val="1"/>
    <w:qFormat/>
    <w:rsid w:val="00656B1E"/>
    <w:rPr>
      <w:noProof/>
    </w:rPr>
  </w:style>
  <w:style w:type="character" w:customStyle="1" w:styleId="sclocalcheck">
    <w:name w:val="sc_local_check"/>
    <w:uiPriority w:val="1"/>
    <w:qFormat/>
    <w:rsid w:val="00656B1E"/>
    <w:rPr>
      <w:noProof/>
    </w:rPr>
  </w:style>
  <w:style w:type="character" w:customStyle="1" w:styleId="sctempcheck">
    <w:name w:val="sc_temp_check"/>
    <w:uiPriority w:val="1"/>
    <w:qFormat/>
    <w:rsid w:val="00656B1E"/>
    <w:rPr>
      <w:noProof/>
    </w:rPr>
  </w:style>
  <w:style w:type="character" w:customStyle="1" w:styleId="Heading1Char">
    <w:name w:val="Heading 1 Char"/>
    <w:basedOn w:val="DefaultParagraphFont"/>
    <w:link w:val="Heading1"/>
    <w:uiPriority w:val="9"/>
    <w:rsid w:val="00DF2F22"/>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hyperlink" Target="file:///h:\sj\20250114.docx" TargetMode="External" Id="rId13" /><Relationship Type="http://schemas.openxmlformats.org/officeDocument/2006/relationships/hyperlink" Target="file:///h:\sj\20250226.docx" TargetMode="External" Id="rId18" /><Relationship Type="http://schemas.openxmlformats.org/officeDocument/2006/relationships/hyperlink" Target="file:///h:\hj\20250410.docx" TargetMode="External" Id="rId26" /><Relationship Type="http://schemas.openxmlformats.org/officeDocument/2006/relationships/hyperlink" Target="https://www.scstatehouse.gov/sess126_2025-2026/prever/156_20250219.docx" TargetMode="External" Id="rId39" /><Relationship Type="http://schemas.openxmlformats.org/officeDocument/2006/relationships/customXml" Target="../customXml/item3.xml" Id="rId3" /><Relationship Type="http://schemas.openxmlformats.org/officeDocument/2006/relationships/hyperlink" Target="file:///h:\hj\20250326.docx" TargetMode="External" Id="rId21" /><Relationship Type="http://schemas.openxmlformats.org/officeDocument/2006/relationships/hyperlink" Target="file:///h:\sj\20250508.docx" TargetMode="External" Id="rId34" /><Relationship Type="http://schemas.openxmlformats.org/officeDocument/2006/relationships/hyperlink" Target="https://www.scstatehouse.gov/sess126_2025-2026/prever/156_20250326.docx" TargetMode="External" Id="rId42" /><Relationship Type="http://schemas.openxmlformats.org/officeDocument/2006/relationships/footer" Target="footer2.xml" Id="rId47" /><Relationship Type="http://schemas.openxmlformats.org/officeDocument/2006/relationships/styles" Target="styles.xml" Id="rId7" /><Relationship Type="http://schemas.openxmlformats.org/officeDocument/2006/relationships/hyperlink" Target="file:///h:\sj\20250114.docx" TargetMode="External" Id="rId12" /><Relationship Type="http://schemas.openxmlformats.org/officeDocument/2006/relationships/hyperlink" Target="file:///h:\sj\20250225.docx" TargetMode="External" Id="rId17" /><Relationship Type="http://schemas.openxmlformats.org/officeDocument/2006/relationships/hyperlink" Target="file:///h:\hj\20250409.docx" TargetMode="External" Id="rId25" /><Relationship Type="http://schemas.openxmlformats.org/officeDocument/2006/relationships/hyperlink" Target="file:///h:\sj\20250508.docx" TargetMode="External" Id="rId33" /><Relationship Type="http://schemas.openxmlformats.org/officeDocument/2006/relationships/hyperlink" Target="https://www.scstatehouse.gov/sess126_2025-2026/prever/156_20250114.docx" TargetMode="External" Id="rId38" /><Relationship Type="http://schemas.openxmlformats.org/officeDocument/2006/relationships/footer" Target="footer1.xml" Id="rId46" /><Relationship Type="http://schemas.openxmlformats.org/officeDocument/2006/relationships/customXml" Target="../customXml/item2.xml" Id="rId2" /><Relationship Type="http://schemas.openxmlformats.org/officeDocument/2006/relationships/hyperlink" Target="file:///h:\sj\20250225.docx" TargetMode="External" Id="rId16" /><Relationship Type="http://schemas.openxmlformats.org/officeDocument/2006/relationships/hyperlink" Target="file:///h:\hj\20250304.docx" TargetMode="External" Id="rId20" /><Relationship Type="http://schemas.openxmlformats.org/officeDocument/2006/relationships/hyperlink" Target="file:///h:\hj\20250508.docx" TargetMode="External" Id="rId29" /><Relationship Type="http://schemas.openxmlformats.org/officeDocument/2006/relationships/hyperlink" Target="https://www.scstatehouse.gov/sess126_2025-2026/prever/156_20250305.docx" TargetMode="External" Id="rId41"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yperlink" Target="file:///h:\hj\20250409.docx" TargetMode="External" Id="rId24" /><Relationship Type="http://schemas.openxmlformats.org/officeDocument/2006/relationships/hyperlink" Target="file:///h:\hj\20250508.docx" TargetMode="External" Id="rId32" /><Relationship Type="http://schemas.openxmlformats.org/officeDocument/2006/relationships/hyperlink" Target="https://www.scstatehouse.gov/billsearch.php?billnumbers=156&amp;session=126&amp;summary=B" TargetMode="External" Id="rId37" /><Relationship Type="http://schemas.openxmlformats.org/officeDocument/2006/relationships/hyperlink" Target="https://www.scstatehouse.gov/sess126_2025-2026/prever/156_20250225.docx" TargetMode="External" Id="rId40" /><Relationship Type="http://schemas.openxmlformats.org/officeDocument/2006/relationships/hyperlink" Target="https://www.scstatehouse.gov/sess126_2025-2026/prever/156_20250508.docx" TargetMode="External" Id="rId45" /><Relationship Type="http://schemas.openxmlformats.org/officeDocument/2006/relationships/customXml" Target="../customXml/item5.xml" Id="rId5" /><Relationship Type="http://schemas.openxmlformats.org/officeDocument/2006/relationships/hyperlink" Target="file:///h:\sj\20250225.docx" TargetMode="External" Id="rId15" /><Relationship Type="http://schemas.openxmlformats.org/officeDocument/2006/relationships/hyperlink" Target="file:///h:\hj\20250409.docx" TargetMode="External" Id="rId23" /><Relationship Type="http://schemas.openxmlformats.org/officeDocument/2006/relationships/hyperlink" Target="file:///h:\sj\20250430.docx" TargetMode="External" Id="rId28" /><Relationship Type="http://schemas.openxmlformats.org/officeDocument/2006/relationships/hyperlink" Target="file:///h:\sj\20250508.docx" TargetMode="External" Id="rId36" /><Relationship Type="http://schemas.openxmlformats.org/officeDocument/2006/relationships/theme" Target="theme/theme1.xml" Id="rId49" /><Relationship Type="http://schemas.openxmlformats.org/officeDocument/2006/relationships/footnotes" Target="footnotes.xml" Id="rId10" /><Relationship Type="http://schemas.openxmlformats.org/officeDocument/2006/relationships/hyperlink" Target="file:///h:\hj\20250304.docx" TargetMode="External" Id="rId19" /><Relationship Type="http://schemas.openxmlformats.org/officeDocument/2006/relationships/hyperlink" Target="file:///h:\hj\20250508.docx" TargetMode="External" Id="rId31" /><Relationship Type="http://schemas.openxmlformats.org/officeDocument/2006/relationships/hyperlink" Target="https://www.scstatehouse.gov/sess126_2025-2026/prever/156_20250409.docx" TargetMode="External" Id="rId44"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file:///h:\sj\20250219.docx" TargetMode="External" Id="rId14" /><Relationship Type="http://schemas.openxmlformats.org/officeDocument/2006/relationships/hyperlink" Target="file:///h:\hj\20250327.docx" TargetMode="External" Id="rId22" /><Relationship Type="http://schemas.openxmlformats.org/officeDocument/2006/relationships/hyperlink" Target="file:///h:\hj\20250430.docx" TargetMode="External" Id="rId27" /><Relationship Type="http://schemas.openxmlformats.org/officeDocument/2006/relationships/hyperlink" Target="file:///h:\hj\20250508.docx" TargetMode="External" Id="rId30" /><Relationship Type="http://schemas.openxmlformats.org/officeDocument/2006/relationships/hyperlink" Target="file:///h:\sj\20250508.docx" TargetMode="External" Id="rId35" /><Relationship Type="http://schemas.openxmlformats.org/officeDocument/2006/relationships/hyperlink" Target="https://www.scstatehouse.gov/sess126_2025-2026/prever/156_20250326a.docx" TargetMode="External" Id="rId43" /><Relationship Type="http://schemas.openxmlformats.org/officeDocument/2006/relationships/fontTable" Target="fontTable.xml" Id="rId48" /><Relationship Type="http://schemas.openxmlformats.org/officeDocument/2006/relationships/settings" Target="settings.xml" Id="rId8" /><Relationship Type="http://schemas.openxmlformats.org/officeDocument/2006/relationships/hyperlink" Target="https://www.scstatehouse.gov/billsearch.php?billnumbers=156&amp;session=126&amp;summary=B" TargetMode="External" Id="R299609e57b214826" /><Relationship Type="http://schemas.openxmlformats.org/officeDocument/2006/relationships/hyperlink" Target="https://www.scstatehouse.gov/sess126_2025-2026/prever/156_20250114.docx" TargetMode="External" Id="Rd0141bfe0a4e4e34" /><Relationship Type="http://schemas.openxmlformats.org/officeDocument/2006/relationships/hyperlink" Target="https://www.scstatehouse.gov/sess126_2025-2026/prever/156_20250219.docx" TargetMode="External" Id="Re91d92e6bb054df3" /><Relationship Type="http://schemas.openxmlformats.org/officeDocument/2006/relationships/hyperlink" Target="https://www.scstatehouse.gov/sess126_2025-2026/prever/156_20250225.docx" TargetMode="External" Id="Rf56e03060c5843d5" /><Relationship Type="http://schemas.openxmlformats.org/officeDocument/2006/relationships/hyperlink" Target="https://www.scstatehouse.gov/sess126_2025-2026/prever/156_20250305.docx" TargetMode="External" Id="R4be1ac7cd38047fd" /><Relationship Type="http://schemas.openxmlformats.org/officeDocument/2006/relationships/hyperlink" Target="https://www.scstatehouse.gov/sess126_2025-2026/prever/156_20250326.docx" TargetMode="External" Id="Rb14f51b17c5a4db2" /><Relationship Type="http://schemas.openxmlformats.org/officeDocument/2006/relationships/hyperlink" Target="https://www.scstatehouse.gov/sess126_2025-2026/prever/156_20250326a.docx" TargetMode="External" Id="Rd9270ff167804651" /><Relationship Type="http://schemas.openxmlformats.org/officeDocument/2006/relationships/hyperlink" Target="https://www.scstatehouse.gov/sess126_2025-2026/prever/156_20250409.docx" TargetMode="External" Id="R57b6fb038aa54405" /><Relationship Type="http://schemas.openxmlformats.org/officeDocument/2006/relationships/hyperlink" Target="https://www.scstatehouse.gov/sess126_2025-2026/prever/156_20250508.docx" TargetMode="External" Id="R43437f64249140d6" /><Relationship Type="http://schemas.openxmlformats.org/officeDocument/2006/relationships/hyperlink" Target="h:\sj\20250114.docx" TargetMode="External" Id="R9dba19518d884633" /><Relationship Type="http://schemas.openxmlformats.org/officeDocument/2006/relationships/hyperlink" Target="h:\sj\20250114.docx" TargetMode="External" Id="Re1b2b89b4da94aa0" /><Relationship Type="http://schemas.openxmlformats.org/officeDocument/2006/relationships/hyperlink" Target="h:\sj\20250219.docx" TargetMode="External" Id="R9c5f9d7d28e642cf" /><Relationship Type="http://schemas.openxmlformats.org/officeDocument/2006/relationships/hyperlink" Target="h:\sj\20250225.docx" TargetMode="External" Id="R9632bf11f59a464e" /><Relationship Type="http://schemas.openxmlformats.org/officeDocument/2006/relationships/hyperlink" Target="h:\sj\20250225.docx" TargetMode="External" Id="R77fd1ebf72044e9a" /><Relationship Type="http://schemas.openxmlformats.org/officeDocument/2006/relationships/hyperlink" Target="h:\sj\20250225.docx" TargetMode="External" Id="R51ef67709624442a" /><Relationship Type="http://schemas.openxmlformats.org/officeDocument/2006/relationships/hyperlink" Target="h:\sj\20250226.docx" TargetMode="External" Id="R402a9f5177544e21" /><Relationship Type="http://schemas.openxmlformats.org/officeDocument/2006/relationships/hyperlink" Target="h:\hj\20250304.docx" TargetMode="External" Id="R6f3f958e55d94656" /><Relationship Type="http://schemas.openxmlformats.org/officeDocument/2006/relationships/hyperlink" Target="h:\hj\20250304.docx" TargetMode="External" Id="Rbc76ff7f960d4613" /><Relationship Type="http://schemas.openxmlformats.org/officeDocument/2006/relationships/hyperlink" Target="h:\hj\20250326.docx" TargetMode="External" Id="R399eaad354334d24" /><Relationship Type="http://schemas.openxmlformats.org/officeDocument/2006/relationships/hyperlink" Target="h:\hj\20250327.docx" TargetMode="External" Id="R3a8ce411b6974f4b" /><Relationship Type="http://schemas.openxmlformats.org/officeDocument/2006/relationships/hyperlink" Target="h:\hj\20250409.docx" TargetMode="External" Id="R59de1cea517e4db4" /><Relationship Type="http://schemas.openxmlformats.org/officeDocument/2006/relationships/hyperlink" Target="h:\hj\20250409.docx" TargetMode="External" Id="R1525e21e28784a35" /><Relationship Type="http://schemas.openxmlformats.org/officeDocument/2006/relationships/hyperlink" Target="h:\hj\20250409.docx" TargetMode="External" Id="R82d5976545d64236" /><Relationship Type="http://schemas.openxmlformats.org/officeDocument/2006/relationships/hyperlink" Target="h:\hj\20250410.docx" TargetMode="External" Id="R1037566da980407d" /><Relationship Type="http://schemas.openxmlformats.org/officeDocument/2006/relationships/hyperlink" Target="h:\hj\20250430.docx" TargetMode="External" Id="R1d5b2de1231d4beb" /><Relationship Type="http://schemas.openxmlformats.org/officeDocument/2006/relationships/hyperlink" Target="h:\sj\20250430.docx" TargetMode="External" Id="R7cda26bede8a4545" /><Relationship Type="http://schemas.openxmlformats.org/officeDocument/2006/relationships/hyperlink" Target="h:\hj\20250508.docx" TargetMode="External" Id="Ra67afd02839c45e1" /><Relationship Type="http://schemas.openxmlformats.org/officeDocument/2006/relationships/hyperlink" Target="h:\hj\20250508.docx" TargetMode="External" Id="Rf32864d7ef5e402d" /><Relationship Type="http://schemas.openxmlformats.org/officeDocument/2006/relationships/hyperlink" Target="h:\hj\20250508.docx" TargetMode="External" Id="R7100ef0595a64d22" /><Relationship Type="http://schemas.openxmlformats.org/officeDocument/2006/relationships/hyperlink" Target="h:\hj\20250508.docx" TargetMode="External" Id="R567826cdb7e84381" /><Relationship Type="http://schemas.openxmlformats.org/officeDocument/2006/relationships/hyperlink" Target="h:\sj\20250508.docx" TargetMode="External" Id="R5e95dff3967a4e03" /><Relationship Type="http://schemas.openxmlformats.org/officeDocument/2006/relationships/hyperlink" Target="h:\sj\20250508.docx" TargetMode="External" Id="Rb1577e2683b24b12" /><Relationship Type="http://schemas.openxmlformats.org/officeDocument/2006/relationships/hyperlink" Target="h:\sj\20250508.docx" TargetMode="External" Id="Rf1488a56b9174123" /><Relationship Type="http://schemas.openxmlformats.org/officeDocument/2006/relationships/hyperlink" Target="h:\sj\20250508.docx" TargetMode="External" Id="R1c9689902352444f" /><Relationship Type="http://schemas.openxmlformats.org/officeDocument/2006/relationships/hyperlink" Target="https://www.scstatehouse.gov/billsearch.php?billnumbers=156&amp;session=126&amp;summary=B" TargetMode="External" Id="Rdb805f90c64a4891" /><Relationship Type="http://schemas.openxmlformats.org/officeDocument/2006/relationships/hyperlink" Target="https://www.scstatehouse.gov/sess126_2025-2026/prever/156_20250114.docx" TargetMode="External" Id="R406fb6ed49b4428d" /><Relationship Type="http://schemas.openxmlformats.org/officeDocument/2006/relationships/hyperlink" Target="https://www.scstatehouse.gov/sess126_2025-2026/prever/156_20250219.docx" TargetMode="External" Id="R6ed93079409c4fda" /><Relationship Type="http://schemas.openxmlformats.org/officeDocument/2006/relationships/hyperlink" Target="https://www.scstatehouse.gov/sess126_2025-2026/prever/156_20250225.docx" TargetMode="External" Id="Rd7d767cd29ea4bac" /><Relationship Type="http://schemas.openxmlformats.org/officeDocument/2006/relationships/hyperlink" Target="https://www.scstatehouse.gov/sess126_2025-2026/prever/156_20250305.docx" TargetMode="External" Id="R1844f3c602684181" /><Relationship Type="http://schemas.openxmlformats.org/officeDocument/2006/relationships/hyperlink" Target="https://www.scstatehouse.gov/sess126_2025-2026/prever/156_20250326.docx" TargetMode="External" Id="R1add9472d7844fda" /><Relationship Type="http://schemas.openxmlformats.org/officeDocument/2006/relationships/hyperlink" Target="https://www.scstatehouse.gov/sess126_2025-2026/prever/156_20250326a.docx" TargetMode="External" Id="Rc30fe54da74a4405" /><Relationship Type="http://schemas.openxmlformats.org/officeDocument/2006/relationships/hyperlink" Target="https://www.scstatehouse.gov/sess126_2025-2026/prever/156_20250409.docx" TargetMode="External" Id="Rd7be728eb4da4783" /><Relationship Type="http://schemas.openxmlformats.org/officeDocument/2006/relationships/hyperlink" Target="https://www.scstatehouse.gov/sess126_2025-2026/prever/156_20250508.docx" TargetMode="External" Id="R28f4e018a34a4f4d" /><Relationship Type="http://schemas.openxmlformats.org/officeDocument/2006/relationships/hyperlink" Target="h:\sj\20250114.docx" TargetMode="External" Id="R0bb5cf0cc8d2462b" /><Relationship Type="http://schemas.openxmlformats.org/officeDocument/2006/relationships/hyperlink" Target="h:\sj\20250114.docx" TargetMode="External" Id="R493b39f5b6564f5b" /><Relationship Type="http://schemas.openxmlformats.org/officeDocument/2006/relationships/hyperlink" Target="h:\sj\20250219.docx" TargetMode="External" Id="Rad1ee329cf1d46cf" /><Relationship Type="http://schemas.openxmlformats.org/officeDocument/2006/relationships/hyperlink" Target="h:\sj\20250225.docx" TargetMode="External" Id="Rb99f0d9cab704c2b" /><Relationship Type="http://schemas.openxmlformats.org/officeDocument/2006/relationships/hyperlink" Target="h:\sj\20250225.docx" TargetMode="External" Id="R41279fca27a74883" /><Relationship Type="http://schemas.openxmlformats.org/officeDocument/2006/relationships/hyperlink" Target="h:\sj\20250225.docx" TargetMode="External" Id="R04660344c3644587" /><Relationship Type="http://schemas.openxmlformats.org/officeDocument/2006/relationships/hyperlink" Target="h:\sj\20250226.docx" TargetMode="External" Id="Rf13479bc368146d6" /><Relationship Type="http://schemas.openxmlformats.org/officeDocument/2006/relationships/hyperlink" Target="h:\hj\20250304.docx" TargetMode="External" Id="Rd82a08f031e94265" /><Relationship Type="http://schemas.openxmlformats.org/officeDocument/2006/relationships/hyperlink" Target="h:\hj\20250304.docx" TargetMode="External" Id="Rced8684533124185" /><Relationship Type="http://schemas.openxmlformats.org/officeDocument/2006/relationships/hyperlink" Target="h:\hj\20250326.docx" TargetMode="External" Id="Rf8006183300d4924" /><Relationship Type="http://schemas.openxmlformats.org/officeDocument/2006/relationships/hyperlink" Target="h:\hj\20250327.docx" TargetMode="External" Id="Rc1716511b8874e8c" /><Relationship Type="http://schemas.openxmlformats.org/officeDocument/2006/relationships/hyperlink" Target="h:\hj\20250409.docx" TargetMode="External" Id="Rd6893634d3be4cf5" /><Relationship Type="http://schemas.openxmlformats.org/officeDocument/2006/relationships/hyperlink" Target="h:\hj\20250409.docx" TargetMode="External" Id="R97fc4abea756421b" /><Relationship Type="http://schemas.openxmlformats.org/officeDocument/2006/relationships/hyperlink" Target="h:\hj\20250409.docx" TargetMode="External" Id="R4df518ee19534d35" /><Relationship Type="http://schemas.openxmlformats.org/officeDocument/2006/relationships/hyperlink" Target="h:\hj\20250410.docx" TargetMode="External" Id="R1cf601f0d2e94613" /><Relationship Type="http://schemas.openxmlformats.org/officeDocument/2006/relationships/hyperlink" Target="h:\hj\20250430.docx" TargetMode="External" Id="R901ded66128a4c52" /><Relationship Type="http://schemas.openxmlformats.org/officeDocument/2006/relationships/hyperlink" Target="h:\sj\20250430.docx" TargetMode="External" Id="R92c1344224be4aaf" /><Relationship Type="http://schemas.openxmlformats.org/officeDocument/2006/relationships/hyperlink" Target="h:\hj\20250508.docx" TargetMode="External" Id="R9419de6cbb0a4f63" /><Relationship Type="http://schemas.openxmlformats.org/officeDocument/2006/relationships/hyperlink" Target="h:\hj\20250508.docx" TargetMode="External" Id="R8543a5c1cc2e4694" /><Relationship Type="http://schemas.openxmlformats.org/officeDocument/2006/relationships/hyperlink" Target="h:\hj\20250508.docx" TargetMode="External" Id="Rb28d911126454b1b" /><Relationship Type="http://schemas.openxmlformats.org/officeDocument/2006/relationships/hyperlink" Target="h:\hj\20250508.docx" TargetMode="External" Id="Rf15fff37b82c4246" /><Relationship Type="http://schemas.openxmlformats.org/officeDocument/2006/relationships/hyperlink" Target="h:\sj\20250508.docx" TargetMode="External" Id="R04b4d4da18b34f57" /><Relationship Type="http://schemas.openxmlformats.org/officeDocument/2006/relationships/hyperlink" Target="h:\sj\20250508.docx" TargetMode="External" Id="Rc17f63f44b4440d7" /><Relationship Type="http://schemas.openxmlformats.org/officeDocument/2006/relationships/hyperlink" Target="h:\sj\20250508.docx" TargetMode="External" Id="R84c1be3a787b4637" /><Relationship Type="http://schemas.openxmlformats.org/officeDocument/2006/relationships/hyperlink" Target="h:\sj\20250508.docx" TargetMode="External" Id="Rf108fa3bfc474a8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DOCUMENT_TYPE>Bill</DOCUMENT_TYPE>
  <ID>ceb865fc-18b0-4251-9c06-7e056b726b66</ID>
  <T_BILL_B_ISACT>True</T_BILL_B_ISACT>
  <T_BILL_B_ISACTJACKET>True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2025-05-08T15:42:34.447729-04:00</T_BILL_DT_VERSION>
  <T_BILL_N_SESSION>126</T_BILL_N_SESSION>
  <T_BILL_N_YEAR>2025</T_BILL_N_YEAR>
  <T_BILL_REQUEST_REQUEST>2d23c861-6a1a-46d2-9e38-8455a05ecbec</T_BILL_REQUEST_REQUEST>
  <T_BILL_R_ORIGINALBILL>b12fe1d5-18f9-468b-b2e5-cfa11a0c44f7</T_BILL_R_ORIGINALBILL>
  <T_BILL_R_ORIGINALDRAFT>a93b0958-614c-4c0b-8477-f1ff289bebc3</T_BILL_R_ORIGINALDRAFT>
  <T_BILL_SPONSOR_SPONSOR>cf793dbb-d3c2-4d58-8219-a13a939f3d81</T_BILL_SPONSOR_SPONSOR>
  <T_BILL_T_BILLNAME>[...]</T_BILL_T_BILLNAME>
  <T_BILL_T_BILLNUMBER>156</T_BILL_T_BILLNUMBER>
  <T_BILL_T_BILLTITLE>TO AMEND THE SOUTH CAROLINA CODE OF LAWS BY ADDING SECTION 16‑3‑80 SO AS TO CREATE THE OFFENSE OF FENTANYL‑INDUCED HOMICIDE, TO PROVIDE A PENALTY FOR VIOLATIONs, TO PROHIBIT AN AFFIRMATIVE DEFENSE, AND TO PROVIDE CIRCUMSTANCES UNDER WHICH PERSONs SHALL NOT BE PROSECUTED UNDER THIS SECTION; AND BY AMENDING SECTION 16‑1‑10, RELATING TO A LIST OF EXCEPTIONS FOR FELONIES AND MISDEMEANORS, SO AS TO ADD FENTANYL‑INDUCED HOMICIDE.</T_BILL_T_BILLTITLE>
  <T_BILL_T_CHAMBER>senate</T_BILL_T_CHAMBER>
  <T_BILL_T_FILENAME>
  </T_BILL_T_FILENAME>
  <T_BILL_T_LEGTYPE>bill_statewide</T_BILL_T_LEGTYPE>
  <T_BILL_T_RATNUMBERSTRING>SNone</T_BILL_T_RATNUMBERSTRING>
  <T_BILL_T_SECTIONS>[{"SectionUUID":"b8a13c74-1d41-4c3c-9a88-dfa4579ee82b","SectionName":"code_section","SectionNumber":1,"SectionType":"code_section","CodeSections":[{"CodeSectionBookmarkName":"ns_T16C3N80_ffffc23a1","IsConstitutionSection":false,"Identity":"16-3-80","IsNew":true,"SubSections":[{"Level":1,"Identity":"T16C3N80SA","SubSectionBookmarkName":"ss_T16C3N80SA_lv1_6e6d9e59e","IsNewSubSection":false,"SubSectionReplacement":""},{"Level":1,"Identity":"T16C3N80SB","SubSectionBookmarkName":"ss_T16C3N80SB_lv1_d9e9ca502","IsNewSubSection":false,"SubSectionReplacement":""},{"Level":1,"Identity":"T16C3N80SC","SubSectionBookmarkName":"ss_T16C3N80SC_lv1_14ff6ffba","IsNewSubSection":false,"SubSectionReplacement":""}],"TitleRelatedTo":"","TitleSoAsTo":"CREATE THE OFFENSE OF fentanyl-INDUCED HOMICIDE, TO PROVIDE A PENALTY FOR A VIOLATION, AND TO PROHIBIT AN AFFIRMATIVE DEFENSE","Deleted":false}],"TitleText":"","DisableControls":false,"Deleted":false,"RepealItems":[],"SectionBookmarkName":"bs_num_1_64e6abc6f"},{"SectionUUID":"285ea4b6-c37b-41ad-867e-45e753c01839","SectionName":"New Blank SECTION","SectionNumber":2,"SectionType":"new","CodeSections":[],"TitleText":"by amending Section 16-1-10, relating to A LIST OF EXCEPTIONS FOR FELONIES AND MISDEMEANORS, so as to ADD fentanyl-INDUCED HOMICIDE","DisableControls":false,"Deleted":false,"RepealItems":[],"SectionBookmarkName":"bs_num_2_885c86fde"},{"SectionUUID":"83370ca5-e08f-44b4-aade-027b5540d022","SectionName":"Savings","SectionNumber":3,"SectionType":"new","CodeSections":[],"TitleText":"","DisableControls":false,"Deleted":false,"RepealItems":[],"SectionBookmarkName":"bs_num_3_e15d0493c"},{"SectionUUID":"8f03ca95-8faa-4d43-a9c2-8afc498075bd","SectionName":"standard_eff_date_section","SectionNumber":4,"SectionType":"drafting_clause","CodeSections":[],"TitleText":"","DisableControls":false,"Deleted":false,"RepealItems":[],"SectionBookmarkName":"bs_num_4_lastsection"}]</T_BILL_T_SECTIONS>
  <T_BILL_T_SUBJECT>Fentanyl-induced homicide</T_BILL_T_SUBJECT>
  <T_BILL_UR_DRAFTER>kenmoffitt@scsenate.gov</T_BILL_UR_DRAFTER>
  <T_BILL_UR_DRAFTINGASSISTANT>victoriachandler@scsenate.gov</T_BILL_UR_DRAFTINGASSISTANT>
</lwb360Metadat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BA363C21-2E8A-4638-B57A-1142407E4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1301</Words>
  <Characters>7081</Characters>
  <Application>Microsoft Office Word</Application>
  <DocSecurity>0</DocSecurity>
  <Lines>160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2025-2026 Bill 156: Fentanyl Induced Homicide - South Carolina Legislature Online</dc:title>
  <dc:subject/>
  <dc:creator>Sean Ryan</dc:creator>
  <cp:keywords/>
  <dc:description/>
  <cp:lastModifiedBy>Danny Crook</cp:lastModifiedBy>
  <cp:revision>2</cp:revision>
  <cp:lastPrinted>2025-05-08T19:45:00Z</cp:lastPrinted>
  <dcterms:created xsi:type="dcterms:W3CDTF">2025-06-17T17:30:00Z</dcterms:created>
  <dcterms:modified xsi:type="dcterms:W3CDTF">2025-06-17T17:30:00Z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