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 R10, S2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Alexander, Davis, Devine, Garrett, Turner, Jackson and Sutton</w:t>
      </w:r>
    </w:p>
    <w:p>
      <w:pPr>
        <w:widowControl w:val="false"/>
        <w:spacing w:after="0"/>
        <w:jc w:val="left"/>
      </w:pPr>
      <w:r>
        <w:rPr>
          <w:rFonts w:ascii="Times New Roman"/>
          <w:sz w:val="22"/>
        </w:rPr>
        <w:t xml:space="preserve">Document Path: SR-0099KM25.docx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Last Amended on April 9,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Department of Behavioral Health and Developmental Disabilities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714eec0f285418d">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a46d6fcbdfd4478d">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1/15/2025</w:t>
      </w:r>
      <w:r>
        <w:tab/>
        <w:t/>
      </w:r>
      <w:r>
        <w:tab/>
        <w:t>Scrivener's error corrected
 </w:t>
      </w:r>
    </w:p>
    <w:p>
      <w:pPr>
        <w:widowControl w:val="false"/>
        <w:tabs>
          <w:tab w:val="right" w:pos="1008"/>
          <w:tab w:val="left" w:pos="1152"/>
          <w:tab w:val="left" w:pos="1872"/>
          <w:tab w:val="left" w:pos="9187"/>
        </w:tabs>
        <w:spacing w:after="0"/>
        <w:ind w:left="2088" w:hanging="2088"/>
      </w:pPr>
      <w:r>
        <w:tab/>
        <w:t>1/21/2025</w:t>
      </w:r>
      <w:r>
        <w:tab/>
        <w:t/>
      </w:r>
      <w:r>
        <w:tab/>
        <w:t>Scrivener's error corrected
 </w:t>
      </w:r>
    </w:p>
    <w:p>
      <w:pPr>
        <w:widowControl w:val="false"/>
        <w:tabs>
          <w:tab w:val="right" w:pos="1008"/>
          <w:tab w:val="left" w:pos="1152"/>
          <w:tab w:val="left" w:pos="1872"/>
          <w:tab w:val="left" w:pos="9187"/>
        </w:tabs>
        <w:spacing w:after="0"/>
        <w:ind w:left="2088" w:hanging="2088"/>
      </w:pPr>
      <w:r>
        <w:tab/>
        <w:t>2/20/2025</w:t>
      </w:r>
      <w:r>
        <w:tab/>
        <w:t>Senate</w:t>
      </w:r>
      <w:r>
        <w:tab/>
        <w:t xml:space="preserve">Committee report: Favorable with amendment</w:t>
      </w:r>
      <w:r>
        <w:rPr>
          <w:b/>
        </w:rPr>
        <w:t xml:space="preserve"> Medical Affairs</w:t>
      </w:r>
      <w:r>
        <w:t xml:space="preserve"> (</w:t>
      </w:r>
      <w:hyperlink w:history="true" r:id="Rdfa552d4ca4a457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2/26/2025</w:t>
      </w:r>
      <w:r>
        <w:tab/>
        <w:t>Senate</w:t>
      </w:r>
      <w:r>
        <w:tab/>
        <w:t xml:space="preserve">Committee Amendment Adopted</w:t>
      </w:r>
      <w:r>
        <w:t xml:space="preserve"> (</w:t>
      </w:r>
      <w:hyperlink w:history="true" r:id="Rad2d3c839cbd49a2">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second time</w:t>
      </w:r>
      <w:r>
        <w:t xml:space="preserve"> (</w:t>
      </w:r>
      <w:hyperlink w:history="true" r:id="R051f512e90004a08">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Roll call</w:t>
      </w:r>
      <w:r>
        <w:t xml:space="preserve"> Ayes-42  Nays-2</w:t>
      </w:r>
      <w:r>
        <w:t xml:space="preserve"> (</w:t>
      </w:r>
      <w:hyperlink w:history="true" r:id="Rcf9bbfbbe8524532">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2/27/2025</w:t>
      </w:r>
      <w:r>
        <w:tab/>
        <w:t/>
      </w:r>
      <w:r>
        <w:tab/>
        <w:t>Scrivener's error corrected
 </w:t>
      </w:r>
    </w:p>
    <w:p>
      <w:pPr>
        <w:widowControl w:val="false"/>
        <w:tabs>
          <w:tab w:val="right" w:pos="1008"/>
          <w:tab w:val="left" w:pos="1152"/>
          <w:tab w:val="left" w:pos="1872"/>
          <w:tab w:val="left" w:pos="9187"/>
        </w:tabs>
        <w:spacing w:after="0"/>
        <w:ind w:left="2088" w:hanging="2088"/>
      </w:pPr>
      <w:r>
        <w:tab/>
        <w:t>2/27/2025</w:t>
      </w:r>
      <w:r>
        <w:tab/>
        <w:t>Senate</w:t>
      </w:r>
      <w:r>
        <w:tab/>
        <w:t xml:space="preserve">Read third time and sent to House</w:t>
      </w:r>
      <w:r>
        <w:t xml:space="preserve"> (</w:t>
      </w:r>
      <w:hyperlink w:history="true" r:id="Rb7338df388cd4dd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25e60196efa54d6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Medical, Military, Public and Municipal Affairs</w:t>
      </w:r>
      <w:r>
        <w:t xml:space="preserve"> (</w:t>
      </w:r>
      <w:hyperlink w:history="true" r:id="Re86d48627aee4687">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 with amendment</w:t>
      </w:r>
      <w:r>
        <w:rPr>
          <w:b/>
        </w:rPr>
        <w:t xml:space="preserve"> Medical, Military, Public and Municipal Affairs</w:t>
      </w:r>
      <w:r>
        <w:t xml:space="preserve"> (</w:t>
      </w:r>
      <w:hyperlink w:history="true" r:id="R42e906c96b604a16">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4/8/2025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 xml:space="preserve">Amended</w:t>
      </w:r>
      <w:r>
        <w:t xml:space="preserve"> (</w:t>
      </w:r>
      <w:hyperlink w:history="true" r:id="R0e67e5992bec471c">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4fdddc8afd044aa9">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Yeas-99  Nays-0</w:t>
      </w:r>
      <w:r>
        <w:t xml:space="preserve"> (</w:t>
      </w:r>
      <w:hyperlink w:history="true" r:id="R3cf0449d40ab485f">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returned to Senate with amendments</w:t>
      </w:r>
      <w:r>
        <w:t xml:space="preserve"> (</w:t>
      </w:r>
      <w:hyperlink w:history="true" r:id="R0fd6ebda8e0e49a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Concurred in House amendment and enrolled</w:t>
      </w:r>
      <w:r>
        <w:t xml:space="preserve"> (</w:t>
      </w:r>
      <w:hyperlink w:history="true" r:id="Re767edadfc6b462c">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Roll call</w:t>
      </w:r>
      <w:r>
        <w:t xml:space="preserve"> Ayes-40  Nays-2</w:t>
      </w:r>
      <w:r>
        <w:t xml:space="preserve"> (</w:t>
      </w:r>
      <w:hyperlink w:history="true" r:id="Re37344b87bcc4e9a">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4/24/2025</w:t>
      </w:r>
      <w:r>
        <w:tab/>
        <w:t/>
      </w:r>
      <w:r>
        <w:tab/>
        <w:t>Ratified R 10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5/7/2025</w:t>
      </w:r>
      <w:r>
        <w:tab/>
        <w:t/>
      </w:r>
      <w:r>
        <w:tab/>
        <w:t>Act No. 3
 </w:t>
      </w:r>
    </w:p>
    <w:p>
      <w:pPr>
        <w:widowControl w:val="false"/>
        <w:spacing w:after="0"/>
        <w:jc w:val="left"/>
      </w:pPr>
    </w:p>
    <w:p>
      <w:pPr>
        <w:widowControl w:val="false"/>
        <w:spacing w:after="0"/>
        <w:jc w:val="left"/>
      </w:pPr>
      <w:r>
        <w:rPr>
          <w:rFonts w:ascii="Times New Roman"/>
          <w:sz w:val="22"/>
        </w:rPr>
        <w:t xml:space="preserve">View the latest </w:t>
      </w:r>
      <w:hyperlink r:id="R5b28d8e136274d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38528bedf04374">
        <w:r>
          <w:rPr>
            <w:rStyle w:val="Hyperlink"/>
            <w:u w:val="single"/>
          </w:rPr>
          <w:t>12/11/2024</w:t>
        </w:r>
      </w:hyperlink>
      <w:r>
        <w:t xml:space="preserve"/>
      </w:r>
    </w:p>
    <w:p>
      <w:pPr>
        <w:widowControl w:val="true"/>
        <w:spacing w:after="0"/>
        <w:jc w:val="left"/>
      </w:pPr>
      <w:r>
        <w:rPr>
          <w:rFonts w:ascii="Times New Roman"/>
          <w:sz w:val="22"/>
        </w:rPr>
        <w:t xml:space="preserve"/>
      </w:r>
      <w:hyperlink r:id="Rd8776b6868c241cb">
        <w:r>
          <w:rPr>
            <w:rStyle w:val="Hyperlink"/>
            <w:u w:val="single"/>
          </w:rPr>
          <w:t>01/15/2025</w:t>
        </w:r>
      </w:hyperlink>
      <w:r>
        <w:t xml:space="preserve"/>
      </w:r>
    </w:p>
    <w:p>
      <w:pPr>
        <w:widowControl w:val="true"/>
        <w:spacing w:after="0"/>
        <w:jc w:val="left"/>
      </w:pPr>
      <w:r>
        <w:rPr>
          <w:rFonts w:ascii="Times New Roman"/>
          <w:sz w:val="22"/>
        </w:rPr>
        <w:t xml:space="preserve"/>
      </w:r>
      <w:hyperlink r:id="Rb054369bc4004cee">
        <w:r>
          <w:rPr>
            <w:rStyle w:val="Hyperlink"/>
            <w:u w:val="single"/>
          </w:rPr>
          <w:t>01/15/2025-A</w:t>
        </w:r>
      </w:hyperlink>
      <w:r>
        <w:t xml:space="preserve"/>
      </w:r>
    </w:p>
    <w:p>
      <w:pPr>
        <w:widowControl w:val="true"/>
        <w:spacing w:after="0"/>
        <w:jc w:val="left"/>
      </w:pPr>
      <w:r>
        <w:rPr>
          <w:rFonts w:ascii="Times New Roman"/>
          <w:sz w:val="22"/>
        </w:rPr>
        <w:t xml:space="preserve"/>
      </w:r>
      <w:hyperlink r:id="R1ef4b65aa4de4628">
        <w:r>
          <w:rPr>
            <w:rStyle w:val="Hyperlink"/>
            <w:u w:val="single"/>
          </w:rPr>
          <w:t>01/21/2025</w:t>
        </w:r>
      </w:hyperlink>
      <w:r>
        <w:t xml:space="preserve"/>
      </w:r>
    </w:p>
    <w:p>
      <w:pPr>
        <w:widowControl w:val="true"/>
        <w:spacing w:after="0"/>
        <w:jc w:val="left"/>
      </w:pPr>
      <w:r>
        <w:rPr>
          <w:rFonts w:ascii="Times New Roman"/>
          <w:sz w:val="22"/>
        </w:rPr>
        <w:t xml:space="preserve"/>
      </w:r>
      <w:hyperlink r:id="R7e581e7b7a704f6e">
        <w:r>
          <w:rPr>
            <w:rStyle w:val="Hyperlink"/>
            <w:u w:val="single"/>
          </w:rPr>
          <w:t>02/20/2025</w:t>
        </w:r>
      </w:hyperlink>
      <w:r>
        <w:t xml:space="preserve"/>
      </w:r>
    </w:p>
    <w:p>
      <w:pPr>
        <w:widowControl w:val="true"/>
        <w:spacing w:after="0"/>
        <w:jc w:val="left"/>
      </w:pPr>
      <w:r>
        <w:rPr>
          <w:rFonts w:ascii="Times New Roman"/>
          <w:sz w:val="22"/>
        </w:rPr>
        <w:t xml:space="preserve"/>
      </w:r>
      <w:hyperlink r:id="Read9d6ff9e23404e">
        <w:r>
          <w:rPr>
            <w:rStyle w:val="Hyperlink"/>
            <w:u w:val="single"/>
          </w:rPr>
          <w:t>02/25/2025</w:t>
        </w:r>
      </w:hyperlink>
      <w:r>
        <w:t xml:space="preserve"/>
      </w:r>
    </w:p>
    <w:p>
      <w:pPr>
        <w:widowControl w:val="true"/>
        <w:spacing w:after="0"/>
        <w:jc w:val="left"/>
      </w:pPr>
      <w:r>
        <w:rPr>
          <w:rFonts w:ascii="Times New Roman"/>
          <w:sz w:val="22"/>
        </w:rPr>
        <w:t xml:space="preserve"/>
      </w:r>
      <w:hyperlink r:id="R96d0061bc9344731">
        <w:r>
          <w:rPr>
            <w:rStyle w:val="Hyperlink"/>
            <w:u w:val="single"/>
          </w:rPr>
          <w:t>02/26/2025</w:t>
        </w:r>
      </w:hyperlink>
      <w:r>
        <w:t xml:space="preserve"/>
      </w:r>
    </w:p>
    <w:p>
      <w:pPr>
        <w:widowControl w:val="true"/>
        <w:spacing w:after="0"/>
        <w:jc w:val="left"/>
      </w:pPr>
      <w:r>
        <w:rPr>
          <w:rFonts w:ascii="Times New Roman"/>
          <w:sz w:val="22"/>
        </w:rPr>
        <w:t xml:space="preserve"/>
      </w:r>
      <w:hyperlink r:id="R04e6d4f400b84c7b">
        <w:r>
          <w:rPr>
            <w:rStyle w:val="Hyperlink"/>
            <w:u w:val="single"/>
          </w:rPr>
          <w:t>02/27/2025</w:t>
        </w:r>
      </w:hyperlink>
      <w:r>
        <w:t xml:space="preserve"/>
      </w:r>
    </w:p>
    <w:p>
      <w:pPr>
        <w:widowControl w:val="true"/>
        <w:spacing w:after="0"/>
        <w:jc w:val="left"/>
      </w:pPr>
      <w:r>
        <w:rPr>
          <w:rFonts w:ascii="Times New Roman"/>
          <w:sz w:val="22"/>
        </w:rPr>
        <w:t xml:space="preserve"/>
      </w:r>
      <w:hyperlink r:id="Rd489f2b66b4640a1">
        <w:r>
          <w:rPr>
            <w:rStyle w:val="Hyperlink"/>
            <w:u w:val="single"/>
          </w:rPr>
          <w:t>04/03/2025</w:t>
        </w:r>
      </w:hyperlink>
      <w:r>
        <w:t xml:space="preserve"/>
      </w:r>
    </w:p>
    <w:p>
      <w:pPr>
        <w:widowControl w:val="true"/>
        <w:spacing w:after="0"/>
        <w:jc w:val="left"/>
      </w:pPr>
      <w:r>
        <w:rPr>
          <w:rFonts w:ascii="Times New Roman"/>
          <w:sz w:val="22"/>
        </w:rPr>
        <w:t xml:space="preserve"/>
      </w:r>
      <w:hyperlink r:id="R8cfc9dcdb4b64530">
        <w:r>
          <w:rPr>
            <w:rStyle w:val="Hyperlink"/>
            <w:u w:val="single"/>
          </w:rPr>
          <w:t>04/08/2025</w:t>
        </w:r>
      </w:hyperlink>
      <w:r>
        <w:t xml:space="preserve"/>
      </w:r>
    </w:p>
    <w:p>
      <w:pPr>
        <w:widowControl w:val="true"/>
        <w:spacing w:after="0"/>
        <w:jc w:val="left"/>
      </w:pPr>
      <w:r>
        <w:rPr>
          <w:rFonts w:ascii="Times New Roman"/>
          <w:sz w:val="22"/>
        </w:rPr>
        <w:t xml:space="preserve"/>
      </w:r>
      <w:hyperlink r:id="Rd57001f213df41d9">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535D5" w:rsidRDefault="00F535D5">
      <w:pPr>
        <w:widowControl w:val="0"/>
        <w:spacing w:after="0"/>
      </w:pPr>
    </w:p>
    <w:p w:rsidR="00F535D5" w:rsidRDefault="00F535D5">
      <w:pPr>
        <w:widowControl w:val="0"/>
        <w:spacing w:after="0"/>
      </w:pPr>
    </w:p>
    <w:p w:rsidR="00F535D5" w:rsidRDefault="00F535D5">
      <w:pPr>
        <w:widowControl w:val="0"/>
        <w:spacing w:after="0"/>
      </w:pPr>
    </w:p>
    <w:p w:rsidR="00F535D5" w:rsidRDefault="00F535D5">
      <w:pPr>
        <w:suppressLineNumbers/>
        <w:sectPr w:rsidR="00F535D5">
          <w:pgSz w:w="12240" w:h="15840" w:code="1"/>
          <w:pgMar w:top="1080" w:right="1440" w:bottom="1080" w:left="1440" w:header="720" w:footer="720" w:gutter="0"/>
          <w:cols w:space="720"/>
          <w:noEndnote/>
          <w:docGrid w:linePitch="360"/>
        </w:sectPr>
      </w:pPr>
    </w:p>
    <w:p w:rsidR="00612C79" w:rsidP="00612C79" w:rsidRDefault="00612C7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 R10, S2)</w:t>
      </w:r>
    </w:p>
    <w:p w:rsidRPr="00F60DB2" w:rsidR="00612C79" w:rsidP="00612C79" w:rsidRDefault="00612C7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2956" w:rsidR="00612C79" w:rsidP="00612C79" w:rsidRDefault="00612C7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F2956">
        <w:rPr>
          <w:rFonts w:cs="Times New Roman"/>
          <w:sz w:val="22"/>
        </w:rPr>
        <w:t xml:space="preserve">AN ACT TO AMEND THE SOUTH CAROLINA CODE OF LAWS BY ADDING CHAPTER 12 TO TITLE 44 SO AS TO ESTABLISH THE DEPARTMENT OF BEHAVIORAL HEALTH AND DEVELOPMENTAL DISABILITIES COMPRISED OF THE OFFICE OF INTELLECTUAL AND DEVELOPMENTAL DISABILITIES, THE OFFICE OF MENTAL HEALTH, AND THE OFFICE OF SUBSTANCE USE SERVICES, AND TO PROVIDE FOR THE DEPARTMENT’S POWERS, DUTIES, AND AUTHORITY;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EXEMPT THE DIRECTOR OF THE DEPARTMENT OF BEHAVIORAL HEALTH AND DEVELOPMENTAL DISABILITIES AND CERTAIN OTHER DEPARTMENT STAFF FROM THE STATE EMPLOYEE GRIEVANCE PROCEDURE; BY AMENDING SECTIONS 44‑20‑30, 44‑20‑210, 44‑20‑220, 44‑20‑230, 44‑20‑240, AND 44‑20‑255, ALL RELATING TO THE DEPARTMENT OF DISABILITIES AND SPECIAL NEEDS, SO AS TO MAKE CONFORMING CHANGES TO INCLUDE DEFINITION REVISIONS, ELIMINATION OF THE DEPARTMENT’S COMMISSION, RENAMING THE DEPARTMENT AS THE OFFICE OF INTELLECTUAL AND DEVELOPMENTAL DISABILITIES WITHIN THE DEPARTMENT OF BEHAVIORAL HEALTH AND DEVELOPMENTAL DISABILITIES, AND REASSIGNMENT OF THE COMMISSION’S DUTIES; BY AMENDING SECTIONS 44‑49‑10 AND 44‑49‑20, BOTH RELATING TO THE DEPARTMENT OF ALCOHOL AND OTHER DRUG ABUSE SERVICES, SO AS TO MAKE CONFORMING CHANGES BY RENAMING THE DEPARTMENT AS THE OFFICE OF SUBSTANCE USE SERVICES WITHIN THE DEPARTMENT OF BEHAVIORAL HEALTH AND DEVELOPMENTAL DISABILITIES; BY AMENDING SECTIONS 44‑9‑10, 44‑9‑20, AND 44‑9‑30, ALL RELATING TO DEPARTMENT OF MENTAL HEALTH, SO AS </w:t>
      </w:r>
      <w:r w:rsidRPr="00EF2956">
        <w:rPr>
          <w:rFonts w:cs="Times New Roman"/>
          <w:sz w:val="22"/>
        </w:rPr>
        <w:lastRenderedPageBreak/>
        <w:t>TO MAKE CONFORMING CHANGES TO INCLUDE RENAMING THE DEPARTMENT AS THE OFFICE OF MENTAL HEALTH WITHIN THE DEPARTMENT OF BEHAVIORAL HEALTH AND DEVELOPMENTAL DISABILITIES, ESTABLISHING QUALIFICATIONS FOR THE OFFICE DIRECTOR, AND ELIMINATING THE DEPARTMENT OF MENTAL HEALTH’S COMMISSION AND REASSIGNING THE COMMISSION’S DUTIES; BY ADDING SECTION 1‑30‑150 SO AS TO REQUIRE CERTAIN STATE AGENCIES TO DEVELOP AND EXECUTE A PLAN TO ENSURE SERVICES AND SUPPORT ARE PROVIDED, TO THE GREATEST EXTENT POSSIBLE, TO INDIVIDUALS WITH DISABILITIES IN THE COMMUNITY, IN ACCORDANCE WITH FEDERAL LAW, AND TO PROVIDE FOR THE APPOINTMENT OF AN ADMINISTRATOR OF COMMUNITY LIVING INTEGRATION AND A HEALTH PLANNING ADVISORY COMMITTEE; BY AMENDING SECTION 44‑21‑80, RELATING TO REGIONAL TERTIARY LEVEL DEVELOPMENTAL EVALUATION CENTERS, SO AS TO REQUIRE THAT THE CENTERS PROVIDE NEURODEVELOPMENTAL EVALUATION AND LIMITED TREATMENT SERVICES FOR INDIVIDUALS UP TO TWENTY‑ONE YEARS OF AGE WHO HAVE CERTAIN SUSPECTED OR DIAGNOSED NEURODEVELOPMENTAL DISORDERS; BY REPEALING SECTIONS 44‑9‑40 AND 44‑9‑50 RELATING TO THE DEPARTMENT OF MENTAL HEALH; AND FOR OTHER PURPOSES.</w:t>
      </w:r>
      <w:bookmarkStart w:name="at_eaae6067e" w:id="0"/>
    </w:p>
    <w:bookmarkEnd w:id="0"/>
    <w:p w:rsidRPr="00DF3B44" w:rsidR="00612C79" w:rsidP="00612C79" w:rsidRDefault="00612C79">
      <w:pPr>
        <w:pStyle w:val="scbillwhereasclause"/>
      </w:pPr>
    </w:p>
    <w:p w:rsidRPr="0094541D" w:rsidR="00612C79" w:rsidP="00612C79" w:rsidRDefault="00612C7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ce34efeb" w:id="1"/>
      <w:r w:rsidRPr="0094541D">
        <w:t>B</w:t>
      </w:r>
      <w:bookmarkEnd w:id="1"/>
      <w:r w:rsidRPr="0094541D">
        <w:t>e it enacted by the General Assembly of the State of South Carolina:</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Behavioral Health and Developmental Disabilities</w:t>
      </w:r>
    </w:p>
    <w:p w:rsidRPr="00DF3B44" w:rsidR="00612C79" w:rsidP="00612C79" w:rsidRDefault="00612C79">
      <w:pPr>
        <w:pStyle w:val="scnoncodifiedsection"/>
      </w:pPr>
    </w:p>
    <w:p w:rsidR="00612C79" w:rsidP="00612C79" w:rsidRDefault="00612C79">
      <w:pPr>
        <w:pStyle w:val="scdirectionallanguage"/>
      </w:pPr>
      <w:bookmarkStart w:name="bs_num_1_b6edccb5b" w:id="2"/>
      <w:r>
        <w:t>S</w:t>
      </w:r>
      <w:bookmarkEnd w:id="2"/>
      <w:r>
        <w:t>ECTION 1.</w:t>
      </w:r>
      <w:r>
        <w:tab/>
      </w:r>
      <w:bookmarkStart w:name="dl_df883f165" w:id="3"/>
      <w:r>
        <w:t>T</w:t>
      </w:r>
      <w:bookmarkEnd w:id="3"/>
      <w:r>
        <w:t>itle 44 of the S.C. Code is amended by adding:</w:t>
      </w:r>
    </w:p>
    <w:p w:rsidR="00612C79" w:rsidP="00612C79" w:rsidRDefault="00612C79">
      <w:pPr>
        <w:pStyle w:val="scnewcodesection"/>
      </w:pPr>
    </w:p>
    <w:p w:rsidR="00612C79" w:rsidP="00612C79" w:rsidRDefault="00612C79">
      <w:pPr>
        <w:pStyle w:val="scnewcodesection"/>
        <w:jc w:val="center"/>
      </w:pPr>
      <w:bookmarkStart w:name="up_dc16cf1bc" w:id="4"/>
      <w:r>
        <w:t>C</w:t>
      </w:r>
      <w:bookmarkEnd w:id="4"/>
      <w:r>
        <w:t>HAPTER 12</w:t>
      </w:r>
    </w:p>
    <w:p w:rsidR="00612C79" w:rsidP="00612C79" w:rsidRDefault="00612C79">
      <w:pPr>
        <w:pStyle w:val="scnewcodesection"/>
        <w:jc w:val="center"/>
      </w:pPr>
    </w:p>
    <w:p w:rsidR="00612C79" w:rsidP="00612C79" w:rsidRDefault="00612C79">
      <w:pPr>
        <w:pStyle w:val="scnewcodesection"/>
        <w:jc w:val="center"/>
      </w:pPr>
      <w:bookmarkStart w:name="up_8d770c6f1" w:id="5"/>
      <w:r>
        <w:t>D</w:t>
      </w:r>
      <w:bookmarkEnd w:id="5"/>
      <w:r>
        <w:t>epartment of Behavioral Health and Developmental Disabilities</w:t>
      </w:r>
    </w:p>
    <w:p w:rsidR="00612C79" w:rsidP="00612C79" w:rsidRDefault="00612C79">
      <w:pPr>
        <w:pStyle w:val="scnewcodesection"/>
      </w:pPr>
    </w:p>
    <w:p w:rsidR="00612C79" w:rsidP="00612C79" w:rsidRDefault="00612C79">
      <w:pPr>
        <w:pStyle w:val="scnewcodesection"/>
      </w:pPr>
      <w:r>
        <w:lastRenderedPageBreak/>
        <w:tab/>
      </w:r>
      <w:bookmarkStart w:name="ns_T44C12N10_ebebbe059" w:id="6"/>
      <w:r>
        <w:t>S</w:t>
      </w:r>
      <w:bookmarkEnd w:id="6"/>
      <w:r>
        <w:t>ection 44‑12‑10.</w:t>
      </w:r>
      <w:r>
        <w:tab/>
      </w:r>
      <w:bookmarkStart w:name="up_b89e1df0c" w:id="7"/>
      <w:r>
        <w:t>F</w:t>
      </w:r>
      <w:bookmarkEnd w:id="7"/>
      <w:r>
        <w:t>or the purposes of this chapter:</w:t>
      </w:r>
    </w:p>
    <w:p w:rsidR="00612C79" w:rsidP="00612C79" w:rsidRDefault="00612C79">
      <w:pPr>
        <w:pStyle w:val="scnewcodesection"/>
      </w:pPr>
      <w:r>
        <w:tab/>
      </w:r>
      <w:bookmarkStart w:name="ss_T44C12N10S1_lv1_220efbd6b" w:id="8"/>
      <w:r>
        <w:t>(</w:t>
      </w:r>
      <w:bookmarkEnd w:id="8"/>
      <w:r>
        <w:t>1) “Director” means the head of the Department of Behavioral Health and Developmental Disabilities.</w:t>
      </w:r>
    </w:p>
    <w:p w:rsidR="00612C79" w:rsidP="00612C79" w:rsidRDefault="00612C79">
      <w:pPr>
        <w:pStyle w:val="scnewcodesection"/>
      </w:pPr>
      <w:r>
        <w:tab/>
      </w:r>
      <w:bookmarkStart w:name="ss_T44C12N10S2_lv1_b575a83e0" w:id="9"/>
      <w:r>
        <w:t>(</w:t>
      </w:r>
      <w:bookmarkEnd w:id="9"/>
      <w:r>
        <w:t xml:space="preserve">2) “Department” means the Department of </w:t>
      </w:r>
      <w:r w:rsidRPr="000A51E7">
        <w:t>Behavioral Health and Developmental Disabilities</w:t>
      </w:r>
      <w:r>
        <w:t>.</w:t>
      </w:r>
    </w:p>
    <w:p w:rsidR="00612C79" w:rsidP="00612C79" w:rsidRDefault="00612C79">
      <w:pPr>
        <w:pStyle w:val="scnewcodesection"/>
      </w:pPr>
      <w:r>
        <w:tab/>
      </w:r>
      <w:bookmarkStart w:name="ss_T44C12N10S3_lv1_eb63c1d86" w:id="10"/>
      <w:r>
        <w:t>(</w:t>
      </w:r>
      <w:bookmarkEnd w:id="10"/>
      <w:r>
        <w:t>3) “Office” or “component office” means any one or more of the component offices or divisions that comprise the Department</w:t>
      </w:r>
      <w:r w:rsidRPr="000A51E7">
        <w:t xml:space="preserve"> of Behavioral Health and Developmental Disabilities</w:t>
      </w:r>
      <w:r>
        <w:t>.</w:t>
      </w:r>
    </w:p>
    <w:p w:rsidR="00612C79" w:rsidP="00612C79" w:rsidRDefault="00612C79">
      <w:pPr>
        <w:pStyle w:val="scnewcodesection"/>
      </w:pPr>
      <w:r>
        <w:tab/>
      </w:r>
      <w:bookmarkStart w:name="ss_T44C12N10S4_lv1_47850aef9" w:id="11"/>
      <w:r>
        <w:t>(</w:t>
      </w:r>
      <w:bookmarkEnd w:id="11"/>
      <w:r>
        <w:t>4) “</w:t>
      </w:r>
      <w:r w:rsidRPr="00C976B2">
        <w:t xml:space="preserve">Office </w:t>
      </w:r>
      <w:r>
        <w:t>d</w:t>
      </w:r>
      <w:r w:rsidRPr="00C976B2">
        <w:t xml:space="preserve">irector” means a person, appointed by the </w:t>
      </w:r>
      <w:r>
        <w:t>d</w:t>
      </w:r>
      <w:r w:rsidRPr="00C976B2">
        <w:t xml:space="preserve">epartment </w:t>
      </w:r>
      <w:r>
        <w:t>d</w:t>
      </w:r>
      <w:r w:rsidRPr="00C976B2">
        <w:t xml:space="preserve">irector, to serve as the head of a component office. An </w:t>
      </w:r>
      <w:r>
        <w:t>o</w:t>
      </w:r>
      <w:r w:rsidRPr="00C976B2">
        <w:t xml:space="preserve">ffice </w:t>
      </w:r>
      <w:r>
        <w:t>d</w:t>
      </w:r>
      <w:r w:rsidRPr="00C976B2">
        <w:t xml:space="preserve">irector shall answer directly to the oversight of the </w:t>
      </w:r>
      <w:r>
        <w:t>d</w:t>
      </w:r>
      <w:r w:rsidRPr="00C976B2">
        <w:t xml:space="preserve">epartment </w:t>
      </w:r>
      <w:r>
        <w:t>d</w:t>
      </w:r>
      <w:r w:rsidRPr="00C976B2">
        <w:t>irector.</w:t>
      </w:r>
    </w:p>
    <w:p w:rsidR="00612C79" w:rsidP="00612C79" w:rsidRDefault="00612C79">
      <w:pPr>
        <w:pStyle w:val="scnewcodesection"/>
      </w:pPr>
    </w:p>
    <w:p w:rsidR="00612C79" w:rsidP="00612C79" w:rsidRDefault="00612C79">
      <w:pPr>
        <w:pStyle w:val="scnewcodesection"/>
      </w:pPr>
      <w:r>
        <w:tab/>
      </w:r>
      <w:bookmarkStart w:name="ns_T44C12N20_b7faa4b87" w:id="12"/>
      <w:r>
        <w:t>S</w:t>
      </w:r>
      <w:bookmarkEnd w:id="12"/>
      <w:r>
        <w:t>ection 44‑12‑20.</w:t>
      </w:r>
      <w:r>
        <w:tab/>
      </w:r>
      <w:r w:rsidRPr="000A51E7">
        <w:t xml:space="preserve">There is created within the executive branch of the </w:t>
      </w:r>
      <w:r>
        <w:t>s</w:t>
      </w:r>
      <w:r w:rsidRPr="000A51E7">
        <w:t xml:space="preserve">tate government an agency to be known as the </w:t>
      </w:r>
      <w:r>
        <w:t>Department</w:t>
      </w:r>
      <w:r w:rsidRPr="000A51E7">
        <w:t xml:space="preserve"> of Behavioral Health and Developmental Disabilities. The </w:t>
      </w:r>
      <w:r>
        <w:t>department</w:t>
      </w:r>
      <w:r w:rsidRPr="000A51E7">
        <w:t xml:space="preserve"> shall be organized as provided in this chapter and shall have the duties, functions, and powers provided for in this chapter and other applicable provisions of law.</w:t>
      </w:r>
    </w:p>
    <w:p w:rsidR="00612C79" w:rsidP="00612C79" w:rsidRDefault="00612C79">
      <w:pPr>
        <w:pStyle w:val="scnewcodesection"/>
      </w:pPr>
    </w:p>
    <w:p w:rsidR="00612C79" w:rsidP="00612C79" w:rsidRDefault="00612C79">
      <w:pPr>
        <w:pStyle w:val="scnewcodesection"/>
      </w:pPr>
      <w:r>
        <w:tab/>
      </w:r>
      <w:bookmarkStart w:name="ns_T44C12N30_bdc54f6a5" w:id="13"/>
      <w:r>
        <w:t>S</w:t>
      </w:r>
      <w:bookmarkEnd w:id="13"/>
      <w:r>
        <w:t>ection 44‑12‑30.</w:t>
      </w:r>
      <w:r>
        <w:tab/>
      </w:r>
      <w:r w:rsidRPr="000A51E7">
        <w:t xml:space="preserve">The </w:t>
      </w:r>
      <w:r>
        <w:t>department</w:t>
      </w:r>
      <w:r w:rsidRPr="000A51E7">
        <w:t xml:space="preserve"> shall be headed by a director who shall be appointed by the Governor with the advice and consent of the Senate. The director may be removed from office as provided in Section 1‑3‑240(B).</w:t>
      </w:r>
    </w:p>
    <w:p w:rsidR="00612C79" w:rsidP="00612C79" w:rsidRDefault="00612C79">
      <w:pPr>
        <w:pStyle w:val="scnewcodesection"/>
      </w:pPr>
    </w:p>
    <w:p w:rsidR="00612C79" w:rsidP="00612C79" w:rsidRDefault="00612C79">
      <w:pPr>
        <w:pStyle w:val="scnewcodesection"/>
      </w:pPr>
      <w:r>
        <w:tab/>
      </w:r>
      <w:bookmarkStart w:name="ns_T44C12N40_5f70dd966" w:id="14"/>
      <w:r>
        <w:t>S</w:t>
      </w:r>
      <w:bookmarkEnd w:id="14"/>
      <w:r>
        <w:t>ection 44‑12‑40.</w:t>
      </w:r>
      <w:r>
        <w:tab/>
      </w:r>
      <w:bookmarkStart w:name="up_17be3a664" w:id="15"/>
      <w:r>
        <w:t>I</w:t>
      </w:r>
      <w:bookmarkEnd w:id="15"/>
      <w:r>
        <w:t>n performing his duties as authorized by this chapter, the director:</w:t>
      </w:r>
    </w:p>
    <w:p w:rsidR="00612C79" w:rsidP="00612C79" w:rsidRDefault="00612C79">
      <w:pPr>
        <w:pStyle w:val="scnewcodesection"/>
      </w:pPr>
      <w:r>
        <w:tab/>
      </w:r>
      <w:bookmarkStart w:name="ss_T44C12N40S1_lv1_be21e0607" w:id="16"/>
      <w:r>
        <w:t>(</w:t>
      </w:r>
      <w:bookmarkEnd w:id="16"/>
      <w:r>
        <w:t xml:space="preserve">1) </w:t>
      </w:r>
      <w:r w:rsidRPr="000A51E7">
        <w:t xml:space="preserve">shall develop and execute a cohesive and comprehensive plan for services provided by the </w:t>
      </w:r>
      <w:r>
        <w:t>component offices</w:t>
      </w:r>
      <w:r w:rsidRPr="000A51E7">
        <w:t xml:space="preserve"> housed within the </w:t>
      </w:r>
      <w:r>
        <w:t>department</w:t>
      </w:r>
      <w:r w:rsidRPr="000A51E7">
        <w:t>;</w:t>
      </w:r>
    </w:p>
    <w:p w:rsidR="00612C79" w:rsidP="00612C79" w:rsidRDefault="00612C79">
      <w:pPr>
        <w:pStyle w:val="scnewcodesection"/>
      </w:pPr>
      <w:r>
        <w:lastRenderedPageBreak/>
        <w:tab/>
      </w:r>
      <w:bookmarkStart w:name="ss_T44C12N40S2_lv1_611667bc1" w:id="17"/>
      <w:r>
        <w:t>(</w:t>
      </w:r>
      <w:bookmarkEnd w:id="17"/>
      <w:r>
        <w:t xml:space="preserve">2) </w:t>
      </w:r>
      <w:r w:rsidRPr="000A51E7">
        <w:t xml:space="preserve">shall develop the budget for the </w:t>
      </w:r>
      <w:r>
        <w:t>department, including the component offices,</w:t>
      </w:r>
      <w:r w:rsidRPr="000A51E7">
        <w:t xml:space="preserve"> to reflect the priorities of its comprehensive service plan</w:t>
      </w:r>
      <w:r>
        <w:t>;</w:t>
      </w:r>
    </w:p>
    <w:p w:rsidR="00612C79" w:rsidP="00612C79" w:rsidRDefault="00612C79">
      <w:pPr>
        <w:pStyle w:val="scnewcodesection"/>
      </w:pPr>
      <w:r>
        <w:tab/>
      </w:r>
      <w:bookmarkStart w:name="ss_T44C12N40S3_lv1_d2a0be3eb" w:id="18"/>
      <w:r>
        <w:t>(</w:t>
      </w:r>
      <w:bookmarkEnd w:id="18"/>
      <w:r>
        <w:t xml:space="preserve">3) </w:t>
      </w:r>
      <w:r w:rsidRPr="000A51E7">
        <w:t xml:space="preserve">shall </w:t>
      </w:r>
      <w:r>
        <w:t>procure collaboration technology that enables coordination and accountability across the department and with local partners. At a minimum, the technology should have the capability for authorized users to:</w:t>
      </w:r>
    </w:p>
    <w:p w:rsidR="00612C79" w:rsidP="00612C79" w:rsidRDefault="00612C79">
      <w:pPr>
        <w:pStyle w:val="scnewcodesection"/>
      </w:pPr>
      <w:r>
        <w:tab/>
      </w:r>
      <w:r>
        <w:tab/>
      </w:r>
      <w:bookmarkStart w:name="ss_T44C12N40Sa_lv2_f55789c86" w:id="19"/>
      <w:r>
        <w:t>(</w:t>
      </w:r>
      <w:bookmarkEnd w:id="19"/>
      <w:r>
        <w:t>a) securely access relevant information regarding the needs and care journey of individuals served;</w:t>
      </w:r>
    </w:p>
    <w:p w:rsidR="00612C79" w:rsidP="00612C79" w:rsidRDefault="00612C79">
      <w:pPr>
        <w:pStyle w:val="scnewcodesection"/>
      </w:pPr>
      <w:r>
        <w:tab/>
      </w:r>
      <w:r>
        <w:tab/>
      </w:r>
      <w:bookmarkStart w:name="ss_T44C12N40Sb_lv2_2800f0e45" w:id="20"/>
      <w:r>
        <w:t>(</w:t>
      </w:r>
      <w:bookmarkEnd w:id="20"/>
      <w:r>
        <w:t xml:space="preserve">b) </w:t>
      </w:r>
      <w:r w:rsidRPr="004F2B96">
        <w:t>communicate bidirectionally with referring organizations using a secure chat feature; and</w:t>
      </w:r>
    </w:p>
    <w:p w:rsidR="00612C79" w:rsidP="00612C79" w:rsidRDefault="00612C79">
      <w:pPr>
        <w:pStyle w:val="scnewcodesection"/>
      </w:pPr>
      <w:r>
        <w:tab/>
      </w:r>
      <w:r>
        <w:tab/>
      </w:r>
      <w:bookmarkStart w:name="ss_T44C12N40Sc_lv2_e2989118f" w:id="21"/>
      <w:r>
        <w:t>(</w:t>
      </w:r>
      <w:bookmarkEnd w:id="21"/>
      <w:r>
        <w:t xml:space="preserve">c) </w:t>
      </w:r>
      <w:r w:rsidRPr="004F2B96">
        <w:t>send referrals on behalf of the individual, track and store the outcome of that referral, and track and store the outcome of services delivered within a single client record using an unique identifier;</w:t>
      </w:r>
    </w:p>
    <w:p w:rsidR="00612C79" w:rsidP="00612C79" w:rsidRDefault="00612C79">
      <w:pPr>
        <w:pStyle w:val="scnewcodesection"/>
      </w:pPr>
      <w:r>
        <w:tab/>
      </w:r>
      <w:bookmarkStart w:name="ss_T44C12N40S4_lv1_c9eb71b99" w:id="22"/>
      <w:r>
        <w:t>(</w:t>
      </w:r>
      <w:bookmarkEnd w:id="22"/>
      <w:r>
        <w:t xml:space="preserve">4) </w:t>
      </w:r>
      <w:r w:rsidRPr="000A51E7">
        <w:t xml:space="preserve">shall, subject to applicable federal law, require data sharing to the fullest extent possible among the component </w:t>
      </w:r>
      <w:r>
        <w:t>offices</w:t>
      </w:r>
      <w:r w:rsidRPr="000A51E7">
        <w:t xml:space="preserve"> and </w:t>
      </w:r>
      <w:r>
        <w:t>necessary</w:t>
      </w:r>
      <w:r w:rsidRPr="000A51E7">
        <w:t xml:space="preserve"> state agencies</w:t>
      </w:r>
      <w:r>
        <w:t>;</w:t>
      </w:r>
    </w:p>
    <w:p w:rsidR="00612C79" w:rsidP="00612C79" w:rsidRDefault="00612C79">
      <w:pPr>
        <w:pStyle w:val="scnewcodesection"/>
      </w:pPr>
      <w:r>
        <w:tab/>
      </w:r>
      <w:bookmarkStart w:name="ss_T44C12N40S5_lv1_ee093672e" w:id="23"/>
      <w:r>
        <w:t>(</w:t>
      </w:r>
      <w:bookmarkEnd w:id="23"/>
      <w:r>
        <w:t xml:space="preserve">5) </w:t>
      </w:r>
      <w:r w:rsidRPr="00A8268F">
        <w:t xml:space="preserve">shall consolidate administrative services among the component </w:t>
      </w:r>
      <w:r>
        <w:t>offices</w:t>
      </w:r>
      <w:r w:rsidRPr="00A8268F">
        <w:t xml:space="preserve"> that include, but are not limited to:</w:t>
      </w:r>
    </w:p>
    <w:p w:rsidR="00612C79" w:rsidP="00612C79" w:rsidRDefault="00612C79">
      <w:pPr>
        <w:pStyle w:val="scnewcodesection"/>
      </w:pPr>
      <w:r>
        <w:tab/>
      </w:r>
      <w:r>
        <w:tab/>
      </w:r>
      <w:bookmarkStart w:name="ss_T44C12N40Sa_lv2_f718c5599" w:id="24"/>
      <w:r>
        <w:t>(</w:t>
      </w:r>
      <w:bookmarkEnd w:id="24"/>
      <w:r>
        <w:t xml:space="preserve">a) </w:t>
      </w:r>
      <w:r w:rsidRPr="00A8268F">
        <w:t>financial and accounting support, such as accounts payable and receivable processing, procurement processing, journal entry processing, and financial reporting assistance;</w:t>
      </w:r>
    </w:p>
    <w:p w:rsidR="00612C79" w:rsidP="00612C79" w:rsidRDefault="00612C79">
      <w:pPr>
        <w:pStyle w:val="scnewcodesection"/>
      </w:pPr>
      <w:r>
        <w:tab/>
      </w:r>
      <w:r>
        <w:tab/>
      </w:r>
      <w:bookmarkStart w:name="ss_T44C12N40Sb_lv2_3c2cf53c6" w:id="25"/>
      <w:r>
        <w:t>(</w:t>
      </w:r>
      <w:bookmarkEnd w:id="25"/>
      <w:r>
        <w:t xml:space="preserve">b) </w:t>
      </w:r>
      <w:r w:rsidRPr="00A8268F">
        <w:t>human resources administrative support, such as transaction processing and reporting, payroll processing, and human resources training;</w:t>
      </w:r>
    </w:p>
    <w:p w:rsidR="00612C79" w:rsidP="00612C79" w:rsidRDefault="00612C79">
      <w:pPr>
        <w:pStyle w:val="scnewcodesection"/>
      </w:pPr>
      <w:r>
        <w:tab/>
      </w:r>
      <w:r>
        <w:tab/>
      </w:r>
      <w:bookmarkStart w:name="ss_T44C12N40Sc_lv2_3a3a4cf7c" w:id="26"/>
      <w:r>
        <w:t>(</w:t>
      </w:r>
      <w:bookmarkEnd w:id="26"/>
      <w:r>
        <w:t xml:space="preserve">c) </w:t>
      </w:r>
      <w:r w:rsidRPr="00A8268F">
        <w:t>budget support, such as budget transaction processing and budget reporting assistance; and</w:t>
      </w:r>
    </w:p>
    <w:p w:rsidR="00612C79" w:rsidP="00612C79" w:rsidRDefault="00612C79">
      <w:pPr>
        <w:pStyle w:val="scnewcodesection"/>
      </w:pPr>
      <w:r>
        <w:tab/>
      </w:r>
      <w:r>
        <w:tab/>
      </w:r>
      <w:bookmarkStart w:name="ss_T44C12N40Sd_lv2_e617cc137" w:id="27"/>
      <w:r>
        <w:t>(</w:t>
      </w:r>
      <w:bookmarkEnd w:id="27"/>
      <w:r>
        <w:t xml:space="preserve">d) </w:t>
      </w:r>
      <w:r w:rsidRPr="00A8268F">
        <w:t>information technology</w:t>
      </w:r>
      <w:r>
        <w:t>;</w:t>
      </w:r>
    </w:p>
    <w:p w:rsidR="00612C79" w:rsidP="00612C79" w:rsidRDefault="00612C79">
      <w:pPr>
        <w:pStyle w:val="scnewcodesection"/>
      </w:pPr>
      <w:r>
        <w:tab/>
      </w:r>
      <w:bookmarkStart w:name="ss_T44C12N40S6_lv1_9f9a858e8" w:id="28"/>
      <w:r>
        <w:t>(</w:t>
      </w:r>
      <w:bookmarkEnd w:id="28"/>
      <w:r>
        <w:t xml:space="preserve">6) </w:t>
      </w:r>
      <w:r w:rsidRPr="00A8268F">
        <w:t xml:space="preserve">shall, with regard to information technology, ensure that the </w:t>
      </w:r>
      <w:r>
        <w:lastRenderedPageBreak/>
        <w:t>department</w:t>
      </w:r>
      <w:r w:rsidRPr="00A8268F">
        <w:t xml:space="preserve"> and the component </w:t>
      </w:r>
      <w:r>
        <w:t>offices</w:t>
      </w:r>
      <w:r w:rsidRPr="00A8268F">
        <w:t xml:space="preserve"> comply with all plans, policies, and directives of the Department of Administration;</w:t>
      </w:r>
    </w:p>
    <w:p w:rsidR="00612C79" w:rsidP="00612C79" w:rsidRDefault="00612C79">
      <w:pPr>
        <w:pStyle w:val="scnewcodesection"/>
      </w:pPr>
      <w:r>
        <w:tab/>
      </w:r>
      <w:bookmarkStart w:name="ss_T44C12N40S7_lv1_d3d232a1c" w:id="29"/>
      <w:r>
        <w:t>(</w:t>
      </w:r>
      <w:bookmarkEnd w:id="29"/>
      <w:r>
        <w:t xml:space="preserve">7) may employ such persons as he determines are necessary to carry out the department’s </w:t>
      </w:r>
      <w:r w:rsidRPr="007B0F07">
        <w:t>duties, functions, and powers</w:t>
      </w:r>
      <w:r>
        <w:t>;</w:t>
      </w:r>
    </w:p>
    <w:p w:rsidR="00612C79" w:rsidP="00612C79" w:rsidRDefault="00612C79">
      <w:pPr>
        <w:pStyle w:val="scnewcodesection"/>
      </w:pPr>
      <w:r>
        <w:tab/>
      </w:r>
      <w:bookmarkStart w:name="ss_T44C12N40S8_lv1_4396fc829" w:id="30"/>
      <w:r>
        <w:t>(</w:t>
      </w:r>
      <w:bookmarkEnd w:id="30"/>
      <w:r>
        <w:t xml:space="preserve">8) may enter into contracts with public agencies, institutions of higher education, and private organizations or individuals that the director determines would be beneficial to carrying out the department’s </w:t>
      </w:r>
      <w:r w:rsidRPr="007B0F07">
        <w:t>duties, functions, and powers</w:t>
      </w:r>
      <w:r>
        <w:t>; and</w:t>
      </w:r>
    </w:p>
    <w:p w:rsidR="00612C79" w:rsidP="00612C79" w:rsidRDefault="00612C79">
      <w:pPr>
        <w:pStyle w:val="scnewcodesection"/>
      </w:pPr>
      <w:r>
        <w:tab/>
      </w:r>
      <w:bookmarkStart w:name="ss_T44C12N40S9_lv1_8c20230c8" w:id="31"/>
      <w:r>
        <w:t>(</w:t>
      </w:r>
      <w:bookmarkEnd w:id="31"/>
      <w:r>
        <w:t xml:space="preserve">9) </w:t>
      </w:r>
      <w:r w:rsidRPr="004F2B96">
        <w:t>shall, pursuant to Sections 1‑1‑810 and 1‑1‑820 of the S</w:t>
      </w:r>
      <w:r>
        <w:t>.</w:t>
      </w:r>
      <w:r w:rsidRPr="004F2B96">
        <w:t>C</w:t>
      </w:r>
      <w:r>
        <w:t>.</w:t>
      </w:r>
      <w:r w:rsidRPr="004F2B96">
        <w:t xml:space="preserve"> Code, provide to the Governor and General Assembly, an annual accountability report containing the agency</w:t>
      </w:r>
      <w:r>
        <w:t>’</w:t>
      </w:r>
      <w:r w:rsidRPr="004F2B96">
        <w:t>s or department</w:t>
      </w:r>
      <w:r>
        <w:t>’</w:t>
      </w:r>
      <w:r w:rsidRPr="004F2B96">
        <w:t>s mission, objectives to accomplish the mission, and performance measures that show the degree to which objectives are being met</w:t>
      </w:r>
      <w:r>
        <w:t>. Through the Calendar Year 2028, and to the extent permitted by applicable state and federal laws, the department’s annual accountability report shall include a review of efforts to maximize efficiency and identify any duplicative services to develop a plan to consolidate or coordinate identified duplicative programs, and to eliminate redundancy, while ensuring that the quality, accessibility, and specialization of services are preserved or enhanced.</w:t>
      </w:r>
    </w:p>
    <w:p w:rsidR="00612C79" w:rsidP="00612C79" w:rsidRDefault="00612C79">
      <w:pPr>
        <w:pStyle w:val="scnewcodesection"/>
      </w:pPr>
    </w:p>
    <w:p w:rsidR="00612C79" w:rsidP="00612C79" w:rsidRDefault="00612C79">
      <w:pPr>
        <w:pStyle w:val="scnewcodesection"/>
      </w:pPr>
      <w:r>
        <w:tab/>
      </w:r>
      <w:bookmarkStart w:name="ns_T44C12N50_12ba0256c" w:id="32"/>
      <w:r>
        <w:t>S</w:t>
      </w:r>
      <w:bookmarkEnd w:id="32"/>
      <w:r>
        <w:t>ection 44‑12‑50.</w:t>
      </w:r>
      <w:r>
        <w:tab/>
      </w:r>
      <w:bookmarkStart w:name="ss_T44C12N50SA_lv1_36d5042ea" w:id="33"/>
      <w:r>
        <w:t>(</w:t>
      </w:r>
      <w:bookmarkEnd w:id="33"/>
      <w:r>
        <w:t xml:space="preserve">A) </w:t>
      </w:r>
      <w:r w:rsidRPr="003B5C42">
        <w:t xml:space="preserve">The </w:t>
      </w:r>
      <w:r>
        <w:t>Department</w:t>
      </w:r>
      <w:r w:rsidRPr="003B5C42">
        <w:t xml:space="preserve"> of Behavioral Health and Developmental Disabilities shall consist of the following component </w:t>
      </w:r>
      <w:r>
        <w:t>offices</w:t>
      </w:r>
      <w:r w:rsidRPr="003B5C42">
        <w:t>:</w:t>
      </w:r>
    </w:p>
    <w:p w:rsidR="00612C79" w:rsidP="00612C79" w:rsidRDefault="00612C79">
      <w:pPr>
        <w:pStyle w:val="scnewcodesection"/>
      </w:pPr>
      <w:r>
        <w:tab/>
      </w:r>
      <w:r>
        <w:tab/>
      </w:r>
      <w:bookmarkStart w:name="ss_T44C12N50S1_lv2_f02887234" w:id="34"/>
      <w:r>
        <w:t>(</w:t>
      </w:r>
      <w:bookmarkEnd w:id="34"/>
      <w:r>
        <w:t>1) the Office of Intellectual and Developmental Disabilities;</w:t>
      </w:r>
    </w:p>
    <w:p w:rsidR="00612C79" w:rsidP="00612C79" w:rsidRDefault="00612C79">
      <w:pPr>
        <w:pStyle w:val="scnewcodesection"/>
      </w:pPr>
      <w:r>
        <w:tab/>
      </w:r>
      <w:r>
        <w:tab/>
      </w:r>
      <w:bookmarkStart w:name="ss_T44C12N50S2_lv2_a3ea807c9" w:id="35"/>
      <w:r>
        <w:t>(</w:t>
      </w:r>
      <w:bookmarkEnd w:id="35"/>
      <w:r>
        <w:t>2) the Office of Mental Health; and</w:t>
      </w:r>
    </w:p>
    <w:p w:rsidR="00612C79" w:rsidP="00612C79" w:rsidRDefault="00612C79">
      <w:pPr>
        <w:pStyle w:val="scnewcodesection"/>
      </w:pPr>
      <w:r>
        <w:tab/>
      </w:r>
      <w:r>
        <w:tab/>
      </w:r>
      <w:bookmarkStart w:name="ss_T44C12N50S3_lv2_a96ce766d" w:id="36"/>
      <w:r>
        <w:t>(</w:t>
      </w:r>
      <w:bookmarkEnd w:id="36"/>
      <w:r>
        <w:t>3) the Office of Substance Use Services.</w:t>
      </w:r>
    </w:p>
    <w:p w:rsidR="00612C79" w:rsidP="00612C79" w:rsidRDefault="00612C79">
      <w:pPr>
        <w:pStyle w:val="scnewcodesection"/>
      </w:pPr>
      <w:r>
        <w:tab/>
      </w:r>
      <w:bookmarkStart w:name="ss_T44C12N50SB_lv1_1932b1556" w:id="37"/>
      <w:r>
        <w:t>(</w:t>
      </w:r>
      <w:bookmarkEnd w:id="37"/>
      <w:r>
        <w:t>B)</w:t>
      </w:r>
      <w:bookmarkStart w:name="ss_T44C12N50S1_lv2_2ff262a46" w:id="38"/>
      <w:r>
        <w:t>(</w:t>
      </w:r>
      <w:bookmarkEnd w:id="38"/>
      <w:r>
        <w:t>1) Each component office shall be headed by an office director who shall be appointed by the department’s director. Office directors shall serve at the pleasure of the department director.</w:t>
      </w:r>
    </w:p>
    <w:p w:rsidR="00612C79" w:rsidP="00612C79" w:rsidRDefault="00612C79">
      <w:pPr>
        <w:pStyle w:val="scnewcodesection"/>
      </w:pPr>
      <w:r>
        <w:lastRenderedPageBreak/>
        <w:tab/>
      </w:r>
      <w:r>
        <w:tab/>
      </w:r>
      <w:bookmarkStart w:name="ss_T44C12N50S2_lv2_8e3d078f1" w:id="39"/>
      <w:r>
        <w:t>(</w:t>
      </w:r>
      <w:bookmarkEnd w:id="39"/>
      <w:r>
        <w:t xml:space="preserve">2) The director may, </w:t>
      </w:r>
      <w:r w:rsidRPr="003B5C42">
        <w:t xml:space="preserve">to the extent authorized through the annual appropriations act or relevant permanent law, organize the administration of the </w:t>
      </w:r>
      <w:r>
        <w:t>department</w:t>
      </w:r>
      <w:r w:rsidRPr="003B5C42">
        <w:t xml:space="preserve">, including the assignment of personnel to the </w:t>
      </w:r>
      <w:r>
        <w:t>component offices</w:t>
      </w:r>
      <w:r w:rsidRPr="003B5C42">
        <w:t xml:space="preserve">, as is necessary to carry out the </w:t>
      </w:r>
      <w:r>
        <w:t>department</w:t>
      </w:r>
      <w:r w:rsidRPr="003B5C42">
        <w:t>’s duties.</w:t>
      </w:r>
    </w:p>
    <w:p w:rsidR="00612C79" w:rsidP="00612C79" w:rsidRDefault="00612C79">
      <w:pPr>
        <w:pStyle w:val="scnewcodesection"/>
      </w:pPr>
    </w:p>
    <w:p w:rsidR="00612C79" w:rsidP="00612C79" w:rsidRDefault="00612C79">
      <w:pPr>
        <w:pStyle w:val="scnewcodesection"/>
      </w:pPr>
      <w:r>
        <w:tab/>
      </w:r>
      <w:bookmarkStart w:name="ns_T44C12N60_04fc16b30" w:id="40"/>
      <w:r>
        <w:t>S</w:t>
      </w:r>
      <w:bookmarkEnd w:id="40"/>
      <w:r>
        <w:t>ection 44‑12‑60.</w:t>
      </w:r>
      <w:r>
        <w:tab/>
      </w:r>
      <w:r w:rsidRPr="00D90DFA">
        <w:t xml:space="preserve">The component </w:t>
      </w:r>
      <w:r>
        <w:t>offices</w:t>
      </w:r>
      <w:r w:rsidRPr="00D90DFA">
        <w:t xml:space="preserve"> shall carry out their duties, functions, and powers as provided in their respective enabling statutes and as otherwise provided by laws subject to the management decisions, policy development, and standards established of and by the </w:t>
      </w:r>
      <w:r>
        <w:t>department director</w:t>
      </w:r>
      <w:r w:rsidRPr="00D90DFA">
        <w:t xml:space="preserve"> as provided in this chapter.</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Departments of state government</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2_2b36fc67c" w:id="41"/>
      <w:r>
        <w:t>S</w:t>
      </w:r>
      <w:bookmarkEnd w:id="41"/>
      <w:r>
        <w:t>ECTION 2.</w:t>
      </w:r>
      <w:r>
        <w:tab/>
      </w:r>
      <w:bookmarkStart w:name="dl_3fa83fd52" w:id="42"/>
      <w:r>
        <w:t>S</w:t>
      </w:r>
      <w:bookmarkEnd w:id="42"/>
      <w:r>
        <w:t>ection 1‑30‑10(A) of the S.C. Code is amended to read:</w:t>
      </w:r>
    </w:p>
    <w:p w:rsidR="00612C79" w:rsidP="00612C79" w:rsidRDefault="00612C79">
      <w:pPr>
        <w:pStyle w:val="sccodifiedsection"/>
      </w:pPr>
    </w:p>
    <w:p w:rsidR="00612C79" w:rsidP="00612C79" w:rsidRDefault="00612C79">
      <w:pPr>
        <w:pStyle w:val="sccodifiedsection"/>
      </w:pPr>
      <w:bookmarkStart w:name="cs_T1C30N10_a47a5430c" w:id="43"/>
      <w:r>
        <w:tab/>
      </w:r>
      <w:bookmarkStart w:name="ss_T1C30N10SA_lv1_05698e180" w:id="44"/>
      <w:bookmarkEnd w:id="43"/>
      <w:r>
        <w:t>(</w:t>
      </w:r>
      <w:bookmarkEnd w:id="44"/>
      <w:r>
        <w:t>A) There are hereby created, within the executive branch of the state government, the following departments:</w:t>
      </w:r>
    </w:p>
    <w:p w:rsidR="00612C79" w:rsidP="00612C79" w:rsidRDefault="00612C79">
      <w:pPr>
        <w:pStyle w:val="sccodifiedsection"/>
      </w:pPr>
      <w:r>
        <w:tab/>
      </w:r>
      <w:r>
        <w:tab/>
      </w:r>
      <w:bookmarkStart w:name="up_ec6a1b401" w:id="45"/>
      <w:r>
        <w:t>1</w:t>
      </w:r>
      <w:bookmarkEnd w:id="45"/>
      <w:r>
        <w:t>. Department of Administration</w:t>
      </w:r>
    </w:p>
    <w:p w:rsidR="00612C79" w:rsidP="00612C79" w:rsidRDefault="00612C79">
      <w:pPr>
        <w:pStyle w:val="sccodifiedsection"/>
      </w:pPr>
      <w:r>
        <w:tab/>
      </w:r>
      <w:r>
        <w:tab/>
      </w:r>
      <w:bookmarkStart w:name="up_dd42f0fc2" w:id="46"/>
      <w:r>
        <w:t>2</w:t>
      </w:r>
      <w:bookmarkEnd w:id="46"/>
      <w:r>
        <w:t>. Department of Agriculture</w:t>
      </w:r>
    </w:p>
    <w:p w:rsidR="00612C79" w:rsidP="00612C79" w:rsidRDefault="00612C79">
      <w:pPr>
        <w:pStyle w:val="sccodifiedsection"/>
      </w:pPr>
      <w:r>
        <w:tab/>
      </w:r>
      <w:r>
        <w:tab/>
      </w:r>
      <w:bookmarkStart w:name="up_f6684022a" w:id="47"/>
      <w:r>
        <w:t>3</w:t>
      </w:r>
      <w:bookmarkEnd w:id="47"/>
      <w:r>
        <w:t>. </w:t>
      </w:r>
      <w:r w:rsidRPr="00244B0E">
        <w:t>Department of Behavioral Health and Developmental Disabilities</w:t>
      </w:r>
    </w:p>
    <w:p w:rsidR="00612C79" w:rsidP="00612C79" w:rsidRDefault="00612C79">
      <w:pPr>
        <w:pStyle w:val="sccodifiedsection"/>
      </w:pPr>
      <w:r>
        <w:tab/>
      </w:r>
      <w:r>
        <w:tab/>
      </w:r>
      <w:bookmarkStart w:name="up_b6fa5f5d6" w:id="48"/>
      <w:r>
        <w:t>4</w:t>
      </w:r>
      <w:bookmarkEnd w:id="48"/>
      <w:r>
        <w:t>. Department of Commerce</w:t>
      </w:r>
    </w:p>
    <w:p w:rsidR="00612C79" w:rsidDel="001B4159" w:rsidP="00612C79" w:rsidRDefault="00612C79">
      <w:pPr>
        <w:pStyle w:val="sccodifiedsection"/>
      </w:pPr>
      <w:r>
        <w:tab/>
      </w:r>
      <w:r>
        <w:tab/>
      </w:r>
      <w:bookmarkStart w:name="up_4a1b3fa90" w:id="49"/>
      <w:r>
        <w:t>5</w:t>
      </w:r>
      <w:bookmarkEnd w:id="49"/>
      <w:r>
        <w:t>. Department of Corrections</w:t>
      </w:r>
    </w:p>
    <w:p w:rsidR="00612C79" w:rsidP="00612C79" w:rsidRDefault="00612C79">
      <w:pPr>
        <w:pStyle w:val="sccodifiedsection"/>
      </w:pPr>
      <w:r>
        <w:tab/>
      </w:r>
      <w:r>
        <w:tab/>
      </w:r>
      <w:bookmarkStart w:name="up_2a24362d7" w:id="50"/>
      <w:r w:rsidRPr="00244B0E">
        <w:t>6</w:t>
      </w:r>
      <w:bookmarkEnd w:id="50"/>
      <w:r w:rsidRPr="00244B0E">
        <w:t>.</w:t>
      </w:r>
      <w:r>
        <w:t> Department of Education</w:t>
      </w:r>
    </w:p>
    <w:p w:rsidR="00612C79" w:rsidP="00612C79" w:rsidRDefault="00612C79">
      <w:pPr>
        <w:pStyle w:val="sccodifiedsection"/>
      </w:pPr>
      <w:r>
        <w:tab/>
      </w:r>
      <w:r>
        <w:tab/>
      </w:r>
      <w:bookmarkStart w:name="up_7c554bf12" w:id="51"/>
      <w:r w:rsidRPr="00244B0E">
        <w:t>7</w:t>
      </w:r>
      <w:bookmarkEnd w:id="51"/>
      <w:r w:rsidRPr="00244B0E">
        <w:t>.</w:t>
      </w:r>
      <w:r>
        <w:t> Department of Public Health</w:t>
      </w:r>
    </w:p>
    <w:p w:rsidR="00612C79" w:rsidP="00612C79" w:rsidRDefault="00612C79">
      <w:pPr>
        <w:pStyle w:val="sccodifiedsection"/>
      </w:pPr>
      <w:r>
        <w:tab/>
      </w:r>
      <w:r>
        <w:tab/>
      </w:r>
      <w:bookmarkStart w:name="up_65f0216a9" w:id="52"/>
      <w:r w:rsidRPr="00244B0E">
        <w:t>8</w:t>
      </w:r>
      <w:bookmarkEnd w:id="52"/>
      <w:r w:rsidRPr="00244B0E">
        <w:t>.</w:t>
      </w:r>
      <w:r>
        <w:t> Department of Health and Human Services</w:t>
      </w:r>
    </w:p>
    <w:p w:rsidR="00612C79" w:rsidP="00612C79" w:rsidRDefault="00612C79">
      <w:pPr>
        <w:pStyle w:val="sccodifiedsection"/>
      </w:pPr>
      <w:r>
        <w:tab/>
      </w:r>
      <w:r>
        <w:tab/>
      </w:r>
      <w:bookmarkStart w:name="up_d90f6c7f2" w:id="53"/>
      <w:r w:rsidRPr="00244B0E">
        <w:t>9</w:t>
      </w:r>
      <w:bookmarkEnd w:id="53"/>
      <w:r w:rsidRPr="00244B0E">
        <w:t>.</w:t>
      </w:r>
      <w:r>
        <w:t> Department of Insurance</w:t>
      </w:r>
    </w:p>
    <w:p w:rsidR="00612C79" w:rsidP="00612C79" w:rsidRDefault="00612C79">
      <w:pPr>
        <w:pStyle w:val="sccodifiedsection"/>
      </w:pPr>
      <w:r>
        <w:tab/>
      </w:r>
      <w:r>
        <w:tab/>
      </w:r>
      <w:bookmarkStart w:name="up_1f627c0e5" w:id="54"/>
      <w:r w:rsidRPr="00244B0E">
        <w:t>1</w:t>
      </w:r>
      <w:bookmarkEnd w:id="54"/>
      <w:r w:rsidRPr="00244B0E">
        <w:t>0.</w:t>
      </w:r>
      <w:r>
        <w:t> Department of Juvenile Justice</w:t>
      </w:r>
    </w:p>
    <w:p w:rsidR="00612C79" w:rsidDel="001B4159" w:rsidP="00612C79" w:rsidRDefault="00612C79">
      <w:pPr>
        <w:pStyle w:val="sccodifiedsection"/>
      </w:pPr>
      <w:r>
        <w:lastRenderedPageBreak/>
        <w:tab/>
      </w:r>
      <w:r>
        <w:tab/>
      </w:r>
      <w:bookmarkStart w:name="up_b997c0915" w:id="55"/>
      <w:r w:rsidRPr="00244B0E">
        <w:t>1</w:t>
      </w:r>
      <w:bookmarkEnd w:id="55"/>
      <w:r w:rsidRPr="00244B0E">
        <w:t>1.</w:t>
      </w:r>
      <w:r>
        <w:t> Department of Labor, Licensing and Regulation</w:t>
      </w:r>
    </w:p>
    <w:p w:rsidR="00612C79" w:rsidP="00612C79" w:rsidRDefault="00612C79">
      <w:pPr>
        <w:pStyle w:val="sccodifiedsection"/>
      </w:pPr>
      <w:r>
        <w:tab/>
      </w:r>
      <w:r>
        <w:tab/>
      </w:r>
      <w:bookmarkStart w:name="up_226ee7c0d" w:id="56"/>
      <w:r w:rsidRPr="00244B0E">
        <w:t>1</w:t>
      </w:r>
      <w:bookmarkEnd w:id="56"/>
      <w:r w:rsidRPr="00244B0E">
        <w:t>2.</w:t>
      </w:r>
      <w:r>
        <w:t> Department of Motor Vehicles</w:t>
      </w:r>
    </w:p>
    <w:p w:rsidR="00612C79" w:rsidP="00612C79" w:rsidRDefault="00612C79">
      <w:pPr>
        <w:pStyle w:val="sccodifiedsection"/>
      </w:pPr>
      <w:r>
        <w:tab/>
      </w:r>
      <w:r>
        <w:tab/>
      </w:r>
      <w:bookmarkStart w:name="up_c5edddb09" w:id="57"/>
      <w:r w:rsidRPr="00244B0E">
        <w:t>1</w:t>
      </w:r>
      <w:bookmarkEnd w:id="57"/>
      <w:r w:rsidRPr="00244B0E">
        <w:t>3.</w:t>
      </w:r>
      <w:r>
        <w:t> Department of Natural Resources</w:t>
      </w:r>
    </w:p>
    <w:p w:rsidR="00612C79" w:rsidP="00612C79" w:rsidRDefault="00612C79">
      <w:pPr>
        <w:pStyle w:val="sccodifiedsection"/>
      </w:pPr>
      <w:r>
        <w:tab/>
      </w:r>
      <w:r>
        <w:tab/>
      </w:r>
      <w:bookmarkStart w:name="up_4bdb6fa8f" w:id="58"/>
      <w:r w:rsidRPr="00244B0E">
        <w:t>1</w:t>
      </w:r>
      <w:bookmarkEnd w:id="58"/>
      <w:r w:rsidRPr="00244B0E">
        <w:t>4.</w:t>
      </w:r>
      <w:r>
        <w:t> Department of Parks, Recreation and Tourism</w:t>
      </w:r>
    </w:p>
    <w:p w:rsidR="00612C79" w:rsidP="00612C79" w:rsidRDefault="00612C79">
      <w:pPr>
        <w:pStyle w:val="sccodifiedsection"/>
      </w:pPr>
      <w:r>
        <w:tab/>
      </w:r>
      <w:r>
        <w:tab/>
      </w:r>
      <w:bookmarkStart w:name="up_78dd02af4" w:id="59"/>
      <w:r w:rsidRPr="00244B0E">
        <w:t>1</w:t>
      </w:r>
      <w:bookmarkEnd w:id="59"/>
      <w:r w:rsidRPr="00244B0E">
        <w:t>5.</w:t>
      </w:r>
      <w:r>
        <w:t> Department of Probation, Parole and Pardon Services</w:t>
      </w:r>
    </w:p>
    <w:p w:rsidR="00612C79" w:rsidP="00612C79" w:rsidRDefault="00612C79">
      <w:pPr>
        <w:pStyle w:val="sccodifiedsection"/>
      </w:pPr>
      <w:r>
        <w:tab/>
      </w:r>
      <w:r>
        <w:tab/>
      </w:r>
      <w:bookmarkStart w:name="up_5926e4bdd" w:id="60"/>
      <w:r w:rsidRPr="00244B0E">
        <w:t>1</w:t>
      </w:r>
      <w:bookmarkEnd w:id="60"/>
      <w:r w:rsidRPr="00244B0E">
        <w:t>6.</w:t>
      </w:r>
      <w:r>
        <w:t> Department of Public Safety</w:t>
      </w:r>
    </w:p>
    <w:p w:rsidR="00612C79" w:rsidP="00612C79" w:rsidRDefault="00612C79">
      <w:pPr>
        <w:pStyle w:val="sccodifiedsection"/>
      </w:pPr>
      <w:r>
        <w:tab/>
      </w:r>
      <w:r>
        <w:tab/>
      </w:r>
      <w:bookmarkStart w:name="up_4583eeada" w:id="61"/>
      <w:r w:rsidRPr="00244B0E">
        <w:t>1</w:t>
      </w:r>
      <w:bookmarkEnd w:id="61"/>
      <w:r w:rsidRPr="00244B0E">
        <w:t>7.</w:t>
      </w:r>
      <w:r>
        <w:t> Department of Revenue</w:t>
      </w:r>
    </w:p>
    <w:p w:rsidR="00612C79" w:rsidP="00612C79" w:rsidRDefault="00612C79">
      <w:pPr>
        <w:pStyle w:val="sccodifiedsection"/>
      </w:pPr>
      <w:r>
        <w:tab/>
      </w:r>
      <w:r>
        <w:tab/>
      </w:r>
      <w:bookmarkStart w:name="up_9625e4b90" w:id="62"/>
      <w:r w:rsidRPr="00244B0E">
        <w:t>1</w:t>
      </w:r>
      <w:bookmarkEnd w:id="62"/>
      <w:r w:rsidRPr="00244B0E">
        <w:t>8.</w:t>
      </w:r>
      <w:r>
        <w:t> Department of Social Services</w:t>
      </w:r>
    </w:p>
    <w:p w:rsidR="00612C79" w:rsidP="00612C79" w:rsidRDefault="00612C79">
      <w:pPr>
        <w:pStyle w:val="sccodifiedsection"/>
      </w:pPr>
      <w:r>
        <w:tab/>
      </w:r>
      <w:r>
        <w:tab/>
      </w:r>
      <w:bookmarkStart w:name="up_cca91abbf" w:id="63"/>
      <w:r w:rsidRPr="00244B0E">
        <w:t>1</w:t>
      </w:r>
      <w:bookmarkEnd w:id="63"/>
      <w:r w:rsidRPr="00244B0E">
        <w:t>9.</w:t>
      </w:r>
      <w:r>
        <w:t> Department of Transportation</w:t>
      </w:r>
    </w:p>
    <w:p w:rsidR="00612C79" w:rsidP="00612C79" w:rsidRDefault="00612C79">
      <w:pPr>
        <w:pStyle w:val="sccodifiedsection"/>
      </w:pPr>
      <w:r>
        <w:tab/>
      </w:r>
      <w:r>
        <w:tab/>
      </w:r>
      <w:bookmarkStart w:name="up_396a9d318" w:id="64"/>
      <w:r w:rsidRPr="00244B0E">
        <w:t>2</w:t>
      </w:r>
      <w:bookmarkEnd w:id="64"/>
      <w:r w:rsidRPr="00244B0E">
        <w:t>0.</w:t>
      </w:r>
      <w:r>
        <w:t> Department of Employment and Workforce</w:t>
      </w:r>
    </w:p>
    <w:p w:rsidR="00612C79" w:rsidP="00612C79" w:rsidRDefault="00612C79">
      <w:pPr>
        <w:pStyle w:val="sccodifiedsection"/>
      </w:pPr>
      <w:r>
        <w:tab/>
      </w:r>
      <w:r>
        <w:tab/>
      </w:r>
      <w:bookmarkStart w:name="up_b66153e83" w:id="65"/>
      <w:r w:rsidRPr="00244B0E">
        <w:t>2</w:t>
      </w:r>
      <w:bookmarkEnd w:id="65"/>
      <w:r w:rsidRPr="00244B0E">
        <w:t>1.</w:t>
      </w:r>
      <w:r>
        <w:t> Department on Aging</w:t>
      </w:r>
    </w:p>
    <w:p w:rsidR="00612C79" w:rsidP="00612C79" w:rsidRDefault="00612C79">
      <w:pPr>
        <w:pStyle w:val="sccodifiedsection"/>
      </w:pPr>
      <w:r>
        <w:tab/>
      </w:r>
      <w:r>
        <w:tab/>
      </w:r>
      <w:bookmarkStart w:name="up_6fd74818b" w:id="66"/>
      <w:r w:rsidRPr="00244B0E">
        <w:t>2</w:t>
      </w:r>
      <w:bookmarkEnd w:id="66"/>
      <w:r w:rsidRPr="00244B0E">
        <w:t>2.</w:t>
      </w:r>
      <w:r>
        <w:t> Department of Veterans’ Affairs</w:t>
      </w:r>
    </w:p>
    <w:p w:rsidR="00612C79" w:rsidP="00612C79" w:rsidRDefault="00612C79">
      <w:pPr>
        <w:pStyle w:val="sccodifiedsection"/>
      </w:pPr>
      <w:r>
        <w:tab/>
      </w:r>
      <w:r>
        <w:tab/>
      </w:r>
      <w:bookmarkStart w:name="up_641e382fb" w:id="67"/>
      <w:r w:rsidRPr="00244B0E">
        <w:t>2</w:t>
      </w:r>
      <w:bookmarkEnd w:id="67"/>
      <w:r w:rsidRPr="00244B0E">
        <w:t>3.</w:t>
      </w:r>
      <w:r>
        <w:t> Department of Environmental Services.</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employee grievance procedure exemptions</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3_9f8246271" w:id="68"/>
      <w:r>
        <w:t>S</w:t>
      </w:r>
      <w:bookmarkEnd w:id="68"/>
      <w:r>
        <w:t>ECTION 3.</w:t>
      </w:r>
      <w:r>
        <w:tab/>
      </w:r>
      <w:bookmarkStart w:name="dl_d1f99d1ec" w:id="69"/>
      <w:r>
        <w:t>S</w:t>
      </w:r>
      <w:bookmarkEnd w:id="69"/>
      <w:r>
        <w:t>ection 8‑17‑370 of the S.C. Code is amended by adding:</w:t>
      </w:r>
    </w:p>
    <w:p w:rsidR="00612C79" w:rsidP="00612C79" w:rsidRDefault="00612C79">
      <w:pPr>
        <w:pStyle w:val="scnewcodesection"/>
      </w:pPr>
    </w:p>
    <w:p w:rsidR="00612C79" w:rsidP="00612C79" w:rsidRDefault="00612C79">
      <w:pPr>
        <w:pStyle w:val="scnewcodesection"/>
      </w:pPr>
      <w:bookmarkStart w:name="ns_T8C17N370_8072b3672" w:id="70"/>
      <w:r>
        <w:tab/>
      </w:r>
      <w:bookmarkStart w:name="ss_T8C17N370S21_lv1_34e93c2f0" w:id="71"/>
      <w:bookmarkEnd w:id="70"/>
      <w:r>
        <w:t>(</w:t>
      </w:r>
      <w:bookmarkEnd w:id="71"/>
      <w:r>
        <w:t xml:space="preserve">21) The Director of the Department </w:t>
      </w:r>
      <w:r w:rsidRPr="003E228B">
        <w:t>of Behavioral Health and Developmental Disabilities</w:t>
      </w:r>
      <w:r>
        <w:t xml:space="preserve"> and all the department’s employees who report directly to the director or office director.</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4_34ad777a0" w:id="72"/>
      <w:r>
        <w:t>S</w:t>
      </w:r>
      <w:bookmarkEnd w:id="72"/>
      <w:r>
        <w:t>ECTION 4.</w:t>
      </w:r>
      <w:r>
        <w:tab/>
      </w:r>
      <w:bookmarkStart w:name="dl_3060d5c8f" w:id="73"/>
      <w:r>
        <w:t>S</w:t>
      </w:r>
      <w:bookmarkEnd w:id="73"/>
      <w:r>
        <w:t>ection 44‑20‑30 of the S.C. Code is amended to read:</w:t>
      </w:r>
    </w:p>
    <w:p w:rsidR="00612C79" w:rsidP="00612C79" w:rsidRDefault="00612C79">
      <w:pPr>
        <w:pStyle w:val="sccodifiedsection"/>
      </w:pPr>
    </w:p>
    <w:p w:rsidR="00612C79" w:rsidP="00612C79" w:rsidRDefault="00612C79">
      <w:pPr>
        <w:pStyle w:val="sccodifiedsection"/>
      </w:pPr>
      <w:r>
        <w:tab/>
      </w:r>
      <w:bookmarkStart w:name="cs_T44C20N30_1f63e2818" w:id="74"/>
      <w:r>
        <w:t>S</w:t>
      </w:r>
      <w:bookmarkEnd w:id="74"/>
      <w:r>
        <w:t>ection 44‑20‑30.</w:t>
      </w:r>
      <w:r>
        <w:tab/>
      </w:r>
      <w:bookmarkStart w:name="up_94738d304" w:id="75"/>
      <w:r>
        <w:t>A</w:t>
      </w:r>
      <w:bookmarkEnd w:id="75"/>
      <w:r>
        <w:t>s used in this chapter:</w:t>
      </w:r>
    </w:p>
    <w:p w:rsidR="00612C79" w:rsidP="00612C79" w:rsidRDefault="00612C79">
      <w:pPr>
        <w:pStyle w:val="sccodifiedsection"/>
      </w:pPr>
      <w:r>
        <w:tab/>
      </w:r>
      <w:bookmarkStart w:name="ss_T44C20N30S1_lv1_43ca80058" w:id="76"/>
      <w:r>
        <w:t>(</w:t>
      </w:r>
      <w:bookmarkEnd w:id="76"/>
      <w:r>
        <w:t xml:space="preserve">1) “Applicant” means a person who is believed to have an intellectual disability, one or more related disabilities, one or more head injuries, one </w:t>
      </w:r>
      <w:r>
        <w:lastRenderedPageBreak/>
        <w:t xml:space="preserve">or more spinal cord injuries, or an infant at high risk of a developmental disability who has applied for services </w:t>
      </w:r>
      <w:r w:rsidRPr="00244B0E">
        <w:t xml:space="preserve">from </w:t>
      </w:r>
      <w:r>
        <w:t xml:space="preserve">the </w:t>
      </w:r>
      <w:r w:rsidRPr="00244B0E">
        <w:t>office</w:t>
      </w:r>
      <w:r>
        <w:t>.</w:t>
      </w:r>
    </w:p>
    <w:p w:rsidR="00612C79" w:rsidDel="00B76D65" w:rsidP="00612C79" w:rsidRDefault="00612C79">
      <w:pPr>
        <w:pStyle w:val="sccodifiedsection"/>
      </w:pPr>
      <w:r>
        <w:tab/>
      </w:r>
      <w:bookmarkStart w:name="ss_T44C20N30S2_lv1_0eb28d329" w:id="77"/>
      <w:r>
        <w:t>(</w:t>
      </w:r>
      <w:bookmarkEnd w:id="77"/>
      <w:r>
        <w:t xml:space="preserve">2) “Client” </w:t>
      </w:r>
      <w:r w:rsidRPr="00244B0E">
        <w:t>means</w:t>
      </w:r>
      <w:r>
        <w:t xml:space="preserve"> a person who is determined by the </w:t>
      </w:r>
      <w:r w:rsidRPr="00244B0E">
        <w:t>office</w:t>
      </w:r>
      <w:r>
        <w:t xml:space="preserve"> to have an intellectual disability, a related disability, head injury, or spinal cord injury and is receiving services or is an infant at risk of having a developmental disability and is receiving services.</w:t>
      </w:r>
    </w:p>
    <w:p w:rsidR="00612C79" w:rsidP="00612C79" w:rsidRDefault="00612C79">
      <w:pPr>
        <w:pStyle w:val="sccodifiedsection"/>
      </w:pPr>
      <w:r>
        <w:tab/>
      </w:r>
      <w:bookmarkStart w:name="ss_T44C20N30S3_lv1_9cab04d1c" w:id="78"/>
      <w:r w:rsidRPr="00244B0E">
        <w:t xml:space="preserve"> (</w:t>
      </w:r>
      <w:bookmarkEnd w:id="78"/>
      <w:r w:rsidRPr="00244B0E">
        <w:t>3)</w:t>
      </w:r>
      <w:r>
        <w:t xml:space="preserve"> “County disabilities and special needs boards” means the local public body administering, planning, coordinating, or providing services within a county or combination of counties for persons with an intellectual disability, related disabilities, head injuries, or spinal cord injuries and recognized by the department.</w:t>
      </w:r>
    </w:p>
    <w:p w:rsidR="00612C79" w:rsidP="00612C79" w:rsidRDefault="00612C79">
      <w:pPr>
        <w:pStyle w:val="sccodifiedsection"/>
      </w:pPr>
      <w:r>
        <w:tab/>
      </w:r>
      <w:bookmarkStart w:name="ss_T44C20N30S4_lv1_86d5d02d1" w:id="79"/>
      <w:r w:rsidRPr="00244B0E">
        <w:t xml:space="preserve"> (</w:t>
      </w:r>
      <w:bookmarkEnd w:id="79"/>
      <w:r w:rsidRPr="00244B0E">
        <w:t>4)</w:t>
      </w:r>
      <w:r>
        <w:t xml:space="preserve"> “Day programs” </w:t>
      </w:r>
      <w:r w:rsidRPr="00244B0E">
        <w:t>means</w:t>
      </w:r>
      <w:r>
        <w:t xml:space="preserve"> programs provided to persons with an intellectual disability, related disabilities, head injuries, or spinal cord injuries outside of their residences affording development, training, employment, or recreational opportunities as prescribed by the </w:t>
      </w:r>
      <w:r w:rsidRPr="00244B0E">
        <w:t>office</w:t>
      </w:r>
      <w:r>
        <w:t>.</w:t>
      </w:r>
    </w:p>
    <w:p w:rsidR="00612C79" w:rsidP="00612C79" w:rsidRDefault="00612C79">
      <w:pPr>
        <w:pStyle w:val="sccodifiedsection"/>
      </w:pPr>
      <w:r>
        <w:tab/>
      </w:r>
      <w:bookmarkStart w:name="ss_T44C20N30S5_lv1_141f2ca4d" w:id="80"/>
      <w:r w:rsidRPr="00244B0E">
        <w:t xml:space="preserve"> (</w:t>
      </w:r>
      <w:bookmarkEnd w:id="80"/>
      <w:r w:rsidRPr="00244B0E">
        <w:t>5)</w:t>
      </w:r>
      <w:r>
        <w:t xml:space="preserve"> </w:t>
      </w:r>
      <w:r w:rsidRPr="00244B0E">
        <w:t>“Office”</w:t>
      </w:r>
      <w:r>
        <w:t xml:space="preserve"> means the </w:t>
      </w:r>
      <w:r w:rsidRPr="00244B0E">
        <w:t>Office of Intellectual and Developmental Disabilities, a component of the Department of Behavioral Health and Developmental Disabilities</w:t>
      </w:r>
      <w:r>
        <w:t>.</w:t>
      </w:r>
    </w:p>
    <w:p w:rsidR="00612C79" w:rsidP="00612C79" w:rsidRDefault="00612C79">
      <w:pPr>
        <w:pStyle w:val="sccodifiedsection"/>
      </w:pPr>
      <w:r>
        <w:tab/>
      </w:r>
      <w:bookmarkStart w:name="ss_T44C20N30S6_lv1_214f391a0" w:id="81"/>
      <w:r w:rsidRPr="00244B0E">
        <w:t xml:space="preserve"> (</w:t>
      </w:r>
      <w:bookmarkEnd w:id="81"/>
      <w:r w:rsidRPr="00244B0E">
        <w:t>6)</w:t>
      </w:r>
      <w:r>
        <w:t xml:space="preserve"> “</w:t>
      </w:r>
      <w:r w:rsidRPr="00244B0E">
        <w:t>Office director</w:t>
      </w:r>
      <w:r>
        <w:t xml:space="preserve">” means the </w:t>
      </w:r>
      <w:r w:rsidRPr="00244B0E">
        <w:t>head of the Office of Intellectual and Developmental Disabilities</w:t>
      </w:r>
      <w:r w:rsidRPr="00285579">
        <w:t xml:space="preserve"> </w:t>
      </w:r>
      <w:r>
        <w:t xml:space="preserve">appointed by the </w:t>
      </w:r>
      <w:r w:rsidRPr="00244B0E">
        <w:t>Director of the Department of Behavioral Health and Developmental Disabilities</w:t>
      </w:r>
      <w:r>
        <w:t>.</w:t>
      </w:r>
    </w:p>
    <w:p w:rsidR="00612C79" w:rsidP="00612C79" w:rsidRDefault="00612C79">
      <w:pPr>
        <w:pStyle w:val="sccodifiedsection"/>
      </w:pPr>
      <w:r>
        <w:tab/>
      </w:r>
      <w:bookmarkStart w:name="ss_T44C20N30S7_lv1_9c18ab912" w:id="82"/>
      <w:r w:rsidRPr="00244B0E">
        <w:t xml:space="preserve"> (</w:t>
      </w:r>
      <w:bookmarkEnd w:id="82"/>
      <w:r w:rsidRPr="00244B0E">
        <w:t>7)</w:t>
      </w:r>
      <w:r>
        <w:t xml:space="preserve"> “Disabilities and special needs services” </w:t>
      </w:r>
      <w:r w:rsidRPr="00244B0E">
        <w:t>means</w:t>
      </w:r>
      <w:r>
        <w:t xml:space="preserve"> activities designed to achieve the results specified in an individual client’s plan.</w:t>
      </w:r>
    </w:p>
    <w:p w:rsidR="00612C79" w:rsidP="00612C79" w:rsidRDefault="00612C79">
      <w:pPr>
        <w:pStyle w:val="sccodifiedsection"/>
      </w:pPr>
      <w:r>
        <w:tab/>
      </w:r>
      <w:bookmarkStart w:name="ss_T44C20N30S8_lv1_1bd5ef767" w:id="83"/>
      <w:r w:rsidRPr="00244B0E">
        <w:t xml:space="preserve"> (</w:t>
      </w:r>
      <w:bookmarkEnd w:id="83"/>
      <w:r w:rsidRPr="00244B0E">
        <w:t>8)</w:t>
      </w:r>
      <w:r>
        <w:t xml:space="preserve"> “High risk infant” means a child less than thirty‑six months of age whose genetic, medical, or environmental history is predictive of a substantially greater risk for a developmental disability than that for the general population.</w:t>
      </w:r>
    </w:p>
    <w:p w:rsidR="00612C79" w:rsidP="00612C79" w:rsidRDefault="00612C79">
      <w:pPr>
        <w:pStyle w:val="sccodifiedsection"/>
      </w:pPr>
      <w:r>
        <w:tab/>
      </w:r>
      <w:bookmarkStart w:name="ss_T44C20N30S9_lv1_144d8b594" w:id="84"/>
      <w:r w:rsidRPr="00244B0E">
        <w:t xml:space="preserve"> (</w:t>
      </w:r>
      <w:bookmarkEnd w:id="84"/>
      <w:r w:rsidRPr="00244B0E">
        <w:t>9)</w:t>
      </w:r>
      <w:r>
        <w:t xml:space="preserve"> “Least restrictive environment” means the surrounding circumstances that provide as little intrusion and disruption from the </w:t>
      </w:r>
      <w:r>
        <w:lastRenderedPageBreak/>
        <w:t>normal pattern of living as possible.</w:t>
      </w:r>
    </w:p>
    <w:p w:rsidR="00612C79" w:rsidP="00612C79" w:rsidRDefault="00612C79">
      <w:pPr>
        <w:pStyle w:val="sccodifiedsection"/>
      </w:pPr>
      <w:r>
        <w:tab/>
      </w:r>
      <w:bookmarkStart w:name="ss_T44C20N30S10_lv1_6d90ada78" w:id="85"/>
      <w:r w:rsidRPr="00244B0E">
        <w:t xml:space="preserve"> (</w:t>
      </w:r>
      <w:bookmarkEnd w:id="85"/>
      <w:r w:rsidRPr="00244B0E">
        <w:t>10)</w:t>
      </w:r>
      <w: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612C79" w:rsidP="00612C79" w:rsidRDefault="00612C79">
      <w:pPr>
        <w:pStyle w:val="sccodifiedsection"/>
      </w:pPr>
      <w:r>
        <w:tab/>
      </w:r>
      <w:bookmarkStart w:name="ss_T44C20N30S11_lv1_057961ca3" w:id="86"/>
      <w:r w:rsidRPr="00244B0E">
        <w:t xml:space="preserve"> (</w:t>
      </w:r>
      <w:bookmarkEnd w:id="86"/>
      <w:r w:rsidRPr="00244B0E">
        <w:t>11)</w:t>
      </w:r>
      <w:r>
        <w:t xml:space="preserve"> “Intellectual disability” means significantly subaverage general intellectual functioning existing concurrently with deficits in adaptive behavior and manifested during the developmental period.</w:t>
      </w:r>
    </w:p>
    <w:p w:rsidR="00612C79" w:rsidP="00612C79" w:rsidRDefault="00612C79">
      <w:pPr>
        <w:pStyle w:val="sccodifiedsection"/>
      </w:pPr>
      <w:r>
        <w:tab/>
      </w:r>
      <w:bookmarkStart w:name="ss_T44C20N30S12_lv1_72a3b4822" w:id="87"/>
      <w:r w:rsidRPr="00244B0E">
        <w:t xml:space="preserve"> (</w:t>
      </w:r>
      <w:bookmarkEnd w:id="87"/>
      <w:r w:rsidRPr="00244B0E">
        <w:t>12)</w:t>
      </w:r>
      <w: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612C79" w:rsidP="00612C79" w:rsidRDefault="00612C79">
      <w:pPr>
        <w:pStyle w:val="sccodifiedsection"/>
      </w:pPr>
      <w:r>
        <w:tab/>
      </w:r>
      <w:bookmarkStart w:name="ss_T44C20N30S13_lv1_4bd86e8c3" w:id="88"/>
      <w:r w:rsidRPr="00244B0E">
        <w:t xml:space="preserve"> (</w:t>
      </w:r>
      <w:bookmarkEnd w:id="88"/>
      <w:r w:rsidRPr="00244B0E">
        <w:t>13)</w:t>
      </w:r>
      <w:r>
        <w:t xml:space="preserve"> “Regional residential center” </w:t>
      </w:r>
      <w:r w:rsidRPr="00244B0E">
        <w:t>means</w:t>
      </w:r>
      <w:r>
        <w:t xml:space="preserve"> a </w:t>
      </w:r>
      <w:r w:rsidRPr="00244B0E">
        <w:t>twenty‑four‑hour</w:t>
      </w:r>
      <w:r>
        <w:t xml:space="preserve"> residential facility serving a multicounty area and designated by the department.</w:t>
      </w:r>
    </w:p>
    <w:p w:rsidR="00612C79" w:rsidP="00612C79" w:rsidRDefault="00612C79">
      <w:pPr>
        <w:pStyle w:val="sccodifiedsection"/>
      </w:pPr>
      <w:r>
        <w:tab/>
      </w:r>
      <w:bookmarkStart w:name="ss_T44C20N30S14_lv1_3cb88a663" w:id="89"/>
      <w:r w:rsidRPr="00244B0E">
        <w:t xml:space="preserve"> (</w:t>
      </w:r>
      <w:bookmarkEnd w:id="89"/>
      <w:r w:rsidRPr="00244B0E">
        <w:t>14)</w:t>
      </w:r>
      <w:r>
        <w:t xml:space="preserve"> “Related disability” is a severe, chronic condition found to be closely related to an intellectual disability or to require treatment similar to that required for persons with an intellectual disability and must meet the following conditions:</w:t>
      </w:r>
    </w:p>
    <w:p w:rsidR="00612C79" w:rsidP="00612C79" w:rsidRDefault="00612C79">
      <w:pPr>
        <w:pStyle w:val="sccodifiedsection"/>
      </w:pPr>
      <w:r>
        <w:tab/>
      </w:r>
      <w:r>
        <w:tab/>
      </w:r>
      <w:bookmarkStart w:name="ss_T44C20N30Sa_lv2_b3f49595f" w:id="90"/>
      <w:r>
        <w:t>(</w:t>
      </w:r>
      <w:bookmarkEnd w:id="90"/>
      <w:r>
        <w:t xml:space="preserve">a) </w:t>
      </w:r>
      <w:r w:rsidRPr="00244B0E">
        <w:t xml:space="preserve">it </w:t>
      </w:r>
      <w:r>
        <w:t>is attributable to cerebral palsy, epilepsy, autism, or any other condition other than mental illness found to be closely related to an intellectual disability because this condition results in impairment of general intellectual functioning or adaptive behavior similar to that of persons with an intellectual disability and requires treatment or services similar to those required for these persons</w:t>
      </w:r>
      <w:r w:rsidRPr="00244B0E">
        <w:t>;</w:t>
      </w:r>
    </w:p>
    <w:p w:rsidR="00612C79" w:rsidP="00612C79" w:rsidRDefault="00612C79">
      <w:pPr>
        <w:pStyle w:val="sccodifiedsection"/>
      </w:pPr>
      <w:r>
        <w:tab/>
      </w:r>
      <w:r>
        <w:tab/>
      </w:r>
      <w:bookmarkStart w:name="ss_T44C20N30Sb_lv2_457cbf574" w:id="91"/>
      <w:r>
        <w:t>(</w:t>
      </w:r>
      <w:bookmarkEnd w:id="91"/>
      <w:r>
        <w:t xml:space="preserve">b) </w:t>
      </w:r>
      <w:r w:rsidRPr="00244B0E">
        <w:t xml:space="preserve">it </w:t>
      </w:r>
      <w:r>
        <w:t>is manifested before twenty‑two years of age</w:t>
      </w:r>
      <w:r w:rsidRPr="00244B0E">
        <w:t>;</w:t>
      </w:r>
    </w:p>
    <w:p w:rsidR="00612C79" w:rsidP="00612C79" w:rsidRDefault="00612C79">
      <w:pPr>
        <w:pStyle w:val="sccodifiedsection"/>
      </w:pPr>
      <w:r>
        <w:lastRenderedPageBreak/>
        <w:tab/>
      </w:r>
      <w:r>
        <w:tab/>
      </w:r>
      <w:bookmarkStart w:name="ss_T44C20N30Sc_lv2_3a845fda6" w:id="92"/>
      <w:r>
        <w:t>(</w:t>
      </w:r>
      <w:bookmarkEnd w:id="92"/>
      <w:r>
        <w:t xml:space="preserve">c) </w:t>
      </w:r>
      <w:r w:rsidRPr="00244B0E">
        <w:t xml:space="preserve">it </w:t>
      </w:r>
      <w:r>
        <w:t>is likely to continue indefinitely</w:t>
      </w:r>
      <w:r w:rsidRPr="00244B0E">
        <w:t>; and</w:t>
      </w:r>
    </w:p>
    <w:p w:rsidR="00612C79" w:rsidP="00612C79" w:rsidRDefault="00612C79">
      <w:pPr>
        <w:pStyle w:val="sccodifiedsection"/>
      </w:pPr>
      <w:r>
        <w:tab/>
      </w:r>
      <w:r>
        <w:tab/>
      </w:r>
      <w:bookmarkStart w:name="ss_T44C20N30Sd_lv2_c0df9561f" w:id="93"/>
      <w:r>
        <w:t>(</w:t>
      </w:r>
      <w:bookmarkEnd w:id="93"/>
      <w:r>
        <w:t xml:space="preserve">d) </w:t>
      </w:r>
      <w:r w:rsidRPr="00244B0E">
        <w:t xml:space="preserve">it </w:t>
      </w:r>
      <w:r>
        <w:t>results in substantial functional limitations in three or more of the following areas of major life activity: self‑care, understanding and use of language, learning, mobility, self‑direction, and capacity for independent living.</w:t>
      </w:r>
    </w:p>
    <w:p w:rsidR="00612C79" w:rsidP="00612C79" w:rsidRDefault="00612C79">
      <w:pPr>
        <w:pStyle w:val="sccodifiedsection"/>
      </w:pPr>
      <w:r>
        <w:tab/>
      </w:r>
      <w:bookmarkStart w:name="ss_T44C20N30S15_lv1_cccfa186d" w:id="94"/>
      <w:r w:rsidRPr="00244B0E">
        <w:t xml:space="preserve"> (</w:t>
      </w:r>
      <w:bookmarkEnd w:id="94"/>
      <w:r w:rsidRPr="00244B0E">
        <w:t>15)</w:t>
      </w:r>
      <w:r>
        <w:t xml:space="preserve"> “Residential programs” </w:t>
      </w:r>
      <w:r w:rsidRPr="00244B0E">
        <w:t>means</w:t>
      </w:r>
      <w:r>
        <w:t xml:space="preserve"> services providing dwelling places to clients for an extended period of time with assistance for activities of daily living ranging from constant to intermittent supervision as required by the individual client’s needs.</w:t>
      </w:r>
    </w:p>
    <w:p w:rsidR="00612C79" w:rsidP="00612C79" w:rsidRDefault="00612C79">
      <w:pPr>
        <w:pStyle w:val="sccodifiedsection"/>
      </w:pPr>
      <w:r>
        <w:tab/>
      </w:r>
      <w:bookmarkStart w:name="ss_T44C20N30S16_lv1_e7a25d022" w:id="95"/>
      <w:r w:rsidRPr="00244B0E">
        <w:t xml:space="preserve"> (</w:t>
      </w:r>
      <w:bookmarkEnd w:id="95"/>
      <w:r w:rsidRPr="00244B0E">
        <w:t>16)</w:t>
      </w:r>
      <w: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612C79" w:rsidP="00612C79" w:rsidRDefault="00612C79">
      <w:pPr>
        <w:pStyle w:val="sccodifiedsection"/>
      </w:pPr>
      <w:r>
        <w:tab/>
      </w:r>
      <w:bookmarkStart w:name="ss_T44C20N30S17_lv1_24db3a258" w:id="96"/>
      <w:r w:rsidRPr="00244B0E">
        <w:t xml:space="preserve"> (</w:t>
      </w:r>
      <w:bookmarkEnd w:id="96"/>
      <w:r w:rsidRPr="00244B0E">
        <w:t>17)</w:t>
      </w:r>
      <w:r>
        <w:t xml:space="preserve"> “State capital improvement bonds” means bonds issued pursuant to Act 1377 of 1968.</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Intellectual and Developmental Disabilities, office director</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5_b6f17a263" w:id="97"/>
      <w:r>
        <w:t>S</w:t>
      </w:r>
      <w:bookmarkEnd w:id="97"/>
      <w:r>
        <w:t>ECTION 5.</w:t>
      </w:r>
      <w:r>
        <w:tab/>
      </w:r>
      <w:bookmarkStart w:name="dl_81a3cc4e9" w:id="98"/>
      <w:r>
        <w:t>S</w:t>
      </w:r>
      <w:bookmarkEnd w:id="98"/>
      <w:r>
        <w:t>ection 44‑20‑210 of the S.C. Code is amended to read:</w:t>
      </w:r>
    </w:p>
    <w:p w:rsidR="00612C79" w:rsidP="00612C79" w:rsidRDefault="00612C79">
      <w:pPr>
        <w:pStyle w:val="sccodifiedsection"/>
      </w:pPr>
    </w:p>
    <w:p w:rsidR="00612C79" w:rsidP="00612C79" w:rsidRDefault="00612C79">
      <w:pPr>
        <w:pStyle w:val="sccodifiedsection"/>
      </w:pPr>
      <w:r>
        <w:tab/>
      </w:r>
      <w:bookmarkStart w:name="cs_T44C20N210_125b331a8" w:id="99"/>
      <w:r>
        <w:t>S</w:t>
      </w:r>
      <w:bookmarkEnd w:id="99"/>
      <w:r>
        <w:t>ection 44‑20‑210.</w:t>
      </w:r>
      <w:r>
        <w:tab/>
        <w:t xml:space="preserve">There is created the </w:t>
      </w:r>
      <w:r w:rsidRPr="00244B0E">
        <w:t>Office of Intellectual and Developmental Disabilities, a component of the Department of Behavioral Health and Developmental Disabilities</w:t>
      </w:r>
      <w:r>
        <w:t xml:space="preserve">. The </w:t>
      </w:r>
      <w:r w:rsidRPr="00244B0E">
        <w:t>office shall be headed by an office director appointed by the Director of the Department of Behavioral Health and Developmental Disabilities pursuant to Section 44‑12‑50(B)(1).</w:t>
      </w:r>
    </w:p>
    <w:p w:rsidR="00612C79" w:rsidP="00612C79" w:rsidRDefault="00612C79">
      <w:pPr>
        <w:rPr>
          <w:rFonts w:ascii="Times New Roman" w:hAnsi="Times New Roman"/>
          <w:b/>
        </w:rPr>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Intellectual and Developmental Disabilities, operational authority</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6_41fac2b03" w:id="100"/>
      <w:r>
        <w:t>S</w:t>
      </w:r>
      <w:bookmarkEnd w:id="100"/>
      <w:r>
        <w:t>ECTION 6.</w:t>
      </w:r>
      <w:r>
        <w:tab/>
      </w:r>
      <w:bookmarkStart w:name="dl_afa0545f4" w:id="101"/>
      <w:r>
        <w:t>S</w:t>
      </w:r>
      <w:bookmarkEnd w:id="101"/>
      <w:r>
        <w:t>ection 44‑20‑220 of the S.C. Code is amended to read:</w:t>
      </w:r>
    </w:p>
    <w:p w:rsidR="00612C79" w:rsidP="00612C79" w:rsidRDefault="00612C79">
      <w:pPr>
        <w:pStyle w:val="sccodifiedsection"/>
      </w:pPr>
    </w:p>
    <w:p w:rsidR="00612C79" w:rsidDel="00A35B83" w:rsidP="00612C79" w:rsidRDefault="00612C79">
      <w:pPr>
        <w:pStyle w:val="sccodifiedsection"/>
      </w:pPr>
      <w:r>
        <w:tab/>
      </w:r>
      <w:bookmarkStart w:name="cs_T44C20N220_a72f5c4ee" w:id="102"/>
      <w:r>
        <w:t>S</w:t>
      </w:r>
      <w:bookmarkEnd w:id="102"/>
      <w:r>
        <w:t>ection 44‑20‑220.</w:t>
      </w:r>
      <w:r>
        <w:tab/>
        <w:t xml:space="preserve">The </w:t>
      </w:r>
      <w:r w:rsidRPr="00244B0E">
        <w:t xml:space="preserve">Director of the Department of Behavioral Health and Developmental Disabilities </w:t>
      </w:r>
      <w:r>
        <w:t xml:space="preserve">shall determine the policy and promulgate regulations governing the operation of the </w:t>
      </w:r>
      <w:r w:rsidRPr="00244B0E">
        <w:t xml:space="preserve">office </w:t>
      </w:r>
      <w:r>
        <w:t xml:space="preserve">and the employment of professional staff and personnel. </w:t>
      </w:r>
      <w:r w:rsidRPr="00244B0E">
        <w:t xml:space="preserve">Subject to the approval of the Director of the Department of Behavioral Health and Developmental Disabilities, the office director </w:t>
      </w:r>
      <w:r>
        <w:t xml:space="preserve">may appoint advisory committees it considers necessary to assist in the effective conduct of </w:t>
      </w:r>
      <w:r w:rsidRPr="00244B0E">
        <w:t xml:space="preserve">the office’s </w:t>
      </w:r>
      <w:r>
        <w:t xml:space="preserve">responsibilities. The </w:t>
      </w:r>
      <w:r w:rsidRPr="00244B0E">
        <w:t xml:space="preserve">office director </w:t>
      </w:r>
      <w:r>
        <w:t>may educate the public and state and local officials as to the need for the funding, development, and coordination of services for persons with an intellectual disability, related disabilities, head injuries, and spinal cord injuries and promote the best interest of persons with an intellectual disability, related disabilities, head injuries, and spinal cord injuries.</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Intellectual and Developmental Disabilities, operational authority</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7_134feaf8d" w:id="103"/>
      <w:r>
        <w:t>S</w:t>
      </w:r>
      <w:bookmarkEnd w:id="103"/>
      <w:r>
        <w:t>ECTION 7.</w:t>
      </w:r>
      <w:r>
        <w:tab/>
      </w:r>
      <w:bookmarkStart w:name="dl_36dad49c6" w:id="104"/>
      <w:r>
        <w:t>S</w:t>
      </w:r>
      <w:bookmarkEnd w:id="104"/>
      <w:r>
        <w:t>ection 44‑20‑230 of the S.C. Code is amended to read:</w:t>
      </w:r>
    </w:p>
    <w:p w:rsidR="00612C79" w:rsidP="00612C79" w:rsidRDefault="00612C79">
      <w:pPr>
        <w:pStyle w:val="sccodifiedsection"/>
      </w:pPr>
    </w:p>
    <w:p w:rsidR="00612C79" w:rsidP="00612C79" w:rsidRDefault="00612C79">
      <w:pPr>
        <w:pStyle w:val="sccodifiedsection"/>
      </w:pPr>
      <w:r>
        <w:tab/>
      </w:r>
      <w:bookmarkStart w:name="cs_T44C20N230_00c012b13" w:id="105"/>
      <w:r>
        <w:t>S</w:t>
      </w:r>
      <w:bookmarkEnd w:id="105"/>
      <w:r>
        <w:t>ection 44‑20‑230.</w:t>
      </w:r>
      <w:r>
        <w:tab/>
        <w:t xml:space="preserve">Subject to the supervision, direction, and control of the </w:t>
      </w:r>
      <w:r w:rsidRPr="00244B0E">
        <w:t>Department of Behavioral Health and Developmental Disabilities</w:t>
      </w:r>
      <w:r>
        <w:t xml:space="preserve">, the </w:t>
      </w:r>
      <w:r w:rsidRPr="00244B0E">
        <w:t xml:space="preserve">office </w:t>
      </w:r>
      <w:r>
        <w:t xml:space="preserve">director shall administer the policies and regulations established by the </w:t>
      </w:r>
      <w:r w:rsidRPr="00244B0E">
        <w:t>department’s director</w:t>
      </w:r>
      <w:r>
        <w:t xml:space="preserve">. The </w:t>
      </w:r>
      <w:r w:rsidRPr="00244B0E">
        <w:t xml:space="preserve">office </w:t>
      </w:r>
      <w:r>
        <w:t xml:space="preserve">director may appoint </w:t>
      </w:r>
      <w:r w:rsidRPr="00244B0E">
        <w:t>and, in his discretion,</w:t>
      </w:r>
      <w:r>
        <w:t xml:space="preserve"> remove all other officers and employees of the </w:t>
      </w:r>
      <w:r w:rsidRPr="00244B0E">
        <w:t xml:space="preserve">office </w:t>
      </w:r>
      <w:r>
        <w:t xml:space="preserve">subject to the approval of the </w:t>
      </w:r>
      <w:r w:rsidRPr="00244B0E">
        <w:t>department’s director</w:t>
      </w:r>
      <w:r>
        <w:t>.</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Intellectual and Developmental Disabilities, organizational structure</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8_3503f5ad2" w:id="106"/>
      <w:r>
        <w:t>S</w:t>
      </w:r>
      <w:bookmarkEnd w:id="106"/>
      <w:r>
        <w:t>ECTION 8.</w:t>
      </w:r>
      <w:r>
        <w:tab/>
      </w:r>
      <w:bookmarkStart w:name="dl_3b809ae3e" w:id="107"/>
      <w:r>
        <w:t>S</w:t>
      </w:r>
      <w:bookmarkEnd w:id="107"/>
      <w:r>
        <w:t>ection 44‑20‑240 of the S.C. Code is amended to read:</w:t>
      </w:r>
    </w:p>
    <w:p w:rsidR="00612C79" w:rsidP="00612C79" w:rsidRDefault="00612C79">
      <w:pPr>
        <w:pStyle w:val="sccodifiedsection"/>
      </w:pPr>
    </w:p>
    <w:p w:rsidR="00612C79" w:rsidP="00612C79" w:rsidRDefault="00612C79">
      <w:pPr>
        <w:pStyle w:val="sccodifiedsection"/>
      </w:pPr>
      <w:r>
        <w:tab/>
      </w:r>
      <w:bookmarkStart w:name="cs_T44C20N240_258fc9eca" w:id="108"/>
      <w:r>
        <w:t>S</w:t>
      </w:r>
      <w:bookmarkEnd w:id="108"/>
      <w:r>
        <w:t>ection 44‑20‑240.</w:t>
      </w:r>
      <w:r>
        <w:tab/>
      </w:r>
      <w:r w:rsidRPr="00244B0E">
        <w:t>The office</w:t>
      </w:r>
      <w:r>
        <w:t xml:space="preserve"> has authority over all of the state's services and programs for the treatment and training of persons with an intellectual disability, related disabilities, head injuries, and spinal cord injuries. This authority does not include services delivered by other agencies of the State as prescribed by statute. The </w:t>
      </w:r>
      <w:r w:rsidRPr="00244B0E">
        <w:t>office</w:t>
      </w:r>
      <w:r>
        <w:t xml:space="preserve"> must be comprised of</w:t>
      </w:r>
      <w:r w:rsidRPr="00244B0E">
        <w:t>, at a minimum,</w:t>
      </w:r>
      <w:r>
        <w:t xml:space="preserve"> an Intellectual Disability Division, an Autism Division, and a Head and Spinal Cord Injuries Division. The </w:t>
      </w:r>
      <w:r w:rsidRPr="00244B0E">
        <w:t>office</w:t>
      </w:r>
      <w:r>
        <w:t xml:space="preserve"> may be divided into additional divisions as may be determined by the </w:t>
      </w:r>
      <w:r w:rsidRPr="00244B0E">
        <w:t xml:space="preserve">office </w:t>
      </w:r>
      <w:r>
        <w:t xml:space="preserve">director and approved by the </w:t>
      </w:r>
      <w:r w:rsidRPr="00244B0E">
        <w:t>department’s director</w:t>
      </w:r>
      <w:r>
        <w:t xml:space="preserve">. Responsibility for all autistic services is transferred from the </w:t>
      </w:r>
      <w:r w:rsidRPr="00244B0E">
        <w:t>Office</w:t>
      </w:r>
      <w:r>
        <w:t xml:space="preserve"> of Mental Health to the </w:t>
      </w:r>
      <w:r w:rsidRPr="00244B0E">
        <w:t>Office of Intellectual and Developmental Disabilities</w:t>
      </w:r>
      <w:r>
        <w:t>.</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Behavioral Health and Developmental Disabilities, property ownership</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9_2e90a8154" w:id="109"/>
      <w:r>
        <w:t>S</w:t>
      </w:r>
      <w:bookmarkEnd w:id="109"/>
      <w:r>
        <w:t>ECTION 9.</w:t>
      </w:r>
      <w:r>
        <w:tab/>
      </w:r>
      <w:bookmarkStart w:name="dl_0b136164c" w:id="110"/>
      <w:r>
        <w:t>S</w:t>
      </w:r>
      <w:bookmarkEnd w:id="110"/>
      <w:r>
        <w:t>ection 44‑20‑255 of the S.C. Code is amended to read:</w:t>
      </w:r>
    </w:p>
    <w:p w:rsidR="00612C79" w:rsidP="00612C79" w:rsidRDefault="00612C79">
      <w:pPr>
        <w:pStyle w:val="sccodifiedsection"/>
      </w:pPr>
    </w:p>
    <w:p w:rsidR="00612C79" w:rsidP="00612C79" w:rsidRDefault="00612C79">
      <w:pPr>
        <w:pStyle w:val="sccodifiedsection"/>
      </w:pPr>
      <w:r>
        <w:tab/>
      </w:r>
      <w:bookmarkStart w:name="cs_T44C20N255_3768f378e" w:id="111"/>
      <w:r>
        <w:t>S</w:t>
      </w:r>
      <w:bookmarkEnd w:id="111"/>
      <w:r>
        <w:t>ection 44‑20‑255.</w:t>
      </w:r>
      <w:r>
        <w:tab/>
      </w:r>
      <w:bookmarkStart w:name="ss_T44C20N255SA_lv1_f1a8d838c" w:id="112"/>
      <w:r>
        <w:t>(</w:t>
      </w:r>
      <w:bookmarkEnd w:id="112"/>
      <w:r>
        <w:t xml:space="preserve">A) Upon execution of the deed as provided in subsection (B) of this section, ownership of the tract of real property in Richland County described in Section 1 of Act 1645 of 1972 is confirmed in the </w:t>
      </w:r>
      <w:r w:rsidRPr="00244B0E">
        <w:t xml:space="preserve">Department of Behavioral Health and Developmental Disabilities, as the successor agency to the </w:t>
      </w:r>
      <w:r>
        <w:t xml:space="preserve">South Carolina Department </w:t>
      </w:r>
      <w:r>
        <w:lastRenderedPageBreak/>
        <w:t>of Disabilities and Special Needs.</w:t>
      </w:r>
    </w:p>
    <w:p w:rsidR="00612C79" w:rsidP="00612C79" w:rsidRDefault="00612C79">
      <w:pPr>
        <w:pStyle w:val="sccodifiedsection"/>
      </w:pPr>
      <w:r>
        <w:tab/>
      </w:r>
      <w:bookmarkStart w:name="ss_T44C20N255SB_lv1_5f074def2" w:id="113"/>
      <w:r>
        <w:t>(</w:t>
      </w:r>
      <w:bookmarkEnd w:id="113"/>
      <w:r>
        <w:t xml:space="preserve">B) The State Department of Administration shall cause to be executed and recorded an appropriate deed conveying the tract to the </w:t>
      </w:r>
      <w:r w:rsidRPr="00244B0E">
        <w:t>Department of Behavioral Health and Developmental Disabilities</w:t>
      </w:r>
      <w:r>
        <w:t>.</w:t>
      </w:r>
    </w:p>
    <w:p w:rsidR="00612C79" w:rsidP="00612C79" w:rsidRDefault="00612C79">
      <w:pPr>
        <w:pStyle w:val="sccodifiedsection"/>
      </w:pPr>
      <w:r>
        <w:tab/>
      </w:r>
      <w:bookmarkStart w:name="ss_T44C20N255SC_lv1_e2ea177e4" w:id="114"/>
      <w:r>
        <w:t>(</w:t>
      </w:r>
      <w:bookmarkEnd w:id="114"/>
      <w:r>
        <w:t xml:space="preserve">C) Proceeds of a subsequent sale of the tract that is the subject of this section may be retained by the </w:t>
      </w:r>
      <w:r w:rsidRPr="00244B0E">
        <w:t>Department of Behavioral Health and Developmental Disabilities.</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Substance Use Services</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10_d9a97b46e" w:id="115"/>
      <w:r>
        <w:t>S</w:t>
      </w:r>
      <w:bookmarkEnd w:id="115"/>
      <w:r>
        <w:t>ECTION 10.</w:t>
      </w:r>
      <w:r>
        <w:tab/>
      </w:r>
      <w:bookmarkStart w:name="dl_e8b0ad07f" w:id="116"/>
      <w:r>
        <w:t>S</w:t>
      </w:r>
      <w:bookmarkEnd w:id="116"/>
      <w:r>
        <w:t>ection 44‑49‑10 of the S.C. Code is amended to read:</w:t>
      </w:r>
    </w:p>
    <w:p w:rsidR="00612C79" w:rsidP="00612C79" w:rsidRDefault="00612C79">
      <w:pPr>
        <w:pStyle w:val="sccodifiedsection"/>
      </w:pPr>
    </w:p>
    <w:p w:rsidR="00612C79" w:rsidP="00612C79" w:rsidRDefault="00612C79">
      <w:pPr>
        <w:pStyle w:val="sccodifiedsection"/>
      </w:pPr>
      <w:r>
        <w:tab/>
      </w:r>
      <w:bookmarkStart w:name="cs_T44C49N10_4fa3c7755" w:id="117"/>
      <w:r>
        <w:t>S</w:t>
      </w:r>
      <w:bookmarkEnd w:id="117"/>
      <w:r>
        <w:t>ection 44‑49‑10.</w:t>
      </w:r>
      <w:r>
        <w:tab/>
      </w:r>
      <w:bookmarkStart w:name="ss_T44C49N10SA_lv1_9a392c2a0" w:id="118"/>
      <w:r>
        <w:t>(</w:t>
      </w:r>
      <w:bookmarkEnd w:id="118"/>
      <w:r>
        <w:t xml:space="preserve">A) There is established the </w:t>
      </w:r>
      <w:r w:rsidRPr="00244B0E">
        <w:t xml:space="preserve">Office of Substance Use </w:t>
      </w:r>
      <w:r>
        <w:t xml:space="preserve">Services. The </w:t>
      </w:r>
      <w:r w:rsidRPr="00244B0E">
        <w:t xml:space="preserve">office </w:t>
      </w:r>
      <w:r>
        <w:t xml:space="preserve">shall be vested with all the functions, powers, and duties of </w:t>
      </w:r>
      <w:r w:rsidRPr="00244B0E">
        <w:t xml:space="preserve">the Department of Alcohol and Other Drug Abuse Services, the successor to </w:t>
      </w:r>
      <w:r>
        <w:t>the South Carolina Commission on Alcoholism and the South Carolina Commission on Alcohol and Drug Abuse and shall have full authority for formulating, coordinating</w:t>
      </w:r>
      <w:r w:rsidRPr="00244B0E">
        <w:t>,</w:t>
      </w:r>
      <w:r>
        <w:t xml:space="preserve"> and administering the state plans for controlling narcotics and controlled substances and alcohol abuse</w:t>
      </w:r>
      <w:r w:rsidRPr="00244B0E">
        <w:t>, subject to the approval of the Director of the Department of Behavioral Health and Developmental Disabilities</w:t>
      </w:r>
      <w:r>
        <w:t>.</w:t>
      </w:r>
    </w:p>
    <w:p w:rsidR="00612C79" w:rsidP="00612C79" w:rsidRDefault="00612C79">
      <w:pPr>
        <w:pStyle w:val="sccodifiedsection"/>
      </w:pPr>
      <w:r>
        <w:tab/>
      </w:r>
      <w:bookmarkStart w:name="ss_T44C49N10SB_lv1_98f4a851d" w:id="119"/>
      <w:r>
        <w:t>(</w:t>
      </w:r>
      <w:bookmarkEnd w:id="119"/>
      <w:r>
        <w:t xml:space="preserve">B) All functions, powers, and duties of the commissioner of the narcotics and controlled substances section of the State Planning and Grants Division (Division of Administration in the Office of the Governor) </w:t>
      </w:r>
      <w:r w:rsidRPr="00244B0E">
        <w:t>that were</w:t>
      </w:r>
      <w:r>
        <w:t xml:space="preserve"> transferred to the </w:t>
      </w:r>
      <w:r w:rsidRPr="00244B0E">
        <w:t>Department of Alcohol and Other Drug Abuse Services are hereby transferred to the Office of Substance Use Services</w:t>
      </w:r>
      <w:r>
        <w:t>, except those powers and duties related to the traffic of narcotics and controlled substances as defined in Section 44‑53‑130 which shall be vested in the State Law Enforcement Division.</w:t>
      </w:r>
    </w:p>
    <w:p w:rsidR="00612C79" w:rsidP="00612C79" w:rsidRDefault="00612C79">
      <w:pPr>
        <w:pStyle w:val="sccodifiedsection"/>
      </w:pPr>
      <w:r>
        <w:lastRenderedPageBreak/>
        <w:tab/>
      </w:r>
      <w:bookmarkStart w:name="ss_T44C49N10SC_lv1_914080e58" w:id="120"/>
      <w:r>
        <w:t>(</w:t>
      </w:r>
      <w:bookmarkEnd w:id="120"/>
      <w:r>
        <w:t xml:space="preserve">C) All rules and regulations promulgated by the </w:t>
      </w:r>
      <w:r w:rsidRPr="00244B0E">
        <w:t>predecessor agencies</w:t>
      </w:r>
      <w:r>
        <w:t xml:space="preserve"> shall remain in effect until changed by the department.</w:t>
      </w:r>
    </w:p>
    <w:p w:rsidR="00612C79" w:rsidP="00612C79" w:rsidRDefault="00612C79">
      <w:pPr>
        <w:pStyle w:val="sccodifiedsection"/>
      </w:pPr>
      <w:r>
        <w:tab/>
      </w:r>
      <w:bookmarkStart w:name="ss_T44C49N10SD_lv1_0e0c42f23" w:id="121"/>
      <w:r>
        <w:t>(</w:t>
      </w:r>
      <w:bookmarkEnd w:id="121"/>
      <w:r>
        <w:t>D) The department is authorized to establish a block grant mechanism to provide such monies as may be appropriated by the legislature for this purpose to each of the agencies designated under Section 61‑12‑20(a). The distribution of these monies must be on a per capita basis according to the most recent United States Census. The agencies designated under Section 61‑12‑20(a) must expend any funds received through this mechanism in accordance with the county plans required under Section 61‑12‑20(b).</w:t>
      </w:r>
    </w:p>
    <w:p w:rsidR="00612C79" w:rsidP="00612C79" w:rsidRDefault="00612C79">
      <w:pPr>
        <w:pStyle w:val="sccodifiedsection"/>
      </w:pPr>
      <w:r>
        <w:tab/>
      </w:r>
      <w:bookmarkStart w:name="ss_T44C49N10SE_lv1_61b0b85ed" w:id="122"/>
      <w:r>
        <w:t>(</w:t>
      </w:r>
      <w:bookmarkEnd w:id="122"/>
      <w:r>
        <w:t xml:space="preserve">E) </w:t>
      </w:r>
      <w:r w:rsidRPr="00244B0E">
        <w:t xml:space="preserve">Subject to the approval of the Director of the Department of Behavioral Health and Developmental Disabilities, the </w:t>
      </w:r>
      <w:r>
        <w:t>department is authorized to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Substance Use Services, office director</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11_4abfeebcb" w:id="123"/>
      <w:r>
        <w:t>S</w:t>
      </w:r>
      <w:bookmarkEnd w:id="123"/>
      <w:r>
        <w:t>ECTION 11.</w:t>
      </w:r>
      <w:r>
        <w:tab/>
      </w:r>
      <w:bookmarkStart w:name="dl_e0c96d3a4" w:id="124"/>
      <w:r>
        <w:t>S</w:t>
      </w:r>
      <w:bookmarkEnd w:id="124"/>
      <w:r>
        <w:t>ection 44‑49‑20 of the S.C. Code is amended to read:</w:t>
      </w:r>
    </w:p>
    <w:p w:rsidR="00612C79" w:rsidP="00612C79" w:rsidRDefault="00612C79">
      <w:pPr>
        <w:pStyle w:val="sccodifiedsection"/>
      </w:pPr>
    </w:p>
    <w:p w:rsidR="00612C79" w:rsidP="00612C79" w:rsidRDefault="00612C79">
      <w:pPr>
        <w:pStyle w:val="sccodifiedsection"/>
      </w:pPr>
      <w:r>
        <w:tab/>
      </w:r>
      <w:bookmarkStart w:name="cs_T44C49N20_585f01054" w:id="125"/>
      <w:r>
        <w:t>S</w:t>
      </w:r>
      <w:bookmarkEnd w:id="125"/>
      <w:r>
        <w:t>ection 44‑49‑20.</w:t>
      </w:r>
      <w:r>
        <w:tab/>
        <w:t xml:space="preserve">The </w:t>
      </w:r>
      <w:r w:rsidRPr="00244B0E">
        <w:t>component office</w:t>
      </w:r>
      <w:r>
        <w:t xml:space="preserve"> shall be headed by </w:t>
      </w:r>
      <w:r w:rsidRPr="00244B0E">
        <w:t>an office</w:t>
      </w:r>
      <w:r>
        <w:t xml:space="preserve"> director appointed by the </w:t>
      </w:r>
      <w:r w:rsidRPr="00244B0E">
        <w:t>Director of the Department of Behavioral Health and Developmental Disabilities pursuant to Section 44‑12‑50(B)(1)</w:t>
      </w:r>
      <w:r>
        <w:t>.</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Mental Health, creation and office director</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12_a93ae66e0" w:id="126"/>
      <w:r>
        <w:lastRenderedPageBreak/>
        <w:t>S</w:t>
      </w:r>
      <w:bookmarkEnd w:id="126"/>
      <w:r>
        <w:t>ECTION 12.</w:t>
      </w:r>
      <w:r>
        <w:tab/>
      </w:r>
      <w:bookmarkStart w:name="dl_954d07aaf" w:id="127"/>
      <w:r>
        <w:t>S</w:t>
      </w:r>
      <w:bookmarkEnd w:id="127"/>
      <w:r>
        <w:t>ection 44‑9‑10 of the S.C. Code is amended to read:</w:t>
      </w:r>
    </w:p>
    <w:p w:rsidR="00612C79" w:rsidP="00612C79" w:rsidRDefault="00612C79">
      <w:pPr>
        <w:pStyle w:val="sccodifiedsection"/>
      </w:pPr>
    </w:p>
    <w:p w:rsidR="00612C79" w:rsidP="00612C79" w:rsidRDefault="00612C79">
      <w:pPr>
        <w:pStyle w:val="sccodifiedsection"/>
      </w:pPr>
      <w:r>
        <w:tab/>
      </w:r>
      <w:bookmarkStart w:name="cs_T44C9N10_d410e81ea" w:id="128"/>
      <w:r>
        <w:t>S</w:t>
      </w:r>
      <w:bookmarkEnd w:id="128"/>
      <w:r>
        <w:t>ection 44‑9‑10.</w:t>
      </w:r>
      <w:r>
        <w:tab/>
        <w:t xml:space="preserve">There is hereby created the </w:t>
      </w:r>
      <w:r w:rsidRPr="00244B0E">
        <w:t>Office</w:t>
      </w:r>
      <w:r>
        <w:t xml:space="preserve"> of Mental Health</w:t>
      </w:r>
      <w:r w:rsidRPr="00244B0E">
        <w:t>, a component office of the Department of Behavioral Health and Developmental Disabilities. The office</w:t>
      </w:r>
      <w:r>
        <w:t xml:space="preserve">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244B0E">
        <w:t xml:space="preserve"> The office shall be headed by an office director appointed by the Director of the Department of Behavioral Health and Developmental Disabilities pursuant to Section 44‑12‑50(B)(1). The director must be a person of proven executive and administrative ability with appropriate education and substantial experience in the field of mental illness treatment.</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Mental Health, powers and duties</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13_657cfdcca" w:id="129"/>
      <w:r>
        <w:t>S</w:t>
      </w:r>
      <w:bookmarkEnd w:id="129"/>
      <w:r>
        <w:t>ECTION 13.</w:t>
      </w:r>
      <w:r>
        <w:tab/>
      </w:r>
      <w:bookmarkStart w:name="dl_3c816bfda" w:id="130"/>
      <w:r>
        <w:t>S</w:t>
      </w:r>
      <w:bookmarkEnd w:id="130"/>
      <w:r>
        <w:t>ection 44‑9‑20 of the S.C. Code is amended to read:</w:t>
      </w:r>
    </w:p>
    <w:p w:rsidR="00612C79" w:rsidP="00612C79" w:rsidRDefault="00612C79">
      <w:pPr>
        <w:pStyle w:val="sccodifiedsection"/>
      </w:pPr>
    </w:p>
    <w:p w:rsidR="00612C79" w:rsidP="00612C79" w:rsidRDefault="00612C79">
      <w:pPr>
        <w:pStyle w:val="sccodifiedsection"/>
      </w:pPr>
      <w:r>
        <w:tab/>
      </w:r>
      <w:bookmarkStart w:name="cs_T44C9N20_bd13686e5" w:id="131"/>
      <w:r>
        <w:t>S</w:t>
      </w:r>
      <w:bookmarkEnd w:id="131"/>
      <w:r>
        <w:t>ection 44‑9‑20.</w:t>
      </w:r>
      <w:r>
        <w:tab/>
        <w:t xml:space="preserve">All the powers and duties vested in the South Carolina Mental Health Commission immediately prior to March 26, 1964, </w:t>
      </w:r>
      <w:r w:rsidRPr="00244B0E">
        <w:t>that were</w:t>
      </w:r>
      <w:r>
        <w:t xml:space="preserve"> transferred to and vested in the Department of Mental Health</w:t>
      </w:r>
      <w:r w:rsidRPr="00244B0E">
        <w:t xml:space="preserve"> are now transferred to and vested in the Office of Mental Health, a component of the Department of Behavioral Health and Developmental Disabilities</w:t>
      </w:r>
      <w:r>
        <w:t>. All records, files</w:t>
      </w:r>
      <w:r w:rsidRPr="00244B0E">
        <w:t>,</w:t>
      </w:r>
      <w:r>
        <w:t xml:space="preserve"> and other papers belonging to the </w:t>
      </w:r>
      <w:r w:rsidRPr="00244B0E">
        <w:t>Department of Mental Health</w:t>
      </w:r>
      <w:r>
        <w:t xml:space="preserve"> shall be continued as part of the records and files of the </w:t>
      </w:r>
      <w:r w:rsidRPr="00244B0E">
        <w:t xml:space="preserve">Office </w:t>
      </w:r>
      <w:r>
        <w:t>of Mental Health.</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Office of Mental Health, operational authority</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14_614bbac85" w:id="132"/>
      <w:r>
        <w:lastRenderedPageBreak/>
        <w:t>S</w:t>
      </w:r>
      <w:bookmarkEnd w:id="132"/>
      <w:r>
        <w:t>ECTION 14.</w:t>
      </w:r>
      <w:r>
        <w:tab/>
      </w:r>
      <w:bookmarkStart w:name="dl_20fda92b4" w:id="133"/>
      <w:r>
        <w:t>S</w:t>
      </w:r>
      <w:bookmarkEnd w:id="133"/>
      <w:r>
        <w:t>ection 44‑9‑30 of the S.C. Code is amended to read:</w:t>
      </w:r>
    </w:p>
    <w:p w:rsidR="00612C79" w:rsidP="00612C79" w:rsidRDefault="00612C79">
      <w:pPr>
        <w:pStyle w:val="sccodifiedsection"/>
      </w:pPr>
    </w:p>
    <w:p w:rsidR="00612C79" w:rsidP="00612C79" w:rsidRDefault="00612C79">
      <w:pPr>
        <w:pStyle w:val="sccodifiedsection"/>
      </w:pPr>
      <w:r>
        <w:tab/>
      </w:r>
      <w:bookmarkStart w:name="cs_T44C9N30_29ece8125" w:id="134"/>
      <w:r>
        <w:t>S</w:t>
      </w:r>
      <w:bookmarkEnd w:id="134"/>
      <w:r>
        <w:t>ection 44‑9‑30.</w:t>
      </w:r>
      <w:r>
        <w:tab/>
      </w:r>
      <w:r w:rsidRPr="00244B0E">
        <w:t>The department director</w:t>
      </w:r>
      <w:r>
        <w:t xml:space="preserve"> shall determine policies and promulgate regulations governing the operation of the </w:t>
      </w:r>
      <w:r w:rsidRPr="00244B0E">
        <w:t xml:space="preserve">office </w:t>
      </w:r>
      <w:r>
        <w:t>and the employment of professional and staff personnel.</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Olmstead rights planning, community services and support for individuals with disabilities</w:t>
      </w:r>
    </w:p>
    <w:p w:rsidR="00612C79" w:rsidDel="003F241A"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15_d0e74e9ce" w:id="135"/>
      <w:r>
        <w:t>S</w:t>
      </w:r>
      <w:bookmarkEnd w:id="135"/>
      <w:r>
        <w:t>ECTION 15.</w:t>
      </w:r>
      <w:r>
        <w:tab/>
      </w:r>
      <w:bookmarkStart w:name="dl_140096303" w:id="136"/>
      <w:r>
        <w:t>C</w:t>
      </w:r>
      <w:bookmarkEnd w:id="136"/>
      <w:r>
        <w:t>hapter 30, Title 1 of the S.C. Code is amended by adding:</w:t>
      </w:r>
    </w:p>
    <w:p w:rsidR="00612C79" w:rsidP="00612C79" w:rsidRDefault="00612C79">
      <w:pPr>
        <w:pStyle w:val="scnewcodesection"/>
      </w:pPr>
    </w:p>
    <w:p w:rsidR="00612C79" w:rsidP="00612C79" w:rsidRDefault="00612C79">
      <w:pPr>
        <w:pStyle w:val="scnewcodesection"/>
      </w:pPr>
      <w:r>
        <w:tab/>
      </w:r>
      <w:bookmarkStart w:name="ns_T1C30N150_e07c83bea" w:id="137"/>
      <w:r>
        <w:t>S</w:t>
      </w:r>
      <w:bookmarkEnd w:id="137"/>
      <w:r>
        <w:t>ection 1‑30‑150.</w:t>
      </w:r>
      <w:r>
        <w:tab/>
      </w:r>
      <w:bookmarkStart w:name="ss_T1C30N150SA_lv1_2afd975b9" w:id="138"/>
      <w:r>
        <w:t>(</w:t>
      </w:r>
      <w:bookmarkEnd w:id="138"/>
      <w:r>
        <w:t>A) The Departments of Health and Human Services, Veterans’ Affairs, Administration, Public Health, Social Services, and Behavioral Health and Developmental Disabilities shall collaboratively develop and execute a cohesive and comprehensive plan that addresses how to ensure that services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w:t>
      </w:r>
    </w:p>
    <w:p w:rsidR="00612C79" w:rsidP="00612C79" w:rsidRDefault="00612C79">
      <w:pPr>
        <w:pStyle w:val="scnewcodesection"/>
      </w:pPr>
      <w:r>
        <w:tab/>
      </w:r>
      <w:bookmarkStart w:name="ss_T1C30N150SB_lv1_e564abe5c" w:id="139"/>
      <w:r>
        <w:t>(</w:t>
      </w:r>
      <w:bookmarkEnd w:id="139"/>
      <w:r>
        <w:t>B) The Director of the Department of Public Health shall appoint an Administrator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Administrator of Community Living will report to the Director of the Department of Public Health and shall select an Americans with Disabilities Coordinator</w:t>
      </w:r>
      <w:r w:rsidRPr="005C5C95">
        <w:t xml:space="preserve"> to ensure compliance with </w:t>
      </w:r>
      <w:r w:rsidRPr="005C5C95">
        <w:lastRenderedPageBreak/>
        <w:t>responsibilities outlined by the Americans with Disabilities Act and the U.S. Supreme Court’s decision in Olmstead v. L.C., 527 U.S. 581</w:t>
      </w:r>
      <w:r>
        <w:t>.</w:t>
      </w:r>
    </w:p>
    <w:p w:rsidR="00612C79" w:rsidP="00612C79" w:rsidRDefault="00612C79">
      <w:pPr>
        <w:pStyle w:val="scnewcodesection"/>
      </w:pPr>
      <w:r>
        <w:tab/>
      </w:r>
      <w:bookmarkStart w:name="ss_T1C30N150SC_lv1_8dd72ea23" w:id="140"/>
      <w:r>
        <w:t>(</w:t>
      </w:r>
      <w:bookmarkEnd w:id="140"/>
      <w:r>
        <w:t>C) The Director of the Department of Public Health shall establish and appoint members to a health planning advisory committee, upon consultation with the other departments charged with participating in developing the plan, to provide advice in the development of the plan. Members of the advisory committee should include healthcare providers, representatives from the disabled community, disability advocacy agencies, consumers, payers,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Developmental evaluation centers</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directionallanguage"/>
      </w:pPr>
      <w:bookmarkStart w:name="bs_num_16_c3750bd23" w:id="141"/>
      <w:r>
        <w:t>S</w:t>
      </w:r>
      <w:bookmarkEnd w:id="141"/>
      <w:r>
        <w:t>ECTION 16.</w:t>
      </w:r>
      <w:r>
        <w:tab/>
      </w:r>
      <w:bookmarkStart w:name="dl_87813a07f" w:id="142"/>
      <w:r>
        <w:t>S</w:t>
      </w:r>
      <w:bookmarkEnd w:id="142"/>
      <w:r>
        <w:t>ection 44‑21‑80 of the S.C. Code is amended to read:</w:t>
      </w:r>
    </w:p>
    <w:p w:rsidR="00612C79" w:rsidP="00612C79" w:rsidRDefault="00612C79">
      <w:pPr>
        <w:pStyle w:val="sccodifiedsection"/>
      </w:pPr>
    </w:p>
    <w:p w:rsidR="00612C79" w:rsidP="00612C79" w:rsidRDefault="00612C79">
      <w:pPr>
        <w:pStyle w:val="sccodifiedsection"/>
      </w:pPr>
      <w:r>
        <w:tab/>
      </w:r>
      <w:bookmarkStart w:name="cs_T44C21N80_da055c953" w:id="143"/>
      <w:r>
        <w:t>S</w:t>
      </w:r>
      <w:bookmarkEnd w:id="143"/>
      <w:r>
        <w:t>ection 44‑21‑80.</w:t>
      </w:r>
      <w:r>
        <w:tab/>
      </w:r>
      <w:bookmarkStart w:name="ss_T44C21N80SA_lv1_8522c7d36" w:id="144"/>
      <w:r>
        <w:t>(</w:t>
      </w:r>
      <w:bookmarkEnd w:id="144"/>
      <w:r>
        <w:t>A) The Medical University of South Carolina, the Prisma Health Medical Group</w:t>
      </w:r>
      <w:r w:rsidRPr="00244B0E">
        <w:t>‑Midlands</w:t>
      </w:r>
      <w:r>
        <w:t>, and the Prisma Health‑University Medical Group are each hereby authorized, as agents of the State of South Carolina, to fulfill the role of Regional Tertiary Level Developmental Evaluation Centers</w:t>
      </w:r>
      <w:r w:rsidRPr="00244B0E">
        <w:t>, hereinafter collectively referred to as “developmental evaluation centers.”</w:t>
      </w:r>
    </w:p>
    <w:p w:rsidR="00612C79" w:rsidP="00612C79" w:rsidRDefault="00612C79">
      <w:pPr>
        <w:pStyle w:val="sccodifiedsection"/>
      </w:pPr>
      <w:r>
        <w:tab/>
      </w:r>
      <w:bookmarkStart w:name="ss_T44C21N80SB_lv1_afc85db6b" w:id="145"/>
      <w:r>
        <w:t>(</w:t>
      </w:r>
      <w:bookmarkEnd w:id="145"/>
      <w:r>
        <w:t xml:space="preserve">B) As developmental evaluation centers, the above named institutions </w:t>
      </w:r>
      <w:r>
        <w:lastRenderedPageBreak/>
        <w:t xml:space="preserve">shall provide </w:t>
      </w:r>
      <w:r w:rsidRPr="00244B0E">
        <w:t>neurodevelopmental evaluation and limited treatment services for individuals up to twenty‑one years of age who have a suspected or diagnosed neurodevelopmental disorder or who are referred and accepted for services.</w:t>
      </w:r>
    </w:p>
    <w:p w:rsidR="00612C79" w:rsidP="00612C79" w:rsidRDefault="00612C79">
      <w:pPr>
        <w:pStyle w:val="sccodifiedsection"/>
      </w:pPr>
      <w:r>
        <w:tab/>
      </w:r>
      <w:bookmarkStart w:name="ss_T44C21N80SC_lv1_996d29ccb" w:id="146"/>
      <w:r>
        <w:t>(</w:t>
      </w:r>
      <w:bookmarkEnd w:id="146"/>
      <w:r>
        <w:t xml:space="preserve">C) </w:t>
      </w:r>
      <w:r w:rsidRPr="00244B0E">
        <w:t xml:space="preserve">Contingent upon sufficient funding, </w:t>
      </w:r>
      <w:r>
        <w:t xml:space="preserve">developmental evaluation centers shall </w:t>
      </w:r>
      <w:r w:rsidRPr="00244B0E">
        <w:t>work with institutions, state agencies, and other organizations to increase the number of neurodevelopmental professions, increase community provider neurodevelopmental services capacity through provider training programs, provide technical assistance to improve regionalized, community‑based, and family centered systems of care for individuals with neurodevelopmental disorders, and participate in neurodevelopmental research.</w:t>
      </w:r>
    </w:p>
    <w:p w:rsidR="00612C79" w:rsidP="00612C79" w:rsidRDefault="00612C79">
      <w:pPr>
        <w:pStyle w:val="sccodifiedsection"/>
      </w:pPr>
      <w:r w:rsidRPr="00244B0E">
        <w:tab/>
      </w:r>
      <w:bookmarkStart w:name="ss_T44C21N80SD_lv1_8d655e3e4" w:id="147"/>
      <w:r w:rsidRPr="00244B0E">
        <w:t>(</w:t>
      </w:r>
      <w:bookmarkEnd w:id="147"/>
      <w:r w:rsidRPr="00244B0E">
        <w:t>D) For the purposes of this section, “neurodevelopmental disorders” are characterized by disruptions in the functioning neurological system and the brain, leading to difficulties in one or more of cognition, behavior, social interaction, communication, or motor function. Neurodevelopmental disorders primarily manifest early in development, typically during infancy, childhood, or adolescence.</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noncodifiedsection"/>
      </w:pPr>
      <w:bookmarkStart w:name="bs_num_17_b9396f1fd" w:id="148"/>
      <w:r>
        <w:t>S</w:t>
      </w:r>
      <w:bookmarkEnd w:id="148"/>
      <w:r>
        <w:t>ECTION 17.</w:t>
      </w:r>
      <w:r>
        <w:tab/>
        <w:t>Sections 44‑9‑40 and 44‑9‑50 of the S.C. Code are repealed.</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Code Commissioner</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noncodifiedsection"/>
      </w:pPr>
      <w:bookmarkStart w:name="bs_num_18_c2c9a7132" w:id="149"/>
      <w:r>
        <w:t>S</w:t>
      </w:r>
      <w:bookmarkEnd w:id="149"/>
      <w:r>
        <w:t>ECTION 18.</w:t>
      </w:r>
      <w:r>
        <w:tab/>
        <w:t xml:space="preserve">(A) The Code Commissioner is directed to change references in the S.C. Code from “State Department of Mental Health,” “South Carolina Mental Health Commission,” and “commission” in </w:t>
      </w:r>
      <w:r>
        <w:lastRenderedPageBreak/>
        <w:t>Chapter 9, Title 44 and otherwise in the S.C. Code where “commission” refers to the “South Carolina Mental Health Commission” to the “Office of Mental Health,” “component office,” or “office” as appropriate.</w:t>
      </w:r>
    </w:p>
    <w:p w:rsidR="00612C79" w:rsidP="00612C79" w:rsidRDefault="00612C79">
      <w:pPr>
        <w:pStyle w:val="scnoncodifiedsection"/>
      </w:pPr>
      <w:r>
        <w:tab/>
      </w:r>
      <w:bookmarkStart w:name="up_cf0e51e8e" w:id="150"/>
      <w:r>
        <w:t>(</w:t>
      </w:r>
      <w:bookmarkEnd w:id="150"/>
      <w:r>
        <w:t xml:space="preserve">B) The Code Commissioner is directed to change references in the S.C. Code from “Department of Disabilities and Special Needs” or “department” in Chapter 20, Title 44 to “Office of Intellectual and Developmental Disabilities,” “component office,” or “office” as appropriate. The Code Commissioner is further directed to change references in the S.C. Code to the “Department of Disabilities and Special Needs Commission” or where “commission” refers to the </w:t>
      </w:r>
      <w:r w:rsidRPr="005A4EC3">
        <w:t>“Department of Disabilities and Special Needs Commission”</w:t>
      </w:r>
      <w:r>
        <w:t xml:space="preserve"> to “Director of the Office of Intellectual and Developmental Disabilities,” “office director,” or “director” as appropriate.</w:t>
      </w:r>
    </w:p>
    <w:p w:rsidR="00612C79" w:rsidP="00612C79" w:rsidRDefault="00612C79">
      <w:pPr>
        <w:pStyle w:val="scnoncodifiedsection"/>
      </w:pPr>
      <w:r>
        <w:tab/>
      </w:r>
      <w:bookmarkStart w:name="up_a2f45c10a" w:id="151"/>
      <w:r>
        <w:t>(</w:t>
      </w:r>
      <w:bookmarkEnd w:id="151"/>
      <w:r>
        <w:t>C) The Code Commissioner is directed to change references in the S.C. Code from “</w:t>
      </w:r>
      <w:r w:rsidRPr="003E1A03">
        <w:t>Department of Alcohol and Other Drug Abuse Services</w:t>
      </w:r>
      <w:r>
        <w:t>” or “department” when referring to the “</w:t>
      </w:r>
      <w:r w:rsidRPr="003E1A03">
        <w:t>Department of Alcohol and Other Drug Abuse Services</w:t>
      </w:r>
      <w:r>
        <w:t>” to “Office of Substance Use Services,” “component office,” or “office” as appropriate.</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Interim office leadership</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noncodifiedsection"/>
      </w:pPr>
      <w:bookmarkStart w:name="bs_num_19_71e341088" w:id="152"/>
      <w:r>
        <w:t>S</w:t>
      </w:r>
      <w:bookmarkEnd w:id="152"/>
      <w:r>
        <w:t>ECTION 19.</w:t>
      </w:r>
      <w:r>
        <w:tab/>
        <w:t xml:space="preserve">(A) </w:t>
      </w:r>
      <w:r w:rsidRPr="00D125AE">
        <w:t>Upon the effective date of this act</w:t>
      </w:r>
      <w:r>
        <w:t>,</w:t>
      </w:r>
      <w:r w:rsidRPr="00D125AE">
        <w:t xml:space="preserve"> the Director of the Department of Disabilities and Special Needs shall serve as the </w:t>
      </w:r>
      <w:r>
        <w:t>I</w:t>
      </w:r>
      <w:r w:rsidRPr="00D125AE">
        <w:t xml:space="preserve">nterim </w:t>
      </w:r>
      <w:r>
        <w:t>D</w:t>
      </w:r>
      <w:r w:rsidRPr="00D125AE">
        <w:t xml:space="preserve">irector of the </w:t>
      </w:r>
      <w:r>
        <w:t>Office</w:t>
      </w:r>
      <w:r w:rsidRPr="00D125AE">
        <w:t xml:space="preserve"> of Intellectual and Developmental Disabilities, unless otherwise removed by the </w:t>
      </w:r>
      <w:r>
        <w:t xml:space="preserve">Director of the </w:t>
      </w:r>
      <w:r w:rsidRPr="004E3F82">
        <w:t>Department of Behavioral Health and Developmental Disabilities</w:t>
      </w:r>
      <w:r w:rsidRPr="00D125AE">
        <w:t>, until such time as a successor is appointed by the</w:t>
      </w:r>
      <w:r>
        <w:t xml:space="preserve"> </w:t>
      </w:r>
      <w:r w:rsidRPr="004E3F82">
        <w:t>Director of the Department of Behavioral Health and Developmental Disabilities</w:t>
      </w:r>
      <w:r w:rsidRPr="00D125AE">
        <w:t xml:space="preserve"> and assumes the position. In the case of a vacancy in the </w:t>
      </w:r>
      <w:r>
        <w:t>office</w:t>
      </w:r>
      <w:r w:rsidRPr="00D125AE">
        <w:t xml:space="preserve"> director</w:t>
      </w:r>
      <w:r>
        <w:t>’</w:t>
      </w:r>
      <w:r w:rsidRPr="00D125AE">
        <w:t xml:space="preserve">s position on or after the effective </w:t>
      </w:r>
      <w:r w:rsidRPr="00D125AE">
        <w:lastRenderedPageBreak/>
        <w:t xml:space="preserve">date of this act and prior to the appointment of a successor, the </w:t>
      </w:r>
      <w:r w:rsidRPr="004E3F82">
        <w:t>Director of the Department of Behavioral Health and Developmental Disabilities</w:t>
      </w:r>
      <w:r w:rsidRPr="00D125AE">
        <w:t xml:space="preserve"> may assign an employee of the department to perform the duties required of the vacant position in the interim.</w:t>
      </w:r>
    </w:p>
    <w:p w:rsidR="00612C79" w:rsidP="00612C79" w:rsidRDefault="00612C79">
      <w:pPr>
        <w:pStyle w:val="scnoncodifiedsection"/>
      </w:pPr>
      <w:r>
        <w:tab/>
      </w:r>
      <w:bookmarkStart w:name="up_c07ce0ca3" w:id="153"/>
      <w:r>
        <w:t>(</w:t>
      </w:r>
      <w:bookmarkEnd w:id="153"/>
      <w:r>
        <w:t xml:space="preserve">B) </w:t>
      </w:r>
      <w:r w:rsidRPr="00D125AE">
        <w:t xml:space="preserve">Upon the effective date of this act, the Director of the Department of Mental Health shall serve as the </w:t>
      </w:r>
      <w:r>
        <w:t>I</w:t>
      </w:r>
      <w:r w:rsidRPr="00D125AE">
        <w:t xml:space="preserve">nterim </w:t>
      </w:r>
      <w:r>
        <w:t>D</w:t>
      </w:r>
      <w:r w:rsidRPr="00D125AE">
        <w:t xml:space="preserve">irector of the </w:t>
      </w:r>
      <w:r>
        <w:t>Office</w:t>
      </w:r>
      <w:r w:rsidRPr="00D125AE">
        <w:t xml:space="preserve"> of Mental Health, unless otherwise removed by the </w:t>
      </w:r>
      <w:r w:rsidRPr="004E3F82">
        <w:t>Director of the Department of Behavioral Health and Developmental Disabilities</w:t>
      </w:r>
      <w:r w:rsidRPr="00D125AE">
        <w:t xml:space="preserve">, until such time as a successor is appointed by the </w:t>
      </w:r>
      <w:r w:rsidRPr="004E3F82">
        <w:t>Director of the Department of Behavioral Health and Developmental Disabilities</w:t>
      </w:r>
      <w:r w:rsidRPr="00D125AE">
        <w:t xml:space="preserve"> and assumes the position. In the case of a vacancy in the </w:t>
      </w:r>
      <w:r>
        <w:t>office</w:t>
      </w:r>
      <w:r w:rsidRPr="00D125AE">
        <w:t xml:space="preserve"> director</w:t>
      </w:r>
      <w:r>
        <w:t>’</w:t>
      </w:r>
      <w:r w:rsidRPr="00D125AE">
        <w:t xml:space="preserve">s position on or after the effective date of this act and prior to the appointment of a successor, the </w:t>
      </w:r>
      <w:r w:rsidRPr="004E3F82">
        <w:t>Director of the Department of Behavioral Health and Developmental Disabilities</w:t>
      </w:r>
      <w:r w:rsidRPr="00D125AE">
        <w:t xml:space="preserve"> may assign an employee of the department to perform the duties required of the vacant position in the interim.</w:t>
      </w:r>
    </w:p>
    <w:p w:rsidR="00612C79" w:rsidP="00612C79" w:rsidRDefault="00612C79">
      <w:pPr>
        <w:pStyle w:val="scnoncodifiedsection"/>
      </w:pPr>
      <w:r>
        <w:tab/>
      </w:r>
      <w:bookmarkStart w:name="up_9312d5d2e" w:id="154"/>
      <w:r>
        <w:t>(</w:t>
      </w:r>
      <w:bookmarkEnd w:id="154"/>
      <w:r>
        <w:t xml:space="preserve">C) </w:t>
      </w:r>
      <w:r w:rsidRPr="00D125AE">
        <w:t>Upon the effective date of this act</w:t>
      </w:r>
      <w:r>
        <w:t>,</w:t>
      </w:r>
      <w:r w:rsidRPr="00D125AE">
        <w:t xml:space="preserve"> the Director of the Department of Alcohol and Other Drug Abuse Services shall serve as the </w:t>
      </w:r>
      <w:r>
        <w:t>I</w:t>
      </w:r>
      <w:r w:rsidRPr="00D125AE">
        <w:t xml:space="preserve">nterim </w:t>
      </w:r>
      <w:r>
        <w:t>D</w:t>
      </w:r>
      <w:r w:rsidRPr="00D125AE">
        <w:t xml:space="preserve">irector of the </w:t>
      </w:r>
      <w:r>
        <w:t>Office</w:t>
      </w:r>
      <w:r w:rsidRPr="00D125AE">
        <w:t xml:space="preserve"> of Substance Use</w:t>
      </w:r>
      <w:r>
        <w:t xml:space="preserve"> Services</w:t>
      </w:r>
      <w:r w:rsidRPr="00D125AE">
        <w:t xml:space="preserve">, unless otherwise removed by the </w:t>
      </w:r>
      <w:r w:rsidRPr="004E3F82">
        <w:t>Director of the Department of Behavioral Health and Developmental Disabilities</w:t>
      </w:r>
      <w:r w:rsidRPr="00D125AE">
        <w:t xml:space="preserve">, until such time as a successor is appointed by the </w:t>
      </w:r>
      <w:r w:rsidRPr="004E3F82">
        <w:t>Director of the Department of Behavioral Health and Developmental Disabilities</w:t>
      </w:r>
      <w:r w:rsidRPr="00D125AE">
        <w:t xml:space="preserve"> and assumes the position. In the case of a vacancy in the </w:t>
      </w:r>
      <w:r>
        <w:t>office</w:t>
      </w:r>
      <w:r w:rsidRPr="00D125AE">
        <w:t xml:space="preserve"> director</w:t>
      </w:r>
      <w:r>
        <w:t>’</w:t>
      </w:r>
      <w:r w:rsidRPr="00D125AE">
        <w:t xml:space="preserve">s position on or after the effective date of this act and prior to the appointment of a successor, the </w:t>
      </w:r>
      <w:r w:rsidRPr="004E3F82">
        <w:t>Director of the Department of Behavioral Health and Developmental Disabilities</w:t>
      </w:r>
      <w:r w:rsidRPr="00D125AE">
        <w:t xml:space="preserve"> may assign an employee of the department to perform the duties required of the vacant position in the interim.</w:t>
      </w:r>
    </w:p>
    <w:p w:rsidR="00612C79" w:rsidP="00612C79" w:rsidRDefault="00612C79">
      <w:pPr>
        <w:pStyle w:val="scnoncodifiedsection"/>
      </w:pPr>
      <w:r>
        <w:tab/>
      </w:r>
      <w:bookmarkStart w:name="up_d63bd426b" w:id="155"/>
      <w:r>
        <w:t>(</w:t>
      </w:r>
      <w:bookmarkEnd w:id="155"/>
      <w:r>
        <w:t xml:space="preserve">D) </w:t>
      </w:r>
      <w:r w:rsidRPr="00D125AE">
        <w:t xml:space="preserve">Nothing in this act prevents the </w:t>
      </w:r>
      <w:r w:rsidRPr="004E3F82">
        <w:t>Director of the Department of Behavioral Health and Developmental Disabilities</w:t>
      </w:r>
      <w:r w:rsidRPr="00D125AE">
        <w:t xml:space="preserve"> from reappointing the </w:t>
      </w:r>
      <w:r w:rsidRPr="00D125AE">
        <w:lastRenderedPageBreak/>
        <w:t>directors of their respective departments serving in those roles as of the effective date of this act.</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agency restructuring, effect of transfer of agencies</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noncodifiedsection"/>
      </w:pPr>
      <w:bookmarkStart w:name="bs_num_20_c3a44cca8" w:id="156"/>
      <w:r>
        <w:t>S</w:t>
      </w:r>
      <w:bookmarkEnd w:id="156"/>
      <w:r>
        <w:t>ECTION 20.</w:t>
      </w:r>
      <w:r>
        <w:tab/>
        <w:t xml:space="preserve">(A) </w:t>
      </w:r>
      <w:r w:rsidRPr="00D41F8B">
        <w:t xml:space="preserve">Except for personnel and funds transferred pursuant to subsection (B) of this </w:t>
      </w:r>
      <w:r>
        <w:t>s</w:t>
      </w:r>
      <w:r w:rsidRPr="00D41F8B">
        <w:t xml:space="preserve">ection, the </w:t>
      </w:r>
      <w:r>
        <w:t>Office</w:t>
      </w:r>
      <w:r w:rsidRPr="00D41F8B">
        <w:t xml:space="preserve"> of Intellectual and Developmental Disabilities shall operate as a component department of the </w:t>
      </w:r>
      <w:r w:rsidRPr="004E3F82">
        <w:t>Department of Behavioral Health and Developmental Disabilities</w:t>
      </w:r>
      <w:r>
        <w:t xml:space="preserve"> </w:t>
      </w:r>
      <w:r w:rsidRPr="00D41F8B">
        <w:t xml:space="preserve">in the 2025‑2026 Fiscal Year using the authority and funds appropriated to the Department of Disabilities and Special Needs as a standalone agency in the </w:t>
      </w:r>
      <w:r>
        <w:t>A</w:t>
      </w:r>
      <w:r w:rsidRPr="00D41F8B">
        <w:t xml:space="preserve">ppropriations </w:t>
      </w:r>
      <w:r>
        <w:t>A</w:t>
      </w:r>
      <w:r w:rsidRPr="00D41F8B">
        <w:t xml:space="preserve">ct of 2025. Except for personnel and funds transferred pursuant to subsection (B) of this </w:t>
      </w:r>
      <w:r>
        <w:t>s</w:t>
      </w:r>
      <w:r w:rsidRPr="00D41F8B">
        <w:t xml:space="preserve">ection, the </w:t>
      </w:r>
      <w:r>
        <w:t>Office</w:t>
      </w:r>
      <w:r w:rsidRPr="00D41F8B">
        <w:t xml:space="preserve"> of Mental Health shall operate as a component department of the </w:t>
      </w:r>
      <w:r w:rsidRPr="004E3F82">
        <w:t>Department of Behavioral Health and Developmental Disabilities</w:t>
      </w:r>
      <w:r w:rsidRPr="00D41F8B">
        <w:t xml:space="preserve"> in the 2025‑2026 Fiscal Year using the authority and funds appropriated to the Department of Mental Health as a standalone agency in the </w:t>
      </w:r>
      <w:r>
        <w:t>A</w:t>
      </w:r>
      <w:r w:rsidRPr="00D41F8B">
        <w:t xml:space="preserve">ppropriations </w:t>
      </w:r>
      <w:r>
        <w:t>A</w:t>
      </w:r>
      <w:r w:rsidRPr="00D41F8B">
        <w:t xml:space="preserve">ct of 2025. Except for personnel and funds transferred pursuant to subsection (B) of this </w:t>
      </w:r>
      <w:r>
        <w:t>s</w:t>
      </w:r>
      <w:r w:rsidRPr="00D41F8B">
        <w:t xml:space="preserve">ection, the </w:t>
      </w:r>
      <w:r>
        <w:t>Office</w:t>
      </w:r>
      <w:r w:rsidRPr="00D41F8B">
        <w:t xml:space="preserve"> of Substance Use </w:t>
      </w:r>
      <w:r>
        <w:t xml:space="preserve">Services </w:t>
      </w:r>
      <w:r w:rsidRPr="00D41F8B">
        <w:t xml:space="preserve">shall operate as a component department of the </w:t>
      </w:r>
      <w:r w:rsidRPr="004E3F82">
        <w:t>Department of Behavioral Health and Developmental Disabilities</w:t>
      </w:r>
      <w:r w:rsidRPr="00D41F8B">
        <w:t xml:space="preserve"> in the 2025‑2026 Fiscal Year using the authority and funds appropriated to the Department of Alcohol and Other Drug Abuse Services as a standalone agency in the </w:t>
      </w:r>
      <w:r>
        <w:t>A</w:t>
      </w:r>
      <w:r w:rsidRPr="00D41F8B">
        <w:t xml:space="preserve">ppropriations </w:t>
      </w:r>
      <w:r>
        <w:t>A</w:t>
      </w:r>
      <w:r w:rsidRPr="00D41F8B">
        <w:t>ct of 2025.</w:t>
      </w:r>
    </w:p>
    <w:p w:rsidR="00612C79" w:rsidP="00612C79" w:rsidRDefault="00612C79">
      <w:pPr>
        <w:pStyle w:val="scnoncodifiedsection"/>
      </w:pPr>
      <w:r>
        <w:tab/>
      </w:r>
      <w:bookmarkStart w:name="up_eefcec8b2" w:id="157"/>
      <w:r>
        <w:t>(</w:t>
      </w:r>
      <w:bookmarkEnd w:id="157"/>
      <w:r>
        <w:t xml:space="preserve">B) </w:t>
      </w:r>
      <w:r w:rsidRPr="00D41F8B">
        <w:t xml:space="preserve">Upon appointment and confirmation, the </w:t>
      </w:r>
      <w:r>
        <w:t xml:space="preserve">Director of the </w:t>
      </w:r>
      <w:r w:rsidRPr="004E3F82">
        <w:t>Department of Behavioral Health and Developmental Disabilities</w:t>
      </w:r>
      <w:r w:rsidRPr="00D41F8B">
        <w:t xml:space="preserve"> may cause the transfer to the </w:t>
      </w:r>
      <w:r w:rsidRPr="004E3F82">
        <w:t>Department of Behavioral Health and Developmental Disabilities</w:t>
      </w:r>
      <w:r w:rsidRPr="00D41F8B">
        <w:t xml:space="preserve"> such: (1) personnel and attendant funding included in the administrative areas of the 2025 </w:t>
      </w:r>
      <w:r>
        <w:t>A</w:t>
      </w:r>
      <w:r w:rsidRPr="00D41F8B">
        <w:t xml:space="preserve">ppropriations </w:t>
      </w:r>
      <w:r>
        <w:t>A</w:t>
      </w:r>
      <w:r w:rsidRPr="00D41F8B">
        <w:t>ct</w:t>
      </w:r>
      <w:r>
        <w:t>,</w:t>
      </w:r>
      <w:r w:rsidRPr="00D41F8B">
        <w:t xml:space="preserve"> and </w:t>
      </w:r>
      <w:r w:rsidRPr="00D41F8B">
        <w:lastRenderedPageBreak/>
        <w:t xml:space="preserve">(2) operating expenses included in the administrative areas of the 2025 </w:t>
      </w:r>
      <w:r>
        <w:t>A</w:t>
      </w:r>
      <w:r w:rsidRPr="00D41F8B">
        <w:t xml:space="preserve">ppropriations </w:t>
      </w:r>
      <w:r>
        <w:t>A</w:t>
      </w:r>
      <w:r w:rsidRPr="00D41F8B">
        <w:t xml:space="preserve">ct of one or more of the component departments of the </w:t>
      </w:r>
      <w:r w:rsidRPr="004E3F82">
        <w:t>Department of Behavioral Health and Developmental Disabilities</w:t>
      </w:r>
      <w:r w:rsidRPr="00D41F8B">
        <w:t xml:space="preserve"> as, in the determination of the </w:t>
      </w:r>
      <w:r>
        <w:t>director</w:t>
      </w:r>
      <w:r w:rsidRPr="00D41F8B">
        <w:t xml:space="preserve">, is necessary to carry out the duties of the </w:t>
      </w:r>
      <w:r>
        <w:t>department</w:t>
      </w:r>
      <w:r w:rsidRPr="00D41F8B">
        <w:t xml:space="preserve">. The Department of Administration shall cause all necessary actions to be taken to accomplish any such transfer and shall in consultation with the </w:t>
      </w:r>
      <w:r>
        <w:t>Director</w:t>
      </w:r>
      <w:r w:rsidRPr="00D41F8B">
        <w:t xml:space="preserve"> of </w:t>
      </w:r>
      <w:r>
        <w:t xml:space="preserve">the Department of </w:t>
      </w:r>
      <w:r w:rsidRPr="00D41F8B">
        <w:t>Behavioral Health and Developmental Disabilities prescribe the manner in which the transfer provided for in this section shall be accomplished. The Department of Administration</w:t>
      </w:r>
      <w:r>
        <w:t>’</w:t>
      </w:r>
      <w:r w:rsidRPr="00D41F8B">
        <w:t>s actions in facilitating the provisions of this section are ministerial in nature and shall not be construed as an approval process over any of the transfers.</w:t>
      </w:r>
    </w:p>
    <w:p w:rsidR="00612C79" w:rsidP="00612C79" w:rsidRDefault="00612C79">
      <w:pPr>
        <w:pStyle w:val="scnoncodifiedsection"/>
      </w:pPr>
      <w:r>
        <w:tab/>
      </w:r>
      <w:bookmarkStart w:name="up_3bec29ed9" w:id="158"/>
      <w:r>
        <w:t>(</w:t>
      </w:r>
      <w:bookmarkEnd w:id="158"/>
      <w:r>
        <w:t xml:space="preserve">C) </w:t>
      </w:r>
      <w:r w:rsidRPr="00D41F8B">
        <w:t xml:space="preserve">Except for those positions transferred pursuant to this section or otherwise specifically referenced in this act, employees of the Departments of Disabilities and Special Needs, Mental Health, or Alcohol and Other Drug Abuse Services shall maintain their same status with the appropriate component departments of the </w:t>
      </w:r>
      <w:r w:rsidRPr="004E3F82">
        <w:t>Department of Behavioral Health and Developmental Disabilities</w:t>
      </w:r>
      <w:r w:rsidRPr="00D41F8B">
        <w:t xml:space="preserve">. Employees of the Department of Mental Health shall become employees of the </w:t>
      </w:r>
      <w:r>
        <w:t>Office</w:t>
      </w:r>
      <w:r w:rsidRPr="00D41F8B">
        <w:t xml:space="preserve"> of Mental Health within the </w:t>
      </w:r>
      <w:r w:rsidRPr="004E3F82">
        <w:t>Department of Behavioral Health and Developmental Disabilities</w:t>
      </w:r>
      <w:r w:rsidRPr="00D41F8B">
        <w:t xml:space="preserve">. Employees of the Department of Disabilities and Special Needs shall become employees of the </w:t>
      </w:r>
      <w:r>
        <w:t>Office</w:t>
      </w:r>
      <w:r w:rsidRPr="00D41F8B">
        <w:t xml:space="preserve"> of Intellectual and Developmental Disabilities within the </w:t>
      </w:r>
      <w:r w:rsidRPr="004E3F82">
        <w:t>Department of Behavioral Health and Developmental Disabilities</w:t>
      </w:r>
      <w:r w:rsidRPr="00D41F8B">
        <w:t xml:space="preserve">. Employees of the Department of Alcohol and Other Drug Abuse Services shall become employees of the </w:t>
      </w:r>
      <w:r>
        <w:t>Office</w:t>
      </w:r>
      <w:r w:rsidRPr="00D41F8B">
        <w:t xml:space="preserve"> of Substance Use within the </w:t>
      </w:r>
      <w:r w:rsidRPr="004E3F82">
        <w:t>Department of Behavioral Health and Developmental Disabilities</w:t>
      </w:r>
      <w:r w:rsidRPr="00D41F8B">
        <w:t>.</w:t>
      </w:r>
    </w:p>
    <w:p w:rsidR="00612C79" w:rsidP="00612C79" w:rsidRDefault="00612C79">
      <w:pPr>
        <w:pStyle w:val="scnoncodifiedsection"/>
      </w:pPr>
      <w:r>
        <w:tab/>
      </w:r>
      <w:bookmarkStart w:name="up_83b6a32d1" w:id="159"/>
      <w:r>
        <w:t>(</w:t>
      </w:r>
      <w:bookmarkEnd w:id="159"/>
      <w:r>
        <w:t xml:space="preserve">D) </w:t>
      </w:r>
      <w:r w:rsidRPr="00D41F8B">
        <w:t xml:space="preserve">Nothing in this act affects bonded indebtedness, if applicable, real and personal property, assets, liabilities, contracts, regulations, or </w:t>
      </w:r>
      <w:r w:rsidRPr="00D41F8B">
        <w:lastRenderedPageBreak/>
        <w:t>policies of the Departments of Disabilities and Special Needs, Mental Health, or Alcohol and Other Drug Abuse Services existing on the effective date</w:t>
      </w:r>
      <w:r>
        <w:t xml:space="preserve"> of this act</w:t>
      </w:r>
      <w:r w:rsidRPr="00D41F8B">
        <w:t xml:space="preserve">. All applicable bonded indebtedness, real and personal property, assets, liabilities, contracts, regulations, or policies shall continue in effect in the name of the </w:t>
      </w:r>
      <w:r>
        <w:t xml:space="preserve">Department </w:t>
      </w:r>
      <w:r w:rsidRPr="00D41F8B">
        <w:t>of Behavioral Health and Developmental Disabilities or the appropriate component department.</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One subject</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noncodifiedsection"/>
      </w:pPr>
      <w:bookmarkStart w:name="bs_num_21_fb5ae6c42" w:id="160"/>
      <w:bookmarkStart w:name="onesubject_54c011204" w:id="161"/>
      <w:r>
        <w:t>S</w:t>
      </w:r>
      <w:bookmarkEnd w:id="160"/>
      <w:r>
        <w:t>ECTION 21.</w:t>
      </w:r>
      <w:bookmarkEnd w:id="161"/>
      <w:r>
        <w:t xml:space="preserve"> </w:t>
      </w:r>
      <w:r w:rsidRPr="00635653">
        <w:t xml:space="preserve">The General Assembly finds that the sections presented in this act constitute one subject as required by </w:t>
      </w:r>
      <w:r>
        <w:t xml:space="preserve">Section 17, </w:t>
      </w:r>
      <w:r w:rsidRPr="00635653">
        <w:t xml:space="preserve">Article III of the South Carolina Constitution, in particular finding that each change and each topic relates directly to or in conjunction with other sections to the subject of </w:t>
      </w:r>
      <w:r>
        <w:t>healthcare delivery</w:t>
      </w:r>
      <w:r w:rsidRPr="00635653">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t>.</w:t>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noncodifiedsection"/>
      </w:pPr>
      <w:bookmarkStart w:name="bs_num_22_b60eab04d" w:id="162"/>
      <w:bookmarkStart w:name="severability_f7daa343c" w:id="163"/>
      <w:r>
        <w:t>S</w:t>
      </w:r>
      <w:bookmarkEnd w:id="162"/>
      <w:r>
        <w:t>ECTION 22.</w:t>
      </w:r>
      <w:bookmarkEnd w:id="163"/>
      <w:r>
        <w:t xml:space="preserve"> </w:t>
      </w:r>
      <w:r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w:t>
      </w:r>
      <w:r w:rsidRPr="00B0415B">
        <w:lastRenderedPageBreak/>
        <w:t>any one or more other sections, subsections, paragraphs, subparagraphs, sentences, clauses, phrases, or words hereof may be declared to be unconstitutional, invalid, or otherwise ineffective.</w:t>
      </w:r>
      <w:r>
        <w:tab/>
      </w: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612C79" w:rsidP="00612C79" w:rsidRDefault="00612C7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C79" w:rsidP="00612C79" w:rsidRDefault="00612C79">
      <w:pPr>
        <w:pStyle w:val="scnoncodifiedsection"/>
      </w:pPr>
      <w:bookmarkStart w:name="bs_num_23_lastsection" w:id="164"/>
      <w:bookmarkStart w:name="eff_date_section" w:id="165"/>
      <w:r w:rsidRPr="00DF3B44">
        <w:t>S</w:t>
      </w:r>
      <w:bookmarkEnd w:id="164"/>
      <w:r w:rsidRPr="00DF3B44">
        <w:t>ECTION 23.</w:t>
      </w:r>
      <w:r w:rsidRPr="00DF3B44">
        <w:tab/>
        <w:t>This act takes effect upon approval by the Governor.</w:t>
      </w:r>
      <w:bookmarkEnd w:id="165"/>
    </w:p>
    <w:p w:rsidR="00612C79" w:rsidP="00612C79" w:rsidRDefault="00612C79">
      <w:pPr>
        <w:pStyle w:val="scnoncodifiedsection"/>
      </w:pPr>
    </w:p>
    <w:p w:rsidR="00612C79" w:rsidP="00612C79" w:rsidRDefault="00612C79">
      <w:pPr>
        <w:pStyle w:val="scnoncodifiedsection"/>
      </w:pPr>
      <w:r>
        <w:t>Ratified the 24</w:t>
      </w:r>
      <w:r>
        <w:rPr>
          <w:vertAlign w:val="superscript"/>
        </w:rPr>
        <w:t>th</w:t>
      </w:r>
      <w:r>
        <w:t xml:space="preserve"> day of April, 2025.</w:t>
      </w:r>
    </w:p>
    <w:p w:rsidR="00612C79" w:rsidP="00612C79" w:rsidRDefault="00612C79">
      <w:pPr>
        <w:pStyle w:val="scactchamber"/>
        <w:widowControl/>
        <w:suppressLineNumbers w:val="0"/>
        <w:suppressAutoHyphens w:val="0"/>
        <w:jc w:val="both"/>
      </w:pPr>
    </w:p>
    <w:p w:rsidR="00612C79" w:rsidP="00612C79" w:rsidRDefault="00612C79">
      <w:pPr>
        <w:pStyle w:val="scactchamber"/>
        <w:widowControl/>
        <w:suppressLineNumbers w:val="0"/>
        <w:suppressAutoHyphens w:val="0"/>
        <w:jc w:val="both"/>
      </w:pPr>
      <w:r>
        <w:t>Approved the 28</w:t>
      </w:r>
      <w:r w:rsidRPr="00285579">
        <w:rPr>
          <w:vertAlign w:val="superscript"/>
        </w:rPr>
        <w:t>th</w:t>
      </w:r>
      <w:r>
        <w:t xml:space="preserve"> day of April, 2025. </w:t>
      </w:r>
    </w:p>
    <w:p w:rsidR="00612C79" w:rsidP="00612C79" w:rsidRDefault="00612C79">
      <w:pPr>
        <w:pStyle w:val="scactchamber"/>
        <w:widowControl/>
        <w:suppressLineNumbers w:val="0"/>
        <w:suppressAutoHyphens w:val="0"/>
        <w:jc w:val="center"/>
      </w:pPr>
    </w:p>
    <w:p w:rsidR="00612C79" w:rsidP="00612C79" w:rsidRDefault="00612C79">
      <w:pPr>
        <w:pStyle w:val="scactchamber"/>
        <w:widowControl/>
        <w:suppressLineNumbers w:val="0"/>
        <w:suppressAutoHyphens w:val="0"/>
        <w:jc w:val="center"/>
      </w:pPr>
      <w:r>
        <w:t>__________</w:t>
      </w:r>
    </w:p>
    <w:p w:rsidRPr="00F60DB2" w:rsidR="00EF2956" w:rsidP="00612C79" w:rsidRDefault="00EF2956">
      <w:pPr>
        <w:widowControl w:val="0"/>
        <w:spacing w:after="0"/>
      </w:pPr>
    </w:p>
    <w:sectPr w:rsidRPr="00F60DB2" w:rsidR="00EF2956" w:rsidSect="00612C79">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56" w:rsidRPr="00EF2956" w:rsidRDefault="00EF2956" w:rsidP="00EF295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56" w:rsidRDefault="00EF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4F2B"/>
    <w:rsid w:val="00037F04"/>
    <w:rsid w:val="00044B84"/>
    <w:rsid w:val="000479D0"/>
    <w:rsid w:val="0006464F"/>
    <w:rsid w:val="00066B54"/>
    <w:rsid w:val="00074A4F"/>
    <w:rsid w:val="00076837"/>
    <w:rsid w:val="00077462"/>
    <w:rsid w:val="00086E49"/>
    <w:rsid w:val="00093AA4"/>
    <w:rsid w:val="000A5889"/>
    <w:rsid w:val="000B1634"/>
    <w:rsid w:val="000B4C02"/>
    <w:rsid w:val="000B502F"/>
    <w:rsid w:val="000B5B4A"/>
    <w:rsid w:val="000C3E88"/>
    <w:rsid w:val="000C46B9"/>
    <w:rsid w:val="000C6F9A"/>
    <w:rsid w:val="000D2F44"/>
    <w:rsid w:val="000D6746"/>
    <w:rsid w:val="000E1455"/>
    <w:rsid w:val="000E3D2C"/>
    <w:rsid w:val="000E41AC"/>
    <w:rsid w:val="000E578A"/>
    <w:rsid w:val="000F2089"/>
    <w:rsid w:val="000F2250"/>
    <w:rsid w:val="000F5746"/>
    <w:rsid w:val="0010329A"/>
    <w:rsid w:val="001164F9"/>
    <w:rsid w:val="00140049"/>
    <w:rsid w:val="00146D01"/>
    <w:rsid w:val="00171601"/>
    <w:rsid w:val="001730EB"/>
    <w:rsid w:val="00173276"/>
    <w:rsid w:val="0018201B"/>
    <w:rsid w:val="0019025B"/>
    <w:rsid w:val="00192AF7"/>
    <w:rsid w:val="00197366"/>
    <w:rsid w:val="00197CE4"/>
    <w:rsid w:val="001A136C"/>
    <w:rsid w:val="001B31ED"/>
    <w:rsid w:val="001B6BC2"/>
    <w:rsid w:val="001B6DA2"/>
    <w:rsid w:val="001B7548"/>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4EAE"/>
    <w:rsid w:val="00233975"/>
    <w:rsid w:val="00236D73"/>
    <w:rsid w:val="00240649"/>
    <w:rsid w:val="00244B0E"/>
    <w:rsid w:val="002458B3"/>
    <w:rsid w:val="00247E9A"/>
    <w:rsid w:val="00252CDA"/>
    <w:rsid w:val="002568C4"/>
    <w:rsid w:val="00257F60"/>
    <w:rsid w:val="002625EA"/>
    <w:rsid w:val="00270F7C"/>
    <w:rsid w:val="00281442"/>
    <w:rsid w:val="002836D8"/>
    <w:rsid w:val="0028797D"/>
    <w:rsid w:val="002A6972"/>
    <w:rsid w:val="002B02F3"/>
    <w:rsid w:val="002C3463"/>
    <w:rsid w:val="002C3B4D"/>
    <w:rsid w:val="002C6D4D"/>
    <w:rsid w:val="002D266D"/>
    <w:rsid w:val="002D3926"/>
    <w:rsid w:val="002D5B3D"/>
    <w:rsid w:val="002E4F8C"/>
    <w:rsid w:val="002F0B60"/>
    <w:rsid w:val="002F4898"/>
    <w:rsid w:val="002F560C"/>
    <w:rsid w:val="002F5847"/>
    <w:rsid w:val="002F7DF3"/>
    <w:rsid w:val="003021B7"/>
    <w:rsid w:val="0030425A"/>
    <w:rsid w:val="00304C44"/>
    <w:rsid w:val="00323B30"/>
    <w:rsid w:val="00334654"/>
    <w:rsid w:val="00341F2D"/>
    <w:rsid w:val="003421F1"/>
    <w:rsid w:val="00354F64"/>
    <w:rsid w:val="003607DF"/>
    <w:rsid w:val="00361563"/>
    <w:rsid w:val="0036516F"/>
    <w:rsid w:val="00366497"/>
    <w:rsid w:val="0037127D"/>
    <w:rsid w:val="003775E6"/>
    <w:rsid w:val="00380365"/>
    <w:rsid w:val="003803A2"/>
    <w:rsid w:val="00381998"/>
    <w:rsid w:val="00395639"/>
    <w:rsid w:val="003B59FF"/>
    <w:rsid w:val="003B7E81"/>
    <w:rsid w:val="003D1181"/>
    <w:rsid w:val="003D4A3C"/>
    <w:rsid w:val="003D4CCF"/>
    <w:rsid w:val="003E2110"/>
    <w:rsid w:val="003E5452"/>
    <w:rsid w:val="003E5F24"/>
    <w:rsid w:val="003E7165"/>
    <w:rsid w:val="003E77B6"/>
    <w:rsid w:val="00410511"/>
    <w:rsid w:val="00412F9C"/>
    <w:rsid w:val="0041662E"/>
    <w:rsid w:val="00420557"/>
    <w:rsid w:val="0044206B"/>
    <w:rsid w:val="0045022B"/>
    <w:rsid w:val="004539B5"/>
    <w:rsid w:val="00464317"/>
    <w:rsid w:val="00473583"/>
    <w:rsid w:val="0047641E"/>
    <w:rsid w:val="00477F32"/>
    <w:rsid w:val="004803BA"/>
    <w:rsid w:val="00483913"/>
    <w:rsid w:val="004851A0"/>
    <w:rsid w:val="004917FF"/>
    <w:rsid w:val="004932AB"/>
    <w:rsid w:val="00496820"/>
    <w:rsid w:val="004A5512"/>
    <w:rsid w:val="004B07AC"/>
    <w:rsid w:val="004B0C18"/>
    <w:rsid w:val="004B1F36"/>
    <w:rsid w:val="004C223D"/>
    <w:rsid w:val="004C5A68"/>
    <w:rsid w:val="004C5C9A"/>
    <w:rsid w:val="004C6054"/>
    <w:rsid w:val="004D0C60"/>
    <w:rsid w:val="004D1442"/>
    <w:rsid w:val="004D3DCB"/>
    <w:rsid w:val="004F0090"/>
    <w:rsid w:val="004F172C"/>
    <w:rsid w:val="005002ED"/>
    <w:rsid w:val="005003E4"/>
    <w:rsid w:val="00500DBC"/>
    <w:rsid w:val="005102BE"/>
    <w:rsid w:val="00517044"/>
    <w:rsid w:val="00523F7F"/>
    <w:rsid w:val="00524D54"/>
    <w:rsid w:val="00536AC3"/>
    <w:rsid w:val="0054531B"/>
    <w:rsid w:val="0054652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1E8A"/>
    <w:rsid w:val="005F76B0"/>
    <w:rsid w:val="005F7745"/>
    <w:rsid w:val="00604429"/>
    <w:rsid w:val="006067B0"/>
    <w:rsid w:val="00606A8B"/>
    <w:rsid w:val="0061168C"/>
    <w:rsid w:val="00611EBA"/>
    <w:rsid w:val="00612C79"/>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87442"/>
    <w:rsid w:val="00697C1C"/>
    <w:rsid w:val="006A395F"/>
    <w:rsid w:val="006A65E2"/>
    <w:rsid w:val="006A67B5"/>
    <w:rsid w:val="006B7005"/>
    <w:rsid w:val="006C099D"/>
    <w:rsid w:val="006C7E01"/>
    <w:rsid w:val="006D3DA3"/>
    <w:rsid w:val="006E0935"/>
    <w:rsid w:val="006E25FC"/>
    <w:rsid w:val="006E353F"/>
    <w:rsid w:val="006E35AB"/>
    <w:rsid w:val="006E5DF4"/>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483F"/>
    <w:rsid w:val="007A5376"/>
    <w:rsid w:val="007A6531"/>
    <w:rsid w:val="007B2D29"/>
    <w:rsid w:val="007B379E"/>
    <w:rsid w:val="007B4DBF"/>
    <w:rsid w:val="007B612E"/>
    <w:rsid w:val="007B7E68"/>
    <w:rsid w:val="007C37FF"/>
    <w:rsid w:val="007C5458"/>
    <w:rsid w:val="007C5C65"/>
    <w:rsid w:val="007E1351"/>
    <w:rsid w:val="007E2DD6"/>
    <w:rsid w:val="007F1183"/>
    <w:rsid w:val="007F50D1"/>
    <w:rsid w:val="007F52D1"/>
    <w:rsid w:val="008064BD"/>
    <w:rsid w:val="00806DCC"/>
    <w:rsid w:val="00815A49"/>
    <w:rsid w:val="00816D52"/>
    <w:rsid w:val="00825C9B"/>
    <w:rsid w:val="00831048"/>
    <w:rsid w:val="00834272"/>
    <w:rsid w:val="0084077E"/>
    <w:rsid w:val="00845017"/>
    <w:rsid w:val="00851A63"/>
    <w:rsid w:val="008625C1"/>
    <w:rsid w:val="008635C3"/>
    <w:rsid w:val="00871CF8"/>
    <w:rsid w:val="008806F9"/>
    <w:rsid w:val="008A57E3"/>
    <w:rsid w:val="008B5BF4"/>
    <w:rsid w:val="008C0CEE"/>
    <w:rsid w:val="008C1B18"/>
    <w:rsid w:val="008C2A6E"/>
    <w:rsid w:val="008C2F88"/>
    <w:rsid w:val="008C6C3F"/>
    <w:rsid w:val="008D46EC"/>
    <w:rsid w:val="008E0E25"/>
    <w:rsid w:val="008E57CE"/>
    <w:rsid w:val="008E61A1"/>
    <w:rsid w:val="008F48AC"/>
    <w:rsid w:val="009009B5"/>
    <w:rsid w:val="00907ADB"/>
    <w:rsid w:val="0091356C"/>
    <w:rsid w:val="00917EA3"/>
    <w:rsid w:val="00917EE0"/>
    <w:rsid w:val="00921C89"/>
    <w:rsid w:val="0092465C"/>
    <w:rsid w:val="00926966"/>
    <w:rsid w:val="00926D03"/>
    <w:rsid w:val="00927BC5"/>
    <w:rsid w:val="00934036"/>
    <w:rsid w:val="00934889"/>
    <w:rsid w:val="0094013B"/>
    <w:rsid w:val="00940CAD"/>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1FE7"/>
    <w:rsid w:val="009F23CF"/>
    <w:rsid w:val="009F2AB1"/>
    <w:rsid w:val="009F3431"/>
    <w:rsid w:val="009F4FAF"/>
    <w:rsid w:val="009F68F1"/>
    <w:rsid w:val="00A0242D"/>
    <w:rsid w:val="00A154C0"/>
    <w:rsid w:val="00A17135"/>
    <w:rsid w:val="00A21A6F"/>
    <w:rsid w:val="00A254DE"/>
    <w:rsid w:val="00A26A62"/>
    <w:rsid w:val="00A35A9B"/>
    <w:rsid w:val="00A35FF3"/>
    <w:rsid w:val="00A4070E"/>
    <w:rsid w:val="00A40CA0"/>
    <w:rsid w:val="00A43025"/>
    <w:rsid w:val="00A504A7"/>
    <w:rsid w:val="00A53677"/>
    <w:rsid w:val="00A53BF2"/>
    <w:rsid w:val="00A61532"/>
    <w:rsid w:val="00A73EFA"/>
    <w:rsid w:val="00A765E1"/>
    <w:rsid w:val="00A765E2"/>
    <w:rsid w:val="00A77A3B"/>
    <w:rsid w:val="00A97523"/>
    <w:rsid w:val="00AB5948"/>
    <w:rsid w:val="00AB73BF"/>
    <w:rsid w:val="00AD2F2B"/>
    <w:rsid w:val="00AD3E3D"/>
    <w:rsid w:val="00AE36EC"/>
    <w:rsid w:val="00AF1688"/>
    <w:rsid w:val="00AF1D5B"/>
    <w:rsid w:val="00AF2DDF"/>
    <w:rsid w:val="00AF46E6"/>
    <w:rsid w:val="00AF5139"/>
    <w:rsid w:val="00B05A74"/>
    <w:rsid w:val="00B179A5"/>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50AD"/>
    <w:rsid w:val="00BC556C"/>
    <w:rsid w:val="00BD09ED"/>
    <w:rsid w:val="00BD348C"/>
    <w:rsid w:val="00BD4684"/>
    <w:rsid w:val="00BD71B4"/>
    <w:rsid w:val="00BD7CF7"/>
    <w:rsid w:val="00BE08A7"/>
    <w:rsid w:val="00BE4391"/>
    <w:rsid w:val="00BE7ACB"/>
    <w:rsid w:val="00BF3E48"/>
    <w:rsid w:val="00C1164F"/>
    <w:rsid w:val="00C16288"/>
    <w:rsid w:val="00C166EC"/>
    <w:rsid w:val="00C17D1D"/>
    <w:rsid w:val="00C369DA"/>
    <w:rsid w:val="00C45923"/>
    <w:rsid w:val="00C50CB4"/>
    <w:rsid w:val="00C5312C"/>
    <w:rsid w:val="00C543E7"/>
    <w:rsid w:val="00C61994"/>
    <w:rsid w:val="00C61D71"/>
    <w:rsid w:val="00C70225"/>
    <w:rsid w:val="00C72198"/>
    <w:rsid w:val="00C73C7D"/>
    <w:rsid w:val="00C75005"/>
    <w:rsid w:val="00C94063"/>
    <w:rsid w:val="00C94173"/>
    <w:rsid w:val="00C94685"/>
    <w:rsid w:val="00C970DF"/>
    <w:rsid w:val="00CA4E6B"/>
    <w:rsid w:val="00CA7E71"/>
    <w:rsid w:val="00CB2673"/>
    <w:rsid w:val="00CB2EF3"/>
    <w:rsid w:val="00CB5723"/>
    <w:rsid w:val="00CB701D"/>
    <w:rsid w:val="00CC3F0E"/>
    <w:rsid w:val="00CD08C9"/>
    <w:rsid w:val="00CD1FE8"/>
    <w:rsid w:val="00CD38CD"/>
    <w:rsid w:val="00CD3E0C"/>
    <w:rsid w:val="00CD5565"/>
    <w:rsid w:val="00CD616C"/>
    <w:rsid w:val="00CE1D38"/>
    <w:rsid w:val="00CE25EC"/>
    <w:rsid w:val="00CF7B4A"/>
    <w:rsid w:val="00D009F8"/>
    <w:rsid w:val="00D078DA"/>
    <w:rsid w:val="00D14995"/>
    <w:rsid w:val="00D2455C"/>
    <w:rsid w:val="00D25023"/>
    <w:rsid w:val="00D26E6F"/>
    <w:rsid w:val="00D27EB6"/>
    <w:rsid w:val="00D27F8C"/>
    <w:rsid w:val="00D36691"/>
    <w:rsid w:val="00D430C5"/>
    <w:rsid w:val="00D56E3F"/>
    <w:rsid w:val="00D574E4"/>
    <w:rsid w:val="00D57969"/>
    <w:rsid w:val="00D62E42"/>
    <w:rsid w:val="00D748B8"/>
    <w:rsid w:val="00D772FB"/>
    <w:rsid w:val="00D81150"/>
    <w:rsid w:val="00DA1AA0"/>
    <w:rsid w:val="00DA34CD"/>
    <w:rsid w:val="00DB4FA1"/>
    <w:rsid w:val="00DB5239"/>
    <w:rsid w:val="00DD2DB7"/>
    <w:rsid w:val="00DD73AE"/>
    <w:rsid w:val="00DE2D0B"/>
    <w:rsid w:val="00DE3A95"/>
    <w:rsid w:val="00DE4A25"/>
    <w:rsid w:val="00DE4BEE"/>
    <w:rsid w:val="00DE5B3D"/>
    <w:rsid w:val="00DE7112"/>
    <w:rsid w:val="00DF19BE"/>
    <w:rsid w:val="00DF31F1"/>
    <w:rsid w:val="00DF4A61"/>
    <w:rsid w:val="00DF7D4E"/>
    <w:rsid w:val="00E013FE"/>
    <w:rsid w:val="00E042E2"/>
    <w:rsid w:val="00E073B8"/>
    <w:rsid w:val="00E103FD"/>
    <w:rsid w:val="00E20058"/>
    <w:rsid w:val="00E24D9A"/>
    <w:rsid w:val="00E27A11"/>
    <w:rsid w:val="00E30497"/>
    <w:rsid w:val="00E31F18"/>
    <w:rsid w:val="00E33BF4"/>
    <w:rsid w:val="00E358A2"/>
    <w:rsid w:val="00E35C9A"/>
    <w:rsid w:val="00E3771B"/>
    <w:rsid w:val="00E40979"/>
    <w:rsid w:val="00E40E00"/>
    <w:rsid w:val="00E43F26"/>
    <w:rsid w:val="00E4729E"/>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3234"/>
    <w:rsid w:val="00ED452E"/>
    <w:rsid w:val="00EE1E90"/>
    <w:rsid w:val="00EF0DFD"/>
    <w:rsid w:val="00EF2956"/>
    <w:rsid w:val="00EF37A8"/>
    <w:rsid w:val="00EF531F"/>
    <w:rsid w:val="00EF6855"/>
    <w:rsid w:val="00F05FE8"/>
    <w:rsid w:val="00F13D87"/>
    <w:rsid w:val="00F149E5"/>
    <w:rsid w:val="00F15E33"/>
    <w:rsid w:val="00F17DA2"/>
    <w:rsid w:val="00F20BA4"/>
    <w:rsid w:val="00F2288A"/>
    <w:rsid w:val="00F22EC0"/>
    <w:rsid w:val="00F31D34"/>
    <w:rsid w:val="00F342A1"/>
    <w:rsid w:val="00F36128"/>
    <w:rsid w:val="00F37E97"/>
    <w:rsid w:val="00F44D36"/>
    <w:rsid w:val="00F46262"/>
    <w:rsid w:val="00F4795D"/>
    <w:rsid w:val="00F525CD"/>
    <w:rsid w:val="00F5286C"/>
    <w:rsid w:val="00F52E12"/>
    <w:rsid w:val="00F535D5"/>
    <w:rsid w:val="00F60DB2"/>
    <w:rsid w:val="00F74FA3"/>
    <w:rsid w:val="00FA0F2E"/>
    <w:rsid w:val="00FA6C80"/>
    <w:rsid w:val="00FB3F2A"/>
    <w:rsid w:val="00FB5838"/>
    <w:rsid w:val="00FC4EFC"/>
    <w:rsid w:val="00FD14E4"/>
    <w:rsid w:val="00FD72E3"/>
    <w:rsid w:val="00FD7F3E"/>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F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6649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6649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6649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6649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6649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6649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6649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6649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6649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6649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66497"/>
    <w:rPr>
      <w:noProof/>
    </w:rPr>
  </w:style>
  <w:style w:type="character" w:customStyle="1" w:styleId="sclocalcheck">
    <w:name w:val="sc_local_check"/>
    <w:uiPriority w:val="1"/>
    <w:qFormat/>
    <w:rsid w:val="00366497"/>
    <w:rPr>
      <w:noProof/>
    </w:rPr>
  </w:style>
  <w:style w:type="character" w:customStyle="1" w:styleId="sctempcheck">
    <w:name w:val="sc_temp_check"/>
    <w:uiPriority w:val="1"/>
    <w:qFormat/>
    <w:rsid w:val="00366497"/>
    <w:rPr>
      <w:noProof/>
    </w:rPr>
  </w:style>
  <w:style w:type="character" w:customStyle="1" w:styleId="Heading1Char">
    <w:name w:val="Heading 1 Char"/>
    <w:basedOn w:val="DefaultParagraphFont"/>
    <w:link w:val="Heading1"/>
    <w:uiPriority w:val="9"/>
    <w:rsid w:val="00EF295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4.docx" TargetMode="External" Id="rId13" /><Relationship Type="http://schemas.openxmlformats.org/officeDocument/2006/relationships/hyperlink" Target="file:///h:\sj\20250227.docx" TargetMode="External" Id="rId18" /><Relationship Type="http://schemas.openxmlformats.org/officeDocument/2006/relationships/hyperlink" Target="file:///h:\sj\20250416.docx" TargetMode="External" Id="rId26" /><Relationship Type="http://schemas.openxmlformats.org/officeDocument/2006/relationships/hyperlink" Target="https://www.scstatehouse.gov/sess126_2025-2026/prever/2_20250409.docx" TargetMode="External" Id="rId39" /><Relationship Type="http://schemas.openxmlformats.org/officeDocument/2006/relationships/customXml" Target="../customXml/item3.xml" Id="rId3" /><Relationship Type="http://schemas.openxmlformats.org/officeDocument/2006/relationships/hyperlink" Target="file:///h:\hj\20250403.docx" TargetMode="External" Id="rId21" /><Relationship Type="http://schemas.openxmlformats.org/officeDocument/2006/relationships/hyperlink" Target="https://www.scstatehouse.gov/sess126_2025-2026/prever/2_20250225.docx" TargetMode="External" Id="rId34" /><Relationship Type="http://schemas.openxmlformats.org/officeDocument/2006/relationships/fontTable" Target="fontTable.xml" Id="rId42" /><Relationship Type="http://schemas.openxmlformats.org/officeDocument/2006/relationships/styles" Target="styles.xml" Id="rId7" /><Relationship Type="http://schemas.openxmlformats.org/officeDocument/2006/relationships/hyperlink" Target="file:///h:\sj\20250114.docx" TargetMode="External" Id="rId12" /><Relationship Type="http://schemas.openxmlformats.org/officeDocument/2006/relationships/hyperlink" Target="file:///h:\sj\20250226.docx" TargetMode="External" Id="rId17" /><Relationship Type="http://schemas.openxmlformats.org/officeDocument/2006/relationships/hyperlink" Target="file:///h:\hj\20250410.docx" TargetMode="External" Id="rId25" /><Relationship Type="http://schemas.openxmlformats.org/officeDocument/2006/relationships/hyperlink" Target="https://www.scstatehouse.gov/sess126_2025-2026/prever/2_20250220.docx" TargetMode="External" Id="rId33" /><Relationship Type="http://schemas.openxmlformats.org/officeDocument/2006/relationships/hyperlink" Target="https://www.scstatehouse.gov/sess126_2025-2026/prever/2_20250408.docx" TargetMode="External" Id="rId38" /><Relationship Type="http://schemas.openxmlformats.org/officeDocument/2006/relationships/customXml" Target="../customXml/item2.xml" Id="rId2" /><Relationship Type="http://schemas.openxmlformats.org/officeDocument/2006/relationships/hyperlink" Target="file:///h:\sj\20250226.docx" TargetMode="External" Id="rId16" /><Relationship Type="http://schemas.openxmlformats.org/officeDocument/2006/relationships/hyperlink" Target="file:///h:\hj\20250305.docx" TargetMode="External" Id="rId20" /><Relationship Type="http://schemas.openxmlformats.org/officeDocument/2006/relationships/hyperlink" Target="https://www.scstatehouse.gov/sess126_2025-2026/prever/2_20241211.docx"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409.docx" TargetMode="External" Id="rId24" /><Relationship Type="http://schemas.openxmlformats.org/officeDocument/2006/relationships/hyperlink" Target="https://www.scstatehouse.gov/sess126_2025-2026/prever/2_20250121.docx" TargetMode="External" Id="rId32" /><Relationship Type="http://schemas.openxmlformats.org/officeDocument/2006/relationships/hyperlink" Target="https://www.scstatehouse.gov/sess126_2025-2026/prever/2_20250403.docx" TargetMode="External" Id="rId37" /><Relationship Type="http://schemas.openxmlformats.org/officeDocument/2006/relationships/footer" Target="footer1.xml" Id="rId40" /><Relationship Type="http://schemas.openxmlformats.org/officeDocument/2006/relationships/customXml" Target="../customXml/item5.xml" Id="rId5" /><Relationship Type="http://schemas.openxmlformats.org/officeDocument/2006/relationships/hyperlink" Target="file:///h:\sj\20250226.docx" TargetMode="External" Id="rId15" /><Relationship Type="http://schemas.openxmlformats.org/officeDocument/2006/relationships/hyperlink" Target="file:///h:\hj\20250409.docx" TargetMode="External" Id="rId23" /><Relationship Type="http://schemas.openxmlformats.org/officeDocument/2006/relationships/hyperlink" Target="https://www.scstatehouse.gov/billsearch.php?billnumbers=2&amp;session=126&amp;summary=B" TargetMode="External" Id="rId28" /><Relationship Type="http://schemas.openxmlformats.org/officeDocument/2006/relationships/hyperlink" Target="https://www.scstatehouse.gov/sess126_2025-2026/prever/2_20250227.docx" TargetMode="External" Id="rId36" /><Relationship Type="http://schemas.openxmlformats.org/officeDocument/2006/relationships/footnotes" Target="footnotes.xml" Id="rId10" /><Relationship Type="http://schemas.openxmlformats.org/officeDocument/2006/relationships/hyperlink" Target="file:///h:\hj\20250305.docx" TargetMode="External" Id="rId19" /><Relationship Type="http://schemas.openxmlformats.org/officeDocument/2006/relationships/hyperlink" Target="https://www.scstatehouse.gov/sess126_2025-2026/prever/2_20250115a.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20.docx" TargetMode="External" Id="rId14" /><Relationship Type="http://schemas.openxmlformats.org/officeDocument/2006/relationships/hyperlink" Target="file:///h:\hj\20250409.docx" TargetMode="External" Id="rId22" /><Relationship Type="http://schemas.openxmlformats.org/officeDocument/2006/relationships/hyperlink" Target="file:///h:\sj\20250416.docx" TargetMode="External" Id="rId27" /><Relationship Type="http://schemas.openxmlformats.org/officeDocument/2006/relationships/hyperlink" Target="https://www.scstatehouse.gov/sess126_2025-2026/prever/2_20250115.docx" TargetMode="External" Id="rId30" /><Relationship Type="http://schemas.openxmlformats.org/officeDocument/2006/relationships/hyperlink" Target="https://www.scstatehouse.gov/sess126_2025-2026/prever/2_20250226.docx" TargetMode="External" Id="rId35" /><Relationship Type="http://schemas.openxmlformats.org/officeDocument/2006/relationships/theme" Target="theme/theme1.xml" Id="rId43" /><Relationship Type="http://schemas.openxmlformats.org/officeDocument/2006/relationships/hyperlink" Target="https://www.scstatehouse.gov/billsearch.php?billnumbers=2&amp;session=126&amp;summary=B" TargetMode="External" Id="R59deebd23c62446c" /><Relationship Type="http://schemas.openxmlformats.org/officeDocument/2006/relationships/hyperlink" Target="https://www.scstatehouse.gov/sess126_2025-2026/prever/2_20241211.docx" TargetMode="External" Id="R023d333394454ac6" /><Relationship Type="http://schemas.openxmlformats.org/officeDocument/2006/relationships/hyperlink" Target="https://www.scstatehouse.gov/sess126_2025-2026/prever/2_20250115.docx" TargetMode="External" Id="Rf182cec2f3044105" /><Relationship Type="http://schemas.openxmlformats.org/officeDocument/2006/relationships/hyperlink" Target="https://www.scstatehouse.gov/sess126_2025-2026/prever/2_20250115a.docx" TargetMode="External" Id="R24755d65be5f4ab1" /><Relationship Type="http://schemas.openxmlformats.org/officeDocument/2006/relationships/hyperlink" Target="https://www.scstatehouse.gov/sess126_2025-2026/prever/2_20250121.docx" TargetMode="External" Id="R280f98ed6ad842fa" /><Relationship Type="http://schemas.openxmlformats.org/officeDocument/2006/relationships/hyperlink" Target="https://www.scstatehouse.gov/sess126_2025-2026/prever/2_20250220.docx" TargetMode="External" Id="Re93d02451f474fa2" /><Relationship Type="http://schemas.openxmlformats.org/officeDocument/2006/relationships/hyperlink" Target="https://www.scstatehouse.gov/sess126_2025-2026/prever/2_20250225.docx" TargetMode="External" Id="R1b749bf4c3e74399" /><Relationship Type="http://schemas.openxmlformats.org/officeDocument/2006/relationships/hyperlink" Target="https://www.scstatehouse.gov/sess126_2025-2026/prever/2_20250226.docx" TargetMode="External" Id="R7a3e6744a6284d1d" /><Relationship Type="http://schemas.openxmlformats.org/officeDocument/2006/relationships/hyperlink" Target="https://www.scstatehouse.gov/sess126_2025-2026/prever/2_20250227.docx" TargetMode="External" Id="R1e87d044328a47cf" /><Relationship Type="http://schemas.openxmlformats.org/officeDocument/2006/relationships/hyperlink" Target="https://www.scstatehouse.gov/sess126_2025-2026/prever/2_20250403.docx" TargetMode="External" Id="R337ac0af007348d5" /><Relationship Type="http://schemas.openxmlformats.org/officeDocument/2006/relationships/hyperlink" Target="https://www.scstatehouse.gov/sess126_2025-2026/prever/2_20250408.docx" TargetMode="External" Id="Re02e6e6a403f4831" /><Relationship Type="http://schemas.openxmlformats.org/officeDocument/2006/relationships/hyperlink" Target="https://www.scstatehouse.gov/sess126_2025-2026/prever/2_20250409.docx" TargetMode="External" Id="R21326f708d07433f" /><Relationship Type="http://schemas.openxmlformats.org/officeDocument/2006/relationships/hyperlink" Target="h:\sj\20250114.docx" TargetMode="External" Id="R0299110815d04c94" /><Relationship Type="http://schemas.openxmlformats.org/officeDocument/2006/relationships/hyperlink" Target="h:\sj\20250114.docx" TargetMode="External" Id="Rf67245eb2d5f45a0" /><Relationship Type="http://schemas.openxmlformats.org/officeDocument/2006/relationships/hyperlink" Target="h:\sj\20250220.docx" TargetMode="External" Id="Rffe17102df6b401e" /><Relationship Type="http://schemas.openxmlformats.org/officeDocument/2006/relationships/hyperlink" Target="h:\sj\20250226.docx" TargetMode="External" Id="Rf37a1e18204442e6" /><Relationship Type="http://schemas.openxmlformats.org/officeDocument/2006/relationships/hyperlink" Target="h:\sj\20250226.docx" TargetMode="External" Id="R7f7761cdad1f41b7" /><Relationship Type="http://schemas.openxmlformats.org/officeDocument/2006/relationships/hyperlink" Target="h:\sj\20250226.docx" TargetMode="External" Id="R82195fe899304b03" /><Relationship Type="http://schemas.openxmlformats.org/officeDocument/2006/relationships/hyperlink" Target="h:\sj\20250227.docx" TargetMode="External" Id="Rfd146eb3ee9842e6" /><Relationship Type="http://schemas.openxmlformats.org/officeDocument/2006/relationships/hyperlink" Target="h:\hj\20250305.docx" TargetMode="External" Id="Re1cf07e054434935" /><Relationship Type="http://schemas.openxmlformats.org/officeDocument/2006/relationships/hyperlink" Target="h:\hj\20250305.docx" TargetMode="External" Id="R28fa0379057b412c" /><Relationship Type="http://schemas.openxmlformats.org/officeDocument/2006/relationships/hyperlink" Target="h:\hj\20250403.docx" TargetMode="External" Id="R80a6477a2b41450f" /><Relationship Type="http://schemas.openxmlformats.org/officeDocument/2006/relationships/hyperlink" Target="h:\hj\20250409.docx" TargetMode="External" Id="R0dee842e22694406" /><Relationship Type="http://schemas.openxmlformats.org/officeDocument/2006/relationships/hyperlink" Target="h:\hj\20250409.docx" TargetMode="External" Id="Re8518898b74f44a2" /><Relationship Type="http://schemas.openxmlformats.org/officeDocument/2006/relationships/hyperlink" Target="h:\hj\20250409.docx" TargetMode="External" Id="Rc9b23e1919854c0c" /><Relationship Type="http://schemas.openxmlformats.org/officeDocument/2006/relationships/hyperlink" Target="h:\hj\20250410.docx" TargetMode="External" Id="Rf32886801e8b4887" /><Relationship Type="http://schemas.openxmlformats.org/officeDocument/2006/relationships/hyperlink" Target="h:\sj\20250416.docx" TargetMode="External" Id="R72e11dc757e2445f" /><Relationship Type="http://schemas.openxmlformats.org/officeDocument/2006/relationships/hyperlink" Target="h:\sj\20250416.docx" TargetMode="External" Id="R4712fbe9fe254fcb" /><Relationship Type="http://schemas.openxmlformats.org/officeDocument/2006/relationships/hyperlink" Target="https://www.scstatehouse.gov/billsearch.php?billnumbers=2&amp;session=126&amp;summary=B" TargetMode="External" Id="R5df1f42c6f274646" /><Relationship Type="http://schemas.openxmlformats.org/officeDocument/2006/relationships/hyperlink" Target="https://www.scstatehouse.gov/sess126_2025-2026/prever/2_20241211.docx" TargetMode="External" Id="Rb1d0f8b1aa274e29" /><Relationship Type="http://schemas.openxmlformats.org/officeDocument/2006/relationships/hyperlink" Target="https://www.scstatehouse.gov/sess126_2025-2026/prever/2_20250115.docx" TargetMode="External" Id="Recec9118f17e491a" /><Relationship Type="http://schemas.openxmlformats.org/officeDocument/2006/relationships/hyperlink" Target="https://www.scstatehouse.gov/sess126_2025-2026/prever/2_20250115a.docx" TargetMode="External" Id="R6785f45515934653" /><Relationship Type="http://schemas.openxmlformats.org/officeDocument/2006/relationships/hyperlink" Target="https://www.scstatehouse.gov/sess126_2025-2026/prever/2_20250121.docx" TargetMode="External" Id="Rbf9913892f3f43fb" /><Relationship Type="http://schemas.openxmlformats.org/officeDocument/2006/relationships/hyperlink" Target="https://www.scstatehouse.gov/sess126_2025-2026/prever/2_20250220.docx" TargetMode="External" Id="Rf24ddef02f764613" /><Relationship Type="http://schemas.openxmlformats.org/officeDocument/2006/relationships/hyperlink" Target="https://www.scstatehouse.gov/sess126_2025-2026/prever/2_20250225.docx" TargetMode="External" Id="R8cc8a5b364bc41be" /><Relationship Type="http://schemas.openxmlformats.org/officeDocument/2006/relationships/hyperlink" Target="https://www.scstatehouse.gov/sess126_2025-2026/prever/2_20250226.docx" TargetMode="External" Id="R45dfea399017427f" /><Relationship Type="http://schemas.openxmlformats.org/officeDocument/2006/relationships/hyperlink" Target="https://www.scstatehouse.gov/sess126_2025-2026/prever/2_20250227.docx" TargetMode="External" Id="Re1b3c5db5546474a" /><Relationship Type="http://schemas.openxmlformats.org/officeDocument/2006/relationships/hyperlink" Target="https://www.scstatehouse.gov/sess126_2025-2026/prever/2_20250403.docx" TargetMode="External" Id="Rc4203c674a514d8f" /><Relationship Type="http://schemas.openxmlformats.org/officeDocument/2006/relationships/hyperlink" Target="https://www.scstatehouse.gov/sess126_2025-2026/prever/2_20250408.docx" TargetMode="External" Id="R12269cc0a9324a86" /><Relationship Type="http://schemas.openxmlformats.org/officeDocument/2006/relationships/hyperlink" Target="https://www.scstatehouse.gov/sess126_2025-2026/prever/2_20250409.docx" TargetMode="External" Id="Rec605241151a43e0" /><Relationship Type="http://schemas.openxmlformats.org/officeDocument/2006/relationships/hyperlink" Target="h:\sj\20250114.docx" TargetMode="External" Id="Recce8a50ed10408e" /><Relationship Type="http://schemas.openxmlformats.org/officeDocument/2006/relationships/hyperlink" Target="h:\sj\20250114.docx" TargetMode="External" Id="R563fc7aa27244426" /><Relationship Type="http://schemas.openxmlformats.org/officeDocument/2006/relationships/hyperlink" Target="h:\sj\20250220.docx" TargetMode="External" Id="Raec7f97bfe45479b" /><Relationship Type="http://schemas.openxmlformats.org/officeDocument/2006/relationships/hyperlink" Target="h:\sj\20250226.docx" TargetMode="External" Id="Rbb6395e6926f4df3" /><Relationship Type="http://schemas.openxmlformats.org/officeDocument/2006/relationships/hyperlink" Target="h:\sj\20250226.docx" TargetMode="External" Id="R206ed1f66ac54441" /><Relationship Type="http://schemas.openxmlformats.org/officeDocument/2006/relationships/hyperlink" Target="h:\sj\20250226.docx" TargetMode="External" Id="R492907419cf1425a" /><Relationship Type="http://schemas.openxmlformats.org/officeDocument/2006/relationships/hyperlink" Target="h:\sj\20250227.docx" TargetMode="External" Id="Rcccc87e30ea94358" /><Relationship Type="http://schemas.openxmlformats.org/officeDocument/2006/relationships/hyperlink" Target="h:\hj\20250305.docx" TargetMode="External" Id="R5ea878e7090943d0" /><Relationship Type="http://schemas.openxmlformats.org/officeDocument/2006/relationships/hyperlink" Target="h:\hj\20250305.docx" TargetMode="External" Id="Ra8307a47f87c4a46" /><Relationship Type="http://schemas.openxmlformats.org/officeDocument/2006/relationships/hyperlink" Target="h:\hj\20250403.docx" TargetMode="External" Id="R6524c988e3394c06" /><Relationship Type="http://schemas.openxmlformats.org/officeDocument/2006/relationships/hyperlink" Target="h:\hj\20250409.docx" TargetMode="External" Id="R3f6fbe73b8104f7b" /><Relationship Type="http://schemas.openxmlformats.org/officeDocument/2006/relationships/hyperlink" Target="h:\hj\20250409.docx" TargetMode="External" Id="Rf38b95a9bb4c44e3" /><Relationship Type="http://schemas.openxmlformats.org/officeDocument/2006/relationships/hyperlink" Target="h:\hj\20250409.docx" TargetMode="External" Id="Rb0f2417e7aec4942" /><Relationship Type="http://schemas.openxmlformats.org/officeDocument/2006/relationships/hyperlink" Target="h:\hj\20250410.docx" TargetMode="External" Id="R9f8213b6c63c4dcb" /><Relationship Type="http://schemas.openxmlformats.org/officeDocument/2006/relationships/hyperlink" Target="h:\sj\20250416.docx" TargetMode="External" Id="R7e3e346369e14bc5" /><Relationship Type="http://schemas.openxmlformats.org/officeDocument/2006/relationships/hyperlink" Target="h:\sj\20250416.docx" TargetMode="External" Id="Rb1ffe50822be4427" /><Relationship Type="http://schemas.openxmlformats.org/officeDocument/2006/relationships/hyperlink" Target="https://www.scstatehouse.gov/billsearch.php?billnumbers=2&amp;session=126&amp;summary=B" TargetMode="External" Id="R5b28d8e136274d39" /><Relationship Type="http://schemas.openxmlformats.org/officeDocument/2006/relationships/hyperlink" Target="https://www.scstatehouse.gov/sess126_2025-2026/prever/2_20241211.docx" TargetMode="External" Id="R3f38528bedf04374" /><Relationship Type="http://schemas.openxmlformats.org/officeDocument/2006/relationships/hyperlink" Target="https://www.scstatehouse.gov/sess126_2025-2026/prever/2_20250115.docx" TargetMode="External" Id="Rd8776b6868c241cb" /><Relationship Type="http://schemas.openxmlformats.org/officeDocument/2006/relationships/hyperlink" Target="https://www.scstatehouse.gov/sess126_2025-2026/prever/2_20250115a.docx" TargetMode="External" Id="Rb054369bc4004cee" /><Relationship Type="http://schemas.openxmlformats.org/officeDocument/2006/relationships/hyperlink" Target="https://www.scstatehouse.gov/sess126_2025-2026/prever/2_20250121.docx" TargetMode="External" Id="R1ef4b65aa4de4628" /><Relationship Type="http://schemas.openxmlformats.org/officeDocument/2006/relationships/hyperlink" Target="https://www.scstatehouse.gov/sess126_2025-2026/prever/2_20250220.docx" TargetMode="External" Id="R7e581e7b7a704f6e" /><Relationship Type="http://schemas.openxmlformats.org/officeDocument/2006/relationships/hyperlink" Target="https://www.scstatehouse.gov/sess126_2025-2026/prever/2_20250225.docx" TargetMode="External" Id="Read9d6ff9e23404e" /><Relationship Type="http://schemas.openxmlformats.org/officeDocument/2006/relationships/hyperlink" Target="https://www.scstatehouse.gov/sess126_2025-2026/prever/2_20250226.docx" TargetMode="External" Id="R96d0061bc9344731" /><Relationship Type="http://schemas.openxmlformats.org/officeDocument/2006/relationships/hyperlink" Target="https://www.scstatehouse.gov/sess126_2025-2026/prever/2_20250227.docx" TargetMode="External" Id="R04e6d4f400b84c7b" /><Relationship Type="http://schemas.openxmlformats.org/officeDocument/2006/relationships/hyperlink" Target="https://www.scstatehouse.gov/sess126_2025-2026/prever/2_20250403.docx" TargetMode="External" Id="Rd489f2b66b4640a1" /><Relationship Type="http://schemas.openxmlformats.org/officeDocument/2006/relationships/hyperlink" Target="https://www.scstatehouse.gov/sess126_2025-2026/prever/2_20250408.docx" TargetMode="External" Id="R8cfc9dcdb4b64530" /><Relationship Type="http://schemas.openxmlformats.org/officeDocument/2006/relationships/hyperlink" Target="https://www.scstatehouse.gov/sess126_2025-2026/prever/2_20250409.docx" TargetMode="External" Id="Rd57001f213df41d9" /><Relationship Type="http://schemas.openxmlformats.org/officeDocument/2006/relationships/hyperlink" Target="h:\sj\20250114.docx" TargetMode="External" Id="R1714eec0f285418d" /><Relationship Type="http://schemas.openxmlformats.org/officeDocument/2006/relationships/hyperlink" Target="h:\sj\20250114.docx" TargetMode="External" Id="Ra46d6fcbdfd4478d" /><Relationship Type="http://schemas.openxmlformats.org/officeDocument/2006/relationships/hyperlink" Target="h:\sj\20250220.docx" TargetMode="External" Id="Rdfa552d4ca4a4579" /><Relationship Type="http://schemas.openxmlformats.org/officeDocument/2006/relationships/hyperlink" Target="h:\sj\20250226.docx" TargetMode="External" Id="Rad2d3c839cbd49a2" /><Relationship Type="http://schemas.openxmlformats.org/officeDocument/2006/relationships/hyperlink" Target="h:\sj\20250226.docx" TargetMode="External" Id="R051f512e90004a08" /><Relationship Type="http://schemas.openxmlformats.org/officeDocument/2006/relationships/hyperlink" Target="h:\sj\20250226.docx" TargetMode="External" Id="Rcf9bbfbbe8524532" /><Relationship Type="http://schemas.openxmlformats.org/officeDocument/2006/relationships/hyperlink" Target="h:\sj\20250227.docx" TargetMode="External" Id="Rb7338df388cd4dda" /><Relationship Type="http://schemas.openxmlformats.org/officeDocument/2006/relationships/hyperlink" Target="h:\hj\20250305.docx" TargetMode="External" Id="R25e60196efa54d60" /><Relationship Type="http://schemas.openxmlformats.org/officeDocument/2006/relationships/hyperlink" Target="h:\hj\20250305.docx" TargetMode="External" Id="Re86d48627aee4687" /><Relationship Type="http://schemas.openxmlformats.org/officeDocument/2006/relationships/hyperlink" Target="h:\hj\20250403.docx" TargetMode="External" Id="R42e906c96b604a16" /><Relationship Type="http://schemas.openxmlformats.org/officeDocument/2006/relationships/hyperlink" Target="h:\hj\20250409.docx" TargetMode="External" Id="R0e67e5992bec471c" /><Relationship Type="http://schemas.openxmlformats.org/officeDocument/2006/relationships/hyperlink" Target="h:\hj\20250409.docx" TargetMode="External" Id="R4fdddc8afd044aa9" /><Relationship Type="http://schemas.openxmlformats.org/officeDocument/2006/relationships/hyperlink" Target="h:\hj\20250409.docx" TargetMode="External" Id="R3cf0449d40ab485f" /><Relationship Type="http://schemas.openxmlformats.org/officeDocument/2006/relationships/hyperlink" Target="h:\hj\20250410.docx" TargetMode="External" Id="R0fd6ebda8e0e49a0" /><Relationship Type="http://schemas.openxmlformats.org/officeDocument/2006/relationships/hyperlink" Target="h:\sj\20250416.docx" TargetMode="External" Id="Re767edadfc6b462c" /><Relationship Type="http://schemas.openxmlformats.org/officeDocument/2006/relationships/hyperlink" Target="h:\sj\20250416.docx" TargetMode="External" Id="Re37344b87bcc4e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5430df64-3eb7-404c-ace7-4f745a006a2d</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2025-04-16T16:06:52.451858-04:00</T_BILL_DT_VERSION>
  <T_BILL_N_SESSION>126</T_BILL_N_SESSION>
  <T_BILL_N_YEAR>2025</T_BILL_N_YEAR>
  <T_BILL_REQUEST_REQUEST>a1c1443b-0535-4392-946a-ff962cfe924b</T_BILL_REQUEST_REQUEST>
  <T_BILL_R_ORIGINALBILL>723b3486-860a-45f6-ab04-0f12beca039b</T_BILL_R_ORIGINALBILL>
  <T_BILL_R_ORIGINALDRAFT>bcc4bf04-dba1-44fa-8790-02fc2258dcea</T_BILL_R_ORIGINALDRAFT>
  <T_BILL_SPONSOR_SPONSOR>fa110a1d-0bdb-4519-84d2-b78230fe06b9</T_BILL_SPONSOR_SPONSOR>
  <T_BILL_T_BILLNAME>[...]</T_BILL_T_BILLNAME>
  <T_BILL_T_BILLNUMBER>2</T_BILL_T_BILLNUMBER>
  <T_BILL_T_BILLTITLE>TO AMEND THE SOUTH CAROLINA CODE OF LAWS BY ADDING CHAPTER 12 TO TITLE 44 SO AS TO ESTABLISH THE DEPARTMENT OF BEHAVIORAL HEALTH AND DEVELOPMENTAL DISABILITIES COMPRISED OF THE OFFICE OF INTELLECTUAL AND DEVELOPMENTAL DISABILITIES, THE OFFICE OF MENTAL HEALTH, AND THE OFFICE OF SUBSTANCE USE SERVICES, AND TO PROVIDE FOR THE DEPARTMENT’S POWERS, DUTIES, AND AUTHORITY;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EXEMPT THE DIRECTOR OF THE DEPARTMENT OF BEHAVIORAL HEALTH AND DEVELOPMENTAL DISABILITIES AND CERTAIN OTHER DEPARTMENT STAFF FROM THE STATE EMPLOYEE GRIEVANCE PROCEDURE; BY AMENDING SECTIONS 44‑20‑30, 44‑20‑210, 44‑20‑220, 44‑20‑230, 44‑20‑240, AND 44‑20‑255, ALL RELATING TO THE DEPARTMENT OF DISABILITIES AND SPECIAL NEEDS, SO AS TO MAKE CONFORMING CHANGES TO INCLUDE DEFINITION REVISIONS, ELIMINATION OF THE DEPARTMENT’S COMMISSION, RENAMING THE DEPARTMENT AS THE OFFICE OF INTELLECTUAL AND DEVELOPMENTAL DISABILITIES WITHIN THE DEPARTMENT OF BEHAVIORAL HEALTH AND DEVELOPMENTAL DISABILITIES, AND REASSIGNMENT OF THE COMMISSION’S DUTIES; BY AMENDING SECTIONS 44‑49‑10 AND 44‑49‑20, BOTH RELATING TO THE DEPARTMENT OF ALCOHOL AND OTHER DRUG ABUSE SERVICES, SO AS TO MAKE CONFORMING CHANGES BY RENAMING THE DEPARTMENT AS THE OFFICE OF SUBSTANCE USE SERVICES WITHIN THE DEPARTMENT OF BEHAVIORAL HEALTH AND DEVELOPMENTAL DISABILITIES; BY AMENDING SECTIONS 44‑9‑10, 44‑9‑20, AND 44‑9‑30, ALL RELATING TO DEPARTMENT OF MENTAL HEALTH, SO AS TO MAKE CONFORMING CHANGES TO INCLUDE RENAMING THE DEPARTMENT AS THE OFFICE OF MENTAL HEALTH WITHIN THE DEPARTMENT OF BEHAVIORAL HEALTH AND DEVELOPMENTAL DISABILITIES, ESTABLISHING QUALIFICATIONS FOR THE OFFICE DIRECTOR, AND ELIMINATING THE DEPARTMENT OF MENTAL HEALTH’S COMMISSION AND REASSIGNING THE COMMISSION’S DUTIES; BY ADDING SECTION 1‑30‑150 SO AS TO REQUIRE CERTAIN STATE AGENCIES TO DEVELOP AND EXECUTE A PLAN TO ENSURE SERVICES AND SUPPORT ARE PROVIDED, TO THE GREATEST EXTENT POSSIBLE, TO INDIVIDUALS WITH DISABILITIES IN THE COMMUNITY, IN ACCORDANCE WITH FEDERAL LAW, AND TO PROVIDE FOR THE APPOINTMENT OF AN ADMINISTRATOR OF COMMUNITY LIVING INTEGRATION AND A HEALTH PLANNING ADVISORY COMMITTEE; BY AMENDING SECTION 44‑21‑80, RELATING TO REGIONAL TERTIARY LEVEL DEVELOPMENTAL EVALUATION CENTERS, SO AS TO REQUIRE THAT THE CENTERS PROVIDE NEURODEVELOPMENTAL EVALUATION AND LIMITED TREATMENT SERVICES FOR INDIVIDUALS UP TO TWENTY‑ONE YEARS OF AGE WHO HAVE CERTAIN SUSPECTED OR DIAGNOSED NEURODEVELOPMENTAL DISORDERS; BY REPEALING SECTIONS 44‑9‑40 AND 44‑9‑50 RELATING TO THE DEPARTMENT OF MENTAL HEALH; AND FOR OTHER PURPOSES.</T_BILL_T_BILLTITLE>
  <T_BILL_T_CHAMBER>senate</T_BILL_T_CHAMBER>
  <T_BILL_T_FILENAME>
  </T_BILL_T_FILENAME>
  <T_BILL_T_LEGTYPE>bill_statewide</T_BILL_T_LEGTYPE>
  <T_BILL_T_RATNUMBERSTRING>SNone</T_BILL_T_RATNUMBERSTRING>
  <T_BILL_T_SECTIONS>[{"SectionUUID":"12792f91-08f1-46b2-88d6-913d5188f10e","SectionName":"code_section","SectionNumber":1,"SectionType":"code_section","CodeSections":[{"CodeSectionBookmarkName":"ns_T44C12N10_ebebbe059","IsConstitutionSection":false,"Identity":"44-12-10","IsNew":true,"SubSections":[{"Level":1,"Identity":"T44C12N10S1","SubSectionBookmarkName":"ss_T44C12N10S1_lv1_220efbd6b","IsNewSubSection":false,"SubSectionReplacement":""},{"Level":1,"Identity":"T44C12N10S2","SubSectionBookmarkName":"ss_T44C12N10S2_lv1_b575a83e0","IsNewSubSection":false,"SubSectionReplacement":""},{"Level":1,"Identity":"T44C12N10S3","SubSectionBookmarkName":"ss_T44C12N10S3_lv1_eb63c1d86","IsNewSubSection":false,"SubSectionReplacement":""},{"Level":1,"Identity":"T44C12N10S4","SubSectionBookmarkName":"ss_T44C12N10S4_lv1_47850aef9","IsNewSubSection":false,"SubSectionReplacement":""}],"TitleRelatedTo":"","TitleSoAsTo":"establish the department of beahavioral health and developmental disabilities, to provide for its powers, duties, and authority, to provide that the department is comprised of the office of intellectual disabilities, the office of mental health, and the office of substance abuse services","Deleted":false},{"CodeSectionBookmarkName":"ns_T44C12N20_b7faa4b87","IsConstitutionSection":false,"Identity":"44-12-20","IsNew":true,"SubSections":[],"TitleRelatedTo":"","TitleSoAsTo":"","Deleted":false},{"CodeSectionBookmarkName":"ns_T44C12N30_bdc54f6a5","IsConstitutionSection":false,"Identity":"44-12-30","IsNew":true,"SubSections":[],"TitleRelatedTo":"","TitleSoAsTo":"","Deleted":false},{"CodeSectionBookmarkName":"ns_T44C12N40_5f70dd966","IsConstitutionSection":false,"Identity":"44-12-40","IsNew":true,"SubSections":[{"Level":1,"Identity":"T44C12N40S1","SubSectionBookmarkName":"ss_T44C12N40S1_lv1_be21e0607","IsNewSubSection":false,"SubSectionReplacement":""},{"Level":1,"Identity":"T44C12N40S2","SubSectionBookmarkName":"ss_T44C12N40S2_lv1_611667bc1","IsNewSubSection":false,"SubSectionReplacement":""},{"Level":1,"Identity":"T44C12N40S3","SubSectionBookmarkName":"ss_T44C12N40S3_lv1_d2a0be3eb","IsNewSubSection":false,"SubSectionReplacement":""},{"Level":1,"Identity":"T44C12N40S4","SubSectionBookmarkName":"ss_T44C12N40S4_lv1_c9eb71b99","IsNewSubSection":false,"SubSectionReplacement":""},{"Level":1,"Identity":"T44C12N40S5","SubSectionBookmarkName":"ss_T44C12N40S5_lv1_ee093672e","IsNewSubSection":false,"SubSectionReplacement":""},{"Level":2,"Identity":"T44C12N40Sa","SubSectionBookmarkName":"ss_T44C12N40Sa_lv2_f718c5599","IsNewSubSection":false,"SubSectionReplacement":""},{"Level":2,"Identity":"T44C12N40Sb","SubSectionBookmarkName":"ss_T44C12N40Sb_lv2_3c2cf53c6","IsNewSubSection":false,"SubSectionReplacement":""},{"Level":2,"Identity":"T44C12N40Sc","SubSectionBookmarkName":"ss_T44C12N40Sc_lv2_3a3a4cf7c","IsNewSubSection":false,"SubSectionReplacement":""},{"Level":2,"Identity":"T44C12N40Sd","SubSectionBookmarkName":"ss_T44C12N40Sd_lv2_e617cc137","IsNewSubSection":false,"SubSectionReplacement":""},{"Level":1,"Identity":"T44C12N40S6","SubSectionBookmarkName":"ss_T44C12N40S6_lv1_9f9a858e8","IsNewSubSection":false,"SubSectionReplacement":""},{"Level":1,"Identity":"T44C12N40S7","SubSectionBookmarkName":"ss_T44C12N40S7_lv1_d3d232a1c","IsNewSubSection":false,"SubSectionReplacement":""},{"Level":1,"Identity":"T44C12N40S8","SubSectionBookmarkName":"ss_T44C12N40S8_lv1_4396fc829","IsNewSubSection":false,"SubSectionReplacement":""},{"Level":2,"Identity":"T44C12N40Sa","SubSectionBookmarkName":"ss_T44C12N40Sa_lv2_f55789c86","IsNewSubSection":false,"SubSectionReplacement":""},{"Level":2,"Identity":"T44C12N40Sb","SubSectionBookmarkName":"ss_T44C12N40Sb_lv2_2800f0e45","IsNewSubSection":false,"SubSectionReplacement":""},{"Level":2,"Identity":"T44C12N40Sc","SubSectionBookmarkName":"ss_T44C12N40Sc_lv2_e2989118f","IsNewSubSection":false,"SubSectionReplacement":""},{"Level":1,"Identity":"T44C12N40S9","SubSectionBookmarkName":"ss_T44C12N40S9_lv1_8c20230c8","IsNewSubSection":false,"SubSectionReplacement":""}],"TitleRelatedTo":"","TitleSoAsTo":"","Deleted":false},{"CodeSectionBookmarkName":"ns_T44C12N50_12ba0256c","IsConstitutionSection":false,"Identity":"44-12-50","IsNew":true,"SubSections":[{"Level":1,"Identity":"T44C12N50SA","SubSectionBookmarkName":"ss_T44C12N50SA_lv1_36d5042ea","IsNewSubSection":false,"SubSectionReplacement":""},{"Level":2,"Identity":"T44C12N50S1","SubSectionBookmarkName":"ss_T44C12N50S1_lv2_f02887234","IsNewSubSection":false,"SubSectionReplacement":""},{"Level":2,"Identity":"T44C12N50S2","SubSectionBookmarkName":"ss_T44C12N50S2_lv2_a3ea807c9","IsNewSubSection":false,"SubSectionReplacement":""},{"Level":2,"Identity":"T44C12N50S3","SubSectionBookmarkName":"ss_T44C12N50S3_lv2_a96ce766d","IsNewSubSection":false,"SubSectionReplacement":""},{"Level":1,"Identity":"T44C12N50SB","SubSectionBookmarkName":"ss_T44C12N50SB_lv1_1932b1556","IsNewSubSection":false,"SubSectionReplacement":""},{"Level":2,"Identity":"T44C12N50S1","SubSectionBookmarkName":"ss_T44C12N50S1_lv2_2ff262a46","IsNewSubSection":false,"SubSectionReplacement":""},{"Level":2,"Identity":"T44C12N50S2","SubSectionBookmarkName":"ss_T44C12N50S2_lv2_8e3d078f1","IsNewSubSection":false,"SubSectionReplacement":""}],"TitleRelatedTo":"","TitleSoAsTo":"","Deleted":false},{"CodeSectionBookmarkName":"ns_T44C12N60_04fc16b30","IsConstitutionSection":false,"Identity":"44-12-60","IsNew":true,"SubSections":[],"TitleRelatedTo":"","TitleSoAsTo":"","Deleted":false}],"TitleText":"","DisableControls":false,"Deleted":false,"RepealItems":[],"SectionBookmarkName":"bs_num_1_b6edccb5b"},{"SectionUUID":"1c85d52b-9d35-4197-a034-3a305c0b3faf","SectionName":"code_section","SectionNumber":2,"SectionType":"code_section","CodeSections":[{"CodeSectionBookmarkName":"cs_T1C30N10_a47a5430c","IsConstitutionSection":false,"Identity":"1-30-10","IsNew":false,"SubSections":[{"Level":1,"Identity":"T1C30N10SA","SubSectionBookmarkName":"ss_T1C30N10SA_lv1_05698e180","IsNewSubSection":false,"SubSectionReplacement":""}],"TitleRelatedTo":"Departments of State Government","TitleSoAsTo":"add the department of behavioral health and developmental disabilities, and to remove the department of alcohol and other drug abuse services, the department of disabilities and special needs, and the department of mental health","Deleted":false}],"TitleText":"","DisableControls":false,"Deleted":false,"RepealItems":[],"SectionBookmarkName":"bs_num_2_2b36fc67c"},{"SectionUUID":"e9eca5ba-6080-4652-ab89-a4f615478043","SectionName":"code_section","SectionNumber":3,"SectionType":"code_section","CodeSections":[{"CodeSectionBookmarkName":"ns_T8C17N370_8072b3672","IsConstitutionSection":false,"Identity":"8-17-370","IsNew":true,"SubSections":[{"Level":1,"Identity":"T8C17N370S21","SubSectionBookmarkName":"ss_T8C17N370S21_lv1_34e93c2f0","IsNewSubSection":true,"SubSectionReplacement":""}],"TitleRelatedTo":"Exemptions from the state employee grievance procedure","TitleSoAsTo":"provide that Director of the Department of Behavioral Health and Developmental Disabilities, all employees who report directly to the director, and the director for each of the executive office’s component offices are not subject to the state employee grievance procedure","Deleted":false}],"TitleText":"","DisableControls":false,"Deleted":false,"RepealItems":[],"SectionBookmarkName":"bs_num_3_9f8246271"},{"SectionUUID":"2b314201-7c57-4b7d-9787-4524b4608a18","SectionName":"code_section","SectionNumber":4,"SectionType":"code_section","CodeSections":[{"CodeSectionBookmarkName":"cs_T44C20N30_1f63e2818","IsConstitutionSection":false,"Identity":"44-20-30","IsNew":false,"SubSections":[{"Level":1,"Identity":"T44C20N30S1","SubSectionBookmarkName":"ss_T44C20N30S1_lv1_43ca80058","IsNewSubSection":false,"SubSectionReplacement":""},{"Level":1,"Identity":"T44C20N30S2","SubSectionBookmarkName":"ss_T44C20N30S2_lv1_0eb28d329","IsNewSubSection":false,"SubSectionReplacement":""},{"Level":1,"Identity":"T44C20N30S3","SubSectionBookmarkName":"ss_T44C20N30S3_lv1_9cab04d1c","IsNewSubSection":false,"SubSectionReplacement":""},{"Level":1,"Identity":"T44C20N30S4","SubSectionBookmarkName":"ss_T44C20N30S4_lv1_86d5d02d1","IsNewSubSection":false,"SubSectionReplacement":""},{"Level":1,"Identity":"T44C20N30S5","SubSectionBookmarkName":"ss_T44C20N30S5_lv1_141f2ca4d","IsNewSubSection":false,"SubSectionReplacement":""},{"Level":1,"Identity":"T44C20N30S6","SubSectionBookmarkName":"ss_T44C20N30S6_lv1_214f391a0","IsNewSubSection":false,"SubSectionReplacement":""},{"Level":1,"Identity":"T44C20N30S7","SubSectionBookmarkName":"ss_T44C20N30S7_lv1_9c18ab912","IsNewSubSection":false,"SubSectionReplacement":""},{"Level":1,"Identity":"T44C20N30S8","SubSectionBookmarkName":"ss_T44C20N30S8_lv1_1bd5ef767","IsNewSubSection":false,"SubSectionReplacement":""},{"Level":1,"Identity":"T44C20N30S9","SubSectionBookmarkName":"ss_T44C20N30S9_lv1_144d8b594","IsNewSubSection":false,"SubSectionReplacement":""},{"Level":1,"Identity":"T44C20N30S10","SubSectionBookmarkName":"ss_T44C20N30S10_lv1_6d90ada78","IsNewSubSection":false,"SubSectionReplacement":""},{"Level":1,"Identity":"T44C20N30S11","SubSectionBookmarkName":"ss_T44C20N30S11_lv1_057961ca3","IsNewSubSection":false,"SubSectionReplacement":""},{"Level":1,"Identity":"T44C20N30S12","SubSectionBookmarkName":"ss_T44C20N30S12_lv1_72a3b4822","IsNewSubSection":false,"SubSectionReplacement":""},{"Level":1,"Identity":"T44C20N30S13","SubSectionBookmarkName":"ss_T44C20N30S13_lv1_4bd86e8c3","IsNewSubSection":false,"SubSectionReplacement":""},{"Level":1,"Identity":"T44C20N30S14","SubSectionBookmarkName":"ss_T44C20N30S14_lv1_3cb88a663","IsNewSubSection":false,"SubSectionReplacement":""},{"Level":1,"Identity":"T44C20N30S15","SubSectionBookmarkName":"ss_T44C20N30S15_lv1_cccfa186d","IsNewSubSection":false,"SubSectionReplacement":""},{"Level":1,"Identity":"T44C20N30S16","SubSectionBookmarkName":"ss_T44C20N30S16_lv1_e7a25d022","IsNewSubSection":false,"SubSectionReplacement":""},{"Level":1,"Identity":"T44C20N30S17","SubSectionBookmarkName":"ss_T44C20N30S17_lv1_24db3a258","IsNewSubSection":false,"SubSectionReplacement":""},{"Level":2,"Identity":"T44C20N30Sa","SubSectionBookmarkName":"ss_T44C20N30Sa_lv2_b3f49595f","IsNewSubSection":false,"SubSectionReplacement":""},{"Level":2,"Identity":"T44C20N30Sb","SubSectionBookmarkName":"ss_T44C20N30Sb_lv2_457cbf574","IsNewSubSection":false,"SubSectionReplacement":""},{"Level":2,"Identity":"T44C20N30Sc","SubSectionBookmarkName":"ss_T44C20N30Sc_lv2_3a845fda6","IsNewSubSection":false,"SubSectionReplacement":""},{"Level":2,"Identity":"T44C20N30Sd","SubSectionBookmarkName":"ss_T44C20N30Sd_lv2_c0df9561f","IsNewSubSection":false,"SubSectionReplacement":""},{"Level":1,"Identity":"T44C20N30S19","SubSectionBookmarkName":"ss_T44C20N30S19_lv1_c75dff73R","IsNewSubSection":false,"SubSectionReplacement":""},{"Level":1,"Identity":"T44C20N30S3","SubSectionBookmarkName":"ss_T44C20N30S3_lv1_aca880c8R","IsNewSubSection":false,"SubSectionReplacement":""}],"TitleRelatedTo":"Definitions for the intellectual disability, related disabilities, head injuries, and spinal cord injuries act","TitleSoAsTo":"conform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Deleted":false}],"TitleText":"","DisableControls":false,"Deleted":false,"RepealItems":[],"SectionBookmarkName":"bs_num_4_34ad777a0"},{"SectionUUID":"32aa4df6-98a1-4525-8a56-f4727305325f","SectionName":"code_section","SectionNumber":5,"SectionType":"code_section","CodeSections":[{"CodeSectionBookmarkName":"cs_T44C20N210_125b331a8","IsConstitutionSection":false,"Identity":"44-20-210","IsNew":false,"SubSections":[],"TitleRelatedTo":"Creation of South Carolina Commission on Disabilities and Special Needs;  membership;  terms of office;  removal;  vacancies","TitleSoAsTo":"eliminate the commission and conform to the creation of the department of behavioral health and developmental disabilities","Deleted":false}],"TitleText":"","DisableControls":false,"Deleted":false,"RepealItems":[],"SectionBookmarkName":"bs_num_5_b6f17a263"},{"SectionUUID":"a422063b-685a-408d-a9a5-ca221a842c35","SectionName":"code_section","SectionNumber":6,"SectionType":"code_section","CodeSections":[{"CodeSectionBookmarkName":"cs_T44C20N220_a72f5c4ee","IsConstitutionSection":false,"Identity":"44-20-220","IsNew":false,"SubSections":[],"TitleRelatedTo":"Duties of Commission;  per diem;  appointment of Director of Disabilities and Special Needs;  advisory committees","TitleSoAsTo":"transfer the duties of the commission to the head of the office of intellectual and developmental disabilities and the director of the department of behavioral health and developmental disabilities","Deleted":false}],"TitleText":"","DisableControls":false,"Deleted":false,"RepealItems":[],"SectionBookmarkName":"bs_num_6_41fac2b03"},{"SectionUUID":"bf7ccd43-2384-4962-9591-e4f37c9fc414","SectionName":"code_section","SectionNumber":7,"SectionType":"code_section","CodeSections":[{"CodeSectionBookmarkName":"cs_T44C20N230_00c012b13","IsConstitutionSection":false,"Identity":"44-20-230","IsNew":false,"SubSections":[],"TitleRelatedTo":"Powers and duties of director","TitleSoAsTo":"conform to the creation of the department of behavioral health and developmental disabilities","Deleted":false}],"TitleText":"","DisableControls":false,"Deleted":false,"RepealItems":[],"SectionBookmarkName":"bs_num_7_134feaf8d"},{"SectionUUID":"b95d28a4-aa22-45bb-983a-7ea29a1d1ec8","SectionName":"code_section","SectionNumber":8,"SectionType":"code_section","CodeSections":[{"CodeSectionBookmarkName":"cs_T44C20N240_258fc9eca","IsConstitutionSection":false,"Identity":"44-20-240","IsNew":false,"SubSections":[],"TitleRelatedTo":"Creation of Department of Disabilities and Special Needs;  divisions","TitleSoAsTo":"establish the scope of authority for the office of intellectual and developmental disabilities","Deleted":false}],"TitleText":"","DisableControls":false,"Deleted":false,"RepealItems":[],"SectionBookmarkName":"bs_num_8_3503f5ad2"},{"SectionUUID":"7ee8cc0b-a534-4053-8348-bfb0469a3bad","SectionName":"code_section","SectionNumber":9,"SectionType":"code_section","CodeSections":[{"CodeSectionBookmarkName":"cs_T44C20N255_3768f378e","IsConstitutionSection":false,"Identity":"44-20-255","IsNew":false,"SubSections":[{"Level":1,"Identity":"T44C20N255SA","SubSectionBookmarkName":"ss_T44C20N255SA_lv1_f1a8d838c","IsNewSubSection":false,"SubSectionReplacement":""},{"Level":1,"Identity":"T44C20N255SB","SubSectionBookmarkName":"ss_T44C20N255SB_lv1_5f074def2","IsNewSubSection":false,"SubSectionReplacement":""},{"Level":1,"Identity":"T44C20N255SC","SubSectionBookmarkName":"ss_T44C20N255SC_lv1_e2ea177e4","IsNewSubSection":false,"SubSectionReplacement":""}],"TitleRelatedTo":"Ownership of property confirmed in Department of Disabilities and Special Needs;  retention of subsequent sales proceeds","TitleSoAsTo":"transfer ownership to the department of behavioral health and developmental disabilities","Deleted":false}],"TitleText":"","DisableControls":false,"Deleted":false,"RepealItems":[],"SectionBookmarkName":"bs_num_9_2e90a8154"},{"SectionUUID":"e1cdd86b-09fa-4aad-851c-ab42184a3601","SectionName":"code_section","SectionNumber":10,"SectionType":"code_section","CodeSections":[{"CodeSectionBookmarkName":"cs_T44C49N10_4fa3c7755","IsConstitutionSection":false,"Identity":"44-49-10","IsNew":false,"SubSections":[{"Level":1,"Identity":"T44C49N10SA","SubSectionBookmarkName":"ss_T44C49N10SA_lv1_9a392c2a0","IsNewSubSection":false,"SubSectionReplacement":""},{"Level":1,"Identity":"T44C49N10SB","SubSectionBookmarkName":"ss_T44C49N10SB_lv1_98f4a851d","IsNewSubSection":false,"SubSectionReplacement":""},{"Level":1,"Identity":"T44C49N10SC","SubSectionBookmarkName":"ss_T44C49N10SC_lv1_914080e58","IsNewSubSection":false,"SubSectionReplacement":""},{"Level":1,"Identity":"T44C49N10SD","SubSectionBookmarkName":"ss_T44C49N10SD_lv1_0e0c42f23","IsNewSubSection":false,"SubSectionReplacement":""},{"Level":1,"Identity":"T44C49N10SE","SubSectionBookmarkName":"ss_T44C49N10SE_lv1_61b0b85ed","IsNewSubSection":false,"SubSectionReplacement":""}],"TitleRelatedTo":"Department of alcohol and other drug abuse servicesestablished;  functions, powers, and duties;  rules and regulations","TitleSoAsTo":"eliminate the department and conform to the creation of the department of behavioral health and developmental disabilities and the office of Substance Abuse Services","Deleted":false}],"TitleText":"","DisableControls":false,"Deleted":false,"RepealItems":[],"SectionBookmarkName":"bs_num_10_d9a97b46e"},{"SectionUUID":"b0536d25-a243-449e-8bf7-83771c89b1aa","SectionName":"code_section","SectionNumber":11,"SectionType":"code_section","CodeSections":[{"CodeSectionBookmarkName":"cs_T44C49N20_585f01054","IsConstitutionSection":false,"Identity":"44-49-20","IsNew":false,"SubSections":[],"TitleRelatedTo":"Director of department;  appointment;  removal","TitleSoAsTo":"provide for the office of Substance Abuse Services","Deleted":false}],"TitleText":"","DisableControls":false,"Deleted":false,"RepealItems":[],"SectionBookmarkName":"bs_num_11_4abfeebcb"},{"SectionUUID":"bc3c75fb-3054-4a37-9578-573da37bf4ee","SectionName":"code_section","SectionNumber":12,"SectionType":"code_section","CodeSections":[{"CodeSectionBookmarkName":"cs_T44C9N10_d410e81ea","IsConstitutionSection":false,"Identity":"44-9-10","IsNew":false,"SubSections":[],"TitleRelatedTo":"Creation of Department of Mental Health;  jurisdiction","TitleSoAsTo":"conform to the creation of the department of behavioral health and developmental disabilities and create the office of mental health, provide for the head of the office, and to provide qualifications for the head of the office","Deleted":false}],"TitleText":"","DisableControls":false,"Deleted":false,"RepealItems":[],"SectionBookmarkName":"bs_num_12_a93ae66e0"},{"SectionUUID":"359c7325-a90b-43e7-a435-ec6ea627dc2d","SectionName":"code_section","SectionNumber":13,"SectionType":"code_section","CodeSections":[{"CodeSectionBookmarkName":"cs_T44C9N20_bd13686e5","IsConstitutionSection":false,"Identity":"44-9-20","IsNew":false,"SubSections":[],"TitleRelatedTo":"Transfer of powers, duties, records, and files from former Mental Health Commission","TitleSoAsTo":"further transfer those powers, duites, records, and files to the office of mental health","Deleted":false}],"TitleText":"","DisableControls":false,"Deleted":false,"RepealItems":[],"SectionBookmarkName":"bs_num_13_657cfdcca"},{"SectionUUID":"2d83513d-9796-4edf-838f-7f3c960e05e6","SectionName":"code_section","SectionNumber":14,"SectionType":"code_section","CodeSections":[{"CodeSectionBookmarkName":"cs_T44C9N30_29ece8125","IsConstitutionSection":false,"Identity":"44-9-30","IsNew":false,"SubSections":[],"TitleRelatedTo":"Creation of South Carolina Mental Health Commission;  appointment and terms of members;  removal;  duties;  expenses","TitleSoAsTo":"provide for the powes of the director of the office","Deleted":false}],"TitleText":"","DisableControls":false,"Deleted":false,"RepealItems":[],"SectionBookmarkName":"bs_num_14_614bbac85"},{"SectionUUID":"c6c81baa-3f32-42bb-aa51-7fd2ab8a17ef","SectionName":"code_section","SectionNumber":15,"SectionType":"code_section","CodeSections":[{"CodeSectionBookmarkName":"ns_T1C30N150_e07c83bea","IsConstitutionSection":false,"Identity":"1-30-150","IsNew":false,"SubSections":[{"Level":1,"Identity":"T1C30N150SA","SubSectionBookmarkName":"ss_T1C30N150SA_lv1_2afd975b9","IsNewSubSection":false,"SubSectionReplacement":""},{"Level":1,"Identity":"T1C30N150SB","SubSectionBookmarkName":"ss_T1C30N150SB_lv1_e564abe5c","IsNewSubSection":false,"SubSectionReplacement":""},{"Level":1,"Identity":"T1C30N150SC","SubSectionBookmarkName":"ss_T1C30N150SC_lv1_8dd72ea23","IsNewSubSection":false,"SubSectionReplacement":""}],"TitleRelatedTo":"","TitleSoAsTo":"","Deleted":false}],"TitleText":"","DisableControls":false,"Deleted":false,"RepealItems":[],"SectionBookmarkName":"bs_num_15_d0e74e9ce"},{"SectionUUID":"bde40656-8f59-4228-b937-5101a68c586a","SectionName":"code_section","SectionNumber":16,"SectionType":"code_section","CodeSections":[{"CodeSectionBookmarkName":"cs_T44C21N80_da055c953","IsConstitutionSection":false,"Identity":"44-21-80","IsNew":false,"SubSections":[{"Level":1,"Identity":"T44C21N80SA","SubSectionBookmarkName":"ss_T44C21N80SA_lv1_8522c7d36","IsNewSubSection":false,"SubSectionReplacement":""},{"Level":1,"Identity":"T44C21N80SB","SubSectionBookmarkName":"ss_T44C21N80SB_lv1_afc85db6b","IsNewSubSection":false,"SubSectionReplacement":""},{"Level":1,"Identity":"T44C21N80SC","SubSectionBookmarkName":"ss_T44C21N80SC_lv1_996d29ccb","IsNewSubSection":false,"SubSectionReplacement":""},{"Level":1,"Identity":"T44C21N80SD","SubSectionBookmarkName":"ss_T44C21N80SD_lv1_8d655e3e4","IsNewSubSection":false,"SubSectionReplacement":""}],"TitleRelatedTo":"","TitleSoAsTo":"","Deleted":false}],"TitleText":"","DisableControls":false,"Deleted":false,"RepealItems":[],"SectionBookmarkName":"bs_num_16_c3750bd23"},{"SectionUUID":"ed0ca67f-8ae1-4332-9440-bc8796724765","SectionName":"code_section","SectionNumber":17,"SectionType":"repeal_section","CodeSections":[],"TitleText":"","DisableControls":false,"Deleted":false,"RepealItems":[],"SectionBookmarkName":"bs_num_17_b9396f1fd"},{"SectionUUID":"dc785dd5-a95a-40b3-b30b-2d243b7649fa","SectionName":"New Blank SECTION","SectionNumber":18,"SectionType":"new","CodeSections":[],"TitleText":"","DisableControls":false,"Deleted":false,"RepealItems":[],"SectionBookmarkName":"bs_num_18_c2c9a7132"},{"SectionUUID":"ef3e2078-4034-4ea5-a9d0-f0e8b6e01caf","SectionName":"New Blank SECTION","SectionNumber":19,"SectionType":"new","CodeSections":[],"TitleText":"","DisableControls":false,"Deleted":false,"RepealItems":[],"SectionBookmarkName":"bs_num_19_71e341088"},{"SectionUUID":"c979204c-eedf-41d2-8597-80f47f0b6d21","SectionName":"New Blank SECTION","SectionNumber":20,"SectionType":"new","CodeSections":[],"TitleText":"","DisableControls":false,"Deleted":false,"RepealItems":[],"SectionBookmarkName":"bs_num_20_c3a44cca8"},{"SectionUUID":"a73f95da-b5c2-4c0c-9893-d96a3c7afff2","SectionName":"One Subject","SectionNumber":21,"SectionType":"new","CodeSections":[],"TitleText":"","DisableControls":false,"Deleted":false,"RepealItems":[],"SectionBookmarkName":"bs_num_21_fb5ae6c42"},{"SectionUUID":"3fa8fb19-23ac-4ddd-99f1-2f61d132e5a6","SectionName":"Severability","SectionNumber":22,"SectionType":"new","CodeSections":[],"TitleText":"","DisableControls":false,"Deleted":false,"RepealItems":[],"SectionBookmarkName":"bs_num_22_b60eab04d"},{"SectionUUID":"8f03ca95-8faa-4d43-a9c2-8afc498075bd","SectionName":"standard_eff_date_section","SectionNumber":23,"SectionType":"drafting_clause","CodeSections":[],"TitleText":"","DisableControls":false,"Deleted":false,"RepealItems":[],"SectionBookmarkName":"bs_num_23_lastsection"}]</T_BILL_T_SECTIONS>
  <T_BILL_T_SUBJECT>Executive Office of Behavioral Health and Developmental Disabilities</T_BILL_T_SUBJECT>
  <T_BILL_UR_DRAFTER>kenmoffitt@scsenate.gov</T_BILL_UR_DRAFTER>
  <T_BILL_UR_DRAFTINGASSISTANT>hannahwarner@scsenate.gov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01520-7214-42CC-BB31-3337EA96BB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6213</Words>
  <Characters>35105</Characters>
  <Application>Microsoft Office Word</Application>
  <DocSecurity>0</DocSecurity>
  <Lines>1097</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 Department of Behavioral Health and Developmental Disabilities - South Carolina Legislature Online</dc:title>
  <dc:subject/>
  <dc:creator>Sean Ryan</dc:creator>
  <cp:keywords/>
  <dc:description/>
  <cp:lastModifiedBy>Danny Crook</cp:lastModifiedBy>
  <cp:revision>2</cp:revision>
  <cp:lastPrinted>2025-04-17T13:23:00Z</cp:lastPrinted>
  <dcterms:created xsi:type="dcterms:W3CDTF">2025-05-16T16:22:00Z</dcterms:created>
  <dcterms:modified xsi:type="dcterms:W3CDTF">2025-05-16T16:22:00Z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