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LC-0139HDB-RM25.docx</w:t>
      </w:r>
    </w:p>
    <w:p>
      <w:pPr>
        <w:widowControl w:val="false"/>
        <w:spacing w:after="0"/>
        <w:jc w:val="left"/>
      </w:pP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 xml:space="preserve">Adopted by the Senate on January 16, 2025</w:t>
      </w:r>
    </w:p>
    <w:p>
      <w:pPr>
        <w:widowControl w:val="false"/>
        <w:spacing w:after="0"/>
        <w:jc w:val="left"/>
      </w:pPr>
    </w:p>
    <w:p>
      <w:pPr>
        <w:widowControl w:val="false"/>
        <w:spacing w:after="0"/>
        <w:jc w:val="left"/>
      </w:pPr>
      <w:r>
        <w:rPr>
          <w:rFonts w:ascii="Times New Roman"/>
          <w:sz w:val="22"/>
        </w:rPr>
        <w:t xml:space="preserve">Summary: Deaconess Louise Seawright Myers,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Senate</w:t>
      </w:r>
      <w:r>
        <w:tab/>
        <w:t xml:space="preserve">Introduced and adopted</w:t>
      </w:r>
      <w:r>
        <w:t xml:space="preserve"> (</w:t>
      </w:r>
      <w:hyperlink w:history="true" r:id="Rd965cbc0a81143b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5504cba44649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628a9f72374c96">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612A4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9163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001FC" w14:paraId="48DB32D0" w14:textId="0FD98E56">
          <w:pPr>
            <w:pStyle w:val="scresolutiontitle"/>
          </w:pPr>
          <w:r w:rsidRPr="003001FC">
            <w:t>TO EXPRESS THE PROFOUND SORROW OF THE MEMBERS OF THE SOUTH CAROLINA SENATE UPON THE PASSING OF DEACONESS LOUISE SEAWRIGHT MYERS, TO CELEBRATE HER LIFE, AND TO EXTEND THE DEEPEST SYMPATHY TO HER FAMILY AND MANY FRIENDS.</w:t>
          </w:r>
        </w:p>
      </w:sdtContent>
    </w:sdt>
    <w:p w:rsidR="0010776B" w:rsidP="00091FD9" w:rsidRDefault="0010776B" w14:paraId="48DB32D1" w14:textId="56627158">
      <w:pPr>
        <w:pStyle w:val="scresolutiontitle"/>
      </w:pPr>
    </w:p>
    <w:p w:rsidR="00AA619D" w:rsidP="00AA619D" w:rsidRDefault="008C3A19" w14:paraId="50D38E5D" w14:textId="00913BDB">
      <w:pPr>
        <w:pStyle w:val="scresolutionwhereas"/>
      </w:pPr>
      <w:bookmarkStart w:name="wa_df609d897" w:id="1"/>
      <w:r w:rsidRPr="00084D53">
        <w:t>W</w:t>
      </w:r>
      <w:bookmarkEnd w:id="1"/>
      <w:r w:rsidRPr="00084D53">
        <w:t>hereas,</w:t>
      </w:r>
      <w:r w:rsidR="001347EE">
        <w:t xml:space="preserve"> </w:t>
      </w:r>
      <w:r w:rsidR="00AA619D">
        <w:t>the members of the South Carolina Senate were deeply saddened by the passing of Deaconess Louise Seawright Myers on January 12, 202</w:t>
      </w:r>
      <w:r w:rsidR="0007490F">
        <w:t>5</w:t>
      </w:r>
      <w:r w:rsidR="00AA619D">
        <w:t>, at the venerable age of 82; and</w:t>
      </w:r>
    </w:p>
    <w:p w:rsidR="00AA619D" w:rsidP="00AA619D" w:rsidRDefault="00AA619D" w14:paraId="5F0963BE" w14:textId="77777777">
      <w:pPr>
        <w:pStyle w:val="scresolutionwhereas"/>
      </w:pPr>
    </w:p>
    <w:p w:rsidR="00AA619D" w:rsidP="00AA619D" w:rsidRDefault="00AA619D" w14:paraId="064467B0" w14:textId="51EDC4C4">
      <w:pPr>
        <w:pStyle w:val="scresolutionwhereas"/>
      </w:pPr>
      <w:bookmarkStart w:name="wa_c9ff65f03" w:id="2"/>
      <w:r>
        <w:t>W</w:t>
      </w:r>
      <w:bookmarkEnd w:id="2"/>
      <w:r>
        <w:t xml:space="preserve">hereas, born on November 23, 1942, Louise was the third child </w:t>
      </w:r>
      <w:r w:rsidR="00F42BA6">
        <w:t>of</w:t>
      </w:r>
      <w:r>
        <w:t xml:space="preserve"> Joe Nathan and Mary Seawright of Swansea. The young Louise attended the Lexington County public schools and graduated as salutatorian of the Monroe Pinkney High School Class of 1960. She attended South Carolina State College in Orangeburg; and</w:t>
      </w:r>
    </w:p>
    <w:p w:rsidR="00AA619D" w:rsidP="00AA619D" w:rsidRDefault="00AA619D" w14:paraId="094A817D" w14:textId="77777777">
      <w:pPr>
        <w:pStyle w:val="scresolutionwhereas"/>
      </w:pPr>
    </w:p>
    <w:p w:rsidR="00AA619D" w:rsidP="00AA619D" w:rsidRDefault="00AA619D" w14:paraId="0A5654E2" w14:textId="61595F3E">
      <w:pPr>
        <w:pStyle w:val="scresolutionwhereas"/>
      </w:pPr>
      <w:bookmarkStart w:name="wa_6afa2a60b" w:id="3"/>
      <w:r>
        <w:t>W</w:t>
      </w:r>
      <w:bookmarkEnd w:id="3"/>
      <w:r>
        <w:t xml:space="preserve">hereas, in August 1962, Louise became the wife of David Myers Jr., and the newlyweds, in God’s </w:t>
      </w:r>
      <w:r w:rsidR="004114F1">
        <w:t xml:space="preserve">good </w:t>
      </w:r>
      <w:r>
        <w:t>time, were blessed with four children, David, Arthur, Mary, and Stanley; and</w:t>
      </w:r>
    </w:p>
    <w:p w:rsidR="00AA619D" w:rsidP="00AA619D" w:rsidRDefault="00AA619D" w14:paraId="2D03059E" w14:textId="77777777">
      <w:pPr>
        <w:pStyle w:val="scresolutionwhereas"/>
      </w:pPr>
    </w:p>
    <w:p w:rsidR="00AA619D" w:rsidP="00AA619D" w:rsidRDefault="00AA619D" w14:paraId="67FB5BFB" w14:textId="77777777">
      <w:pPr>
        <w:pStyle w:val="scresolutionwhereas"/>
      </w:pPr>
      <w:bookmarkStart w:name="wa_e6e4a0884" w:id="4"/>
      <w:r>
        <w:t>W</w:t>
      </w:r>
      <w:bookmarkEnd w:id="4"/>
      <w:r>
        <w:t>hereas, a woman of faith, Louise joined Gethsemane Baptist Church in North, and as an active member of Gethsemane she gave her untiring support to her home church. There, she served as a member of the Pulpit Aide Committee and Senior Choir, taught the Youth Sunday School class, and worked on several projects involving youth. She served as president of the Missionary Society and was past president of the Missionary Society of the St. Matthews Sunday School Convention. For over forty years, she enjoyed her role as Gethsemane’s church secretary. Taking her role as a deaconess seriously, she provided whatever that office required. Until she became physically ill and unable to attend church, she faithfully served God at Gethsemane; and</w:t>
      </w:r>
    </w:p>
    <w:p w:rsidR="00AA619D" w:rsidP="00AA619D" w:rsidRDefault="00AA619D" w14:paraId="3104A75E" w14:textId="77777777">
      <w:pPr>
        <w:pStyle w:val="scresolutionwhereas"/>
      </w:pPr>
    </w:p>
    <w:p w:rsidR="00AA619D" w:rsidP="00AA619D" w:rsidRDefault="00AA619D" w14:paraId="1A958C4E" w14:textId="09110232">
      <w:pPr>
        <w:pStyle w:val="scresolutionwhereas"/>
      </w:pPr>
      <w:bookmarkStart w:name="wa_8edaf66db" w:id="5"/>
      <w:r>
        <w:t>W</w:t>
      </w:r>
      <w:bookmarkEnd w:id="5"/>
      <w:r>
        <w:t xml:space="preserve">hereas, </w:t>
      </w:r>
      <w:r w:rsidR="0065488D">
        <w:t>during the course of her career, L</w:t>
      </w:r>
      <w:r>
        <w:t>ouise eventually began her employment with the Lexington County Public School District in Swansea and served that district as a teacher with the Head Start Home</w:t>
      </w:r>
      <w:r w:rsidR="00A660F9">
        <w:t>-</w:t>
      </w:r>
      <w:r>
        <w:t>Based Program. In this position, she assisted with the early education of children throughout the community. She also worked as a teacher’s aide and as an aide for special needs students in Swansea schools; and</w:t>
      </w:r>
    </w:p>
    <w:p w:rsidR="00AA619D" w:rsidP="00AA619D" w:rsidRDefault="00AA619D" w14:paraId="763446ED" w14:textId="77777777">
      <w:pPr>
        <w:pStyle w:val="scresolutionwhereas"/>
      </w:pPr>
    </w:p>
    <w:p w:rsidR="00AA619D" w:rsidP="00AA619D" w:rsidRDefault="00AA619D" w14:paraId="4E91F3F3" w14:textId="77777777">
      <w:pPr>
        <w:pStyle w:val="scresolutionwhereas"/>
      </w:pPr>
      <w:bookmarkStart w:name="wa_34c80d31f" w:id="6"/>
      <w:r>
        <w:lastRenderedPageBreak/>
        <w:t>W</w:t>
      </w:r>
      <w:bookmarkEnd w:id="6"/>
      <w:r>
        <w:t>hereas, in 1991, after her retirement, Louise and Junior Myers opened the Myers Care Facility. Through their gifts of helping people who needed assistance with daily living, they rendered care to more than one hundred fifty people. The Myers Care Facility now stands as a testament to the blessing that flows when caregivers love people in their time of need; and</w:t>
      </w:r>
    </w:p>
    <w:p w:rsidR="00AA619D" w:rsidP="00AA619D" w:rsidRDefault="00AA619D" w14:paraId="504882E0" w14:textId="77777777">
      <w:pPr>
        <w:pStyle w:val="scresolutionwhereas"/>
      </w:pPr>
    </w:p>
    <w:p w:rsidR="00AA619D" w:rsidP="00AA619D" w:rsidRDefault="00AA619D" w14:paraId="630ADA3E" w14:textId="156E9933">
      <w:pPr>
        <w:pStyle w:val="scresolutionwhereas"/>
      </w:pPr>
      <w:bookmarkStart w:name="wa_db8664ee9" w:id="7"/>
      <w:r>
        <w:t>W</w:t>
      </w:r>
      <w:bookmarkEnd w:id="7"/>
      <w:r>
        <w:t>hereas, preceded in death by her beloved husband of sixty years, Deacon David Myers Jr., as well as by their youngest child, Stanley L. Myers Sr., Esquire, Louise leaves to cherish her memory her children, David Myers III (Charlotte), Arthur Myers (Denise), and Mary Myers; her daughter</w:t>
      </w:r>
      <w:r w:rsidR="004A30E5">
        <w:t>-</w:t>
      </w:r>
      <w:r>
        <w:t>in</w:t>
      </w:r>
      <w:r w:rsidR="004A30E5">
        <w:t>-</w:t>
      </w:r>
      <w:r>
        <w:t>law, Tashia Myers (Stanley); her grandchildren, Jamaal Myers, Allison Myers, Arthur Myers Jr., Alexandria Huggins (Roderick), Morgan Davis, Stanley Myers Jr., and Hayley Myers; four great</w:t>
      </w:r>
      <w:r w:rsidR="004F4718">
        <w:t>-</w:t>
      </w:r>
      <w:r>
        <w:t>grandchildren; her brothers Eugene Seawright (Margaret) and Harry Seawright (Sherita); an uncle, Robert Lee Major (Mildred); a brother</w:t>
      </w:r>
      <w:r w:rsidR="001B0707">
        <w:t>-</w:t>
      </w:r>
      <w:r>
        <w:t>in</w:t>
      </w:r>
      <w:r w:rsidR="001B0707">
        <w:t>-</w:t>
      </w:r>
      <w:r>
        <w:t>law, Johnny Lee Hook; and a host of other loving family members and dear friends. She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4F906DE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163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950C05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1636">
            <w:rPr>
              <w:rStyle w:val="scresolutionbody1"/>
            </w:rPr>
            <w:t>Senate</w:t>
          </w:r>
        </w:sdtContent>
      </w:sdt>
      <w:r w:rsidRPr="00040E43">
        <w:t xml:space="preserve">, by this resolution, </w:t>
      </w:r>
      <w:r w:rsidRPr="002C0EA8" w:rsidR="002C0EA8">
        <w:t>express their profound sorrow upon the passing of Deaconess Louise Seawright Myers,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4555BDC">
      <w:pPr>
        <w:pStyle w:val="scresolutionbody"/>
      </w:pPr>
      <w:r w:rsidRPr="00040E43">
        <w:t>Be it further resolved that a copy of this resolution be presented to</w:t>
      </w:r>
      <w:r w:rsidRPr="00040E43" w:rsidR="00B9105E">
        <w:t xml:space="preserve"> </w:t>
      </w:r>
      <w:r w:rsidR="002C0EA8">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A5A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2608FC4E" w:rsidR="007003E1" w:rsidRDefault="006A375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1636">
              <w:rPr>
                <w:noProof/>
              </w:rPr>
              <w:t>LC-0139HDB-RM25.docx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490F"/>
    <w:rsid w:val="00075B0C"/>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F01"/>
    <w:rsid w:val="00151044"/>
    <w:rsid w:val="001770C4"/>
    <w:rsid w:val="00187057"/>
    <w:rsid w:val="001A022F"/>
    <w:rsid w:val="001A2C0B"/>
    <w:rsid w:val="001A5A7C"/>
    <w:rsid w:val="001A72A6"/>
    <w:rsid w:val="001B0707"/>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0EA8"/>
    <w:rsid w:val="002D55D2"/>
    <w:rsid w:val="002E41BA"/>
    <w:rsid w:val="002E5912"/>
    <w:rsid w:val="002F4473"/>
    <w:rsid w:val="003001FC"/>
    <w:rsid w:val="00301B21"/>
    <w:rsid w:val="00325348"/>
    <w:rsid w:val="0032732C"/>
    <w:rsid w:val="003321E4"/>
    <w:rsid w:val="00336AD0"/>
    <w:rsid w:val="0036008C"/>
    <w:rsid w:val="0036096D"/>
    <w:rsid w:val="0037079A"/>
    <w:rsid w:val="0038132F"/>
    <w:rsid w:val="00385E1F"/>
    <w:rsid w:val="003A4798"/>
    <w:rsid w:val="003A4F41"/>
    <w:rsid w:val="003A70A5"/>
    <w:rsid w:val="003C4DAB"/>
    <w:rsid w:val="003D01E8"/>
    <w:rsid w:val="003D0BC2"/>
    <w:rsid w:val="003E471D"/>
    <w:rsid w:val="003E5288"/>
    <w:rsid w:val="003E7B16"/>
    <w:rsid w:val="003F6D79"/>
    <w:rsid w:val="003F6E8C"/>
    <w:rsid w:val="004114F1"/>
    <w:rsid w:val="0041760A"/>
    <w:rsid w:val="00417C01"/>
    <w:rsid w:val="004252D4"/>
    <w:rsid w:val="00434708"/>
    <w:rsid w:val="00436096"/>
    <w:rsid w:val="004403BD"/>
    <w:rsid w:val="00461441"/>
    <w:rsid w:val="004623E6"/>
    <w:rsid w:val="0046488E"/>
    <w:rsid w:val="0046685D"/>
    <w:rsid w:val="004669F5"/>
    <w:rsid w:val="004809EE"/>
    <w:rsid w:val="004A30E5"/>
    <w:rsid w:val="004B7339"/>
    <w:rsid w:val="004E7D54"/>
    <w:rsid w:val="004F4718"/>
    <w:rsid w:val="00502A0B"/>
    <w:rsid w:val="00511974"/>
    <w:rsid w:val="0052116B"/>
    <w:rsid w:val="005273C6"/>
    <w:rsid w:val="005275A2"/>
    <w:rsid w:val="00530A69"/>
    <w:rsid w:val="00543DF3"/>
    <w:rsid w:val="00544C6E"/>
    <w:rsid w:val="00545593"/>
    <w:rsid w:val="00545C09"/>
    <w:rsid w:val="00551C74"/>
    <w:rsid w:val="00554C98"/>
    <w:rsid w:val="00556EBF"/>
    <w:rsid w:val="0055760A"/>
    <w:rsid w:val="0057560B"/>
    <w:rsid w:val="00577C6C"/>
    <w:rsid w:val="005834ED"/>
    <w:rsid w:val="005A62FE"/>
    <w:rsid w:val="005C2FE2"/>
    <w:rsid w:val="005E2BC9"/>
    <w:rsid w:val="00605102"/>
    <w:rsid w:val="006053F5"/>
    <w:rsid w:val="00611909"/>
    <w:rsid w:val="006215AA"/>
    <w:rsid w:val="00627DCA"/>
    <w:rsid w:val="0065488D"/>
    <w:rsid w:val="00666E48"/>
    <w:rsid w:val="00670F2F"/>
    <w:rsid w:val="006913C9"/>
    <w:rsid w:val="0069470D"/>
    <w:rsid w:val="006A7B21"/>
    <w:rsid w:val="006B1590"/>
    <w:rsid w:val="006D58AA"/>
    <w:rsid w:val="006E3CBD"/>
    <w:rsid w:val="006E4451"/>
    <w:rsid w:val="006E655C"/>
    <w:rsid w:val="006E69E6"/>
    <w:rsid w:val="007003E1"/>
    <w:rsid w:val="007070AD"/>
    <w:rsid w:val="00733210"/>
    <w:rsid w:val="00734F00"/>
    <w:rsid w:val="007352A5"/>
    <w:rsid w:val="0073631E"/>
    <w:rsid w:val="00736959"/>
    <w:rsid w:val="00736AC5"/>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5D40"/>
    <w:rsid w:val="00846FE5"/>
    <w:rsid w:val="0085786E"/>
    <w:rsid w:val="00870570"/>
    <w:rsid w:val="008905D2"/>
    <w:rsid w:val="00890F71"/>
    <w:rsid w:val="008A1768"/>
    <w:rsid w:val="008A489F"/>
    <w:rsid w:val="008A7625"/>
    <w:rsid w:val="008B4AC4"/>
    <w:rsid w:val="008C3A19"/>
    <w:rsid w:val="008D05D1"/>
    <w:rsid w:val="008E1DCA"/>
    <w:rsid w:val="008F0F33"/>
    <w:rsid w:val="008F4429"/>
    <w:rsid w:val="009059FF"/>
    <w:rsid w:val="00911B47"/>
    <w:rsid w:val="0092634F"/>
    <w:rsid w:val="009270BA"/>
    <w:rsid w:val="0094021A"/>
    <w:rsid w:val="00953783"/>
    <w:rsid w:val="00964C8A"/>
    <w:rsid w:val="0096528D"/>
    <w:rsid w:val="00965B3F"/>
    <w:rsid w:val="009B44AF"/>
    <w:rsid w:val="009C6A0B"/>
    <w:rsid w:val="009C7F19"/>
    <w:rsid w:val="009E2BE4"/>
    <w:rsid w:val="009F0C77"/>
    <w:rsid w:val="009F4DD1"/>
    <w:rsid w:val="009F7B81"/>
    <w:rsid w:val="00A02543"/>
    <w:rsid w:val="00A135BD"/>
    <w:rsid w:val="00A41684"/>
    <w:rsid w:val="00A64E80"/>
    <w:rsid w:val="00A660F9"/>
    <w:rsid w:val="00A66C6B"/>
    <w:rsid w:val="00A7261B"/>
    <w:rsid w:val="00A72BCD"/>
    <w:rsid w:val="00A74015"/>
    <w:rsid w:val="00A741D9"/>
    <w:rsid w:val="00A833AB"/>
    <w:rsid w:val="00A95560"/>
    <w:rsid w:val="00A9741D"/>
    <w:rsid w:val="00AA5D8A"/>
    <w:rsid w:val="00AA619D"/>
    <w:rsid w:val="00AB1254"/>
    <w:rsid w:val="00AB2CC0"/>
    <w:rsid w:val="00AC34A2"/>
    <w:rsid w:val="00AC74F4"/>
    <w:rsid w:val="00AD1C9A"/>
    <w:rsid w:val="00AD4B17"/>
    <w:rsid w:val="00AE6598"/>
    <w:rsid w:val="00AF0102"/>
    <w:rsid w:val="00AF1A81"/>
    <w:rsid w:val="00AF69EE"/>
    <w:rsid w:val="00B00C4F"/>
    <w:rsid w:val="00B1248E"/>
    <w:rsid w:val="00B128F5"/>
    <w:rsid w:val="00B13A1C"/>
    <w:rsid w:val="00B31DA6"/>
    <w:rsid w:val="00B3602C"/>
    <w:rsid w:val="00B412D4"/>
    <w:rsid w:val="00B43E5B"/>
    <w:rsid w:val="00B46FA6"/>
    <w:rsid w:val="00B519D6"/>
    <w:rsid w:val="00B6480F"/>
    <w:rsid w:val="00B64FFF"/>
    <w:rsid w:val="00B703CB"/>
    <w:rsid w:val="00B7267F"/>
    <w:rsid w:val="00B879A5"/>
    <w:rsid w:val="00B9052D"/>
    <w:rsid w:val="00B9105E"/>
    <w:rsid w:val="00BC1E62"/>
    <w:rsid w:val="00BC2C19"/>
    <w:rsid w:val="00BC695A"/>
    <w:rsid w:val="00BD086A"/>
    <w:rsid w:val="00BD4498"/>
    <w:rsid w:val="00BD7300"/>
    <w:rsid w:val="00BE3C22"/>
    <w:rsid w:val="00BE46CD"/>
    <w:rsid w:val="00BF2921"/>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21EF"/>
    <w:rsid w:val="00CA3BCF"/>
    <w:rsid w:val="00CC295F"/>
    <w:rsid w:val="00CC6B7B"/>
    <w:rsid w:val="00CD2089"/>
    <w:rsid w:val="00CE4EE6"/>
    <w:rsid w:val="00CF44FA"/>
    <w:rsid w:val="00D1567E"/>
    <w:rsid w:val="00D25427"/>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1636"/>
    <w:rsid w:val="00E92EEF"/>
    <w:rsid w:val="00E955D1"/>
    <w:rsid w:val="00E95B4E"/>
    <w:rsid w:val="00E97AB4"/>
    <w:rsid w:val="00EA150E"/>
    <w:rsid w:val="00EA7571"/>
    <w:rsid w:val="00EB0F12"/>
    <w:rsid w:val="00EF2368"/>
    <w:rsid w:val="00EF3015"/>
    <w:rsid w:val="00EF5F4D"/>
    <w:rsid w:val="00F02C5C"/>
    <w:rsid w:val="00F1609A"/>
    <w:rsid w:val="00F24442"/>
    <w:rsid w:val="00F42BA6"/>
    <w:rsid w:val="00F42BA9"/>
    <w:rsid w:val="00F477DA"/>
    <w:rsid w:val="00F50AE3"/>
    <w:rsid w:val="00F655B7"/>
    <w:rsid w:val="00F656BA"/>
    <w:rsid w:val="00F67CF1"/>
    <w:rsid w:val="00F7053B"/>
    <w:rsid w:val="00F728AA"/>
    <w:rsid w:val="00F83200"/>
    <w:rsid w:val="00F840F0"/>
    <w:rsid w:val="00F91CB4"/>
    <w:rsid w:val="00F935A0"/>
    <w:rsid w:val="00FA0B1D"/>
    <w:rsid w:val="00FB0D0D"/>
    <w:rsid w:val="00FB2296"/>
    <w:rsid w:val="00FB43B4"/>
    <w:rsid w:val="00FB6B0B"/>
    <w:rsid w:val="00FB6FC2"/>
    <w:rsid w:val="00FC39D8"/>
    <w:rsid w:val="00FC69E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7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A757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571"/>
    <w:rPr>
      <w:rFonts w:eastAsia="Times New Roman" w:cs="Times New Roman"/>
      <w:b/>
      <w:sz w:val="30"/>
      <w:szCs w:val="20"/>
    </w:rPr>
  </w:style>
  <w:style w:type="paragraph" w:styleId="Header">
    <w:name w:val="header"/>
    <w:basedOn w:val="Normal"/>
    <w:link w:val="HeaderChar"/>
    <w:uiPriority w:val="99"/>
    <w:unhideWhenUsed/>
    <w:rsid w:val="00EA7571"/>
    <w:pPr>
      <w:tabs>
        <w:tab w:val="center" w:pos="4680"/>
        <w:tab w:val="right" w:pos="9360"/>
      </w:tabs>
    </w:pPr>
  </w:style>
  <w:style w:type="character" w:customStyle="1" w:styleId="HeaderChar">
    <w:name w:val="Header Char"/>
    <w:basedOn w:val="DefaultParagraphFont"/>
    <w:link w:val="Header"/>
    <w:uiPriority w:val="99"/>
    <w:rsid w:val="00EA7571"/>
    <w:rPr>
      <w:rFonts w:eastAsia="Times New Roman" w:cs="Times New Roman"/>
      <w:szCs w:val="20"/>
    </w:rPr>
  </w:style>
  <w:style w:type="paragraph" w:styleId="Footer">
    <w:name w:val="footer"/>
    <w:basedOn w:val="Normal"/>
    <w:link w:val="FooterChar"/>
    <w:uiPriority w:val="99"/>
    <w:unhideWhenUsed/>
    <w:rsid w:val="00EA7571"/>
    <w:pPr>
      <w:tabs>
        <w:tab w:val="center" w:pos="4680"/>
        <w:tab w:val="right" w:pos="9360"/>
      </w:tabs>
    </w:pPr>
  </w:style>
  <w:style w:type="character" w:customStyle="1" w:styleId="FooterChar">
    <w:name w:val="Footer Char"/>
    <w:basedOn w:val="DefaultParagraphFont"/>
    <w:link w:val="Footer"/>
    <w:uiPriority w:val="99"/>
    <w:rsid w:val="00EA7571"/>
    <w:rPr>
      <w:rFonts w:eastAsia="Times New Roman" w:cs="Times New Roman"/>
      <w:szCs w:val="20"/>
    </w:rPr>
  </w:style>
  <w:style w:type="character" w:styleId="PageNumber">
    <w:name w:val="page number"/>
    <w:basedOn w:val="DefaultParagraphFont"/>
    <w:uiPriority w:val="99"/>
    <w:semiHidden/>
    <w:unhideWhenUsed/>
    <w:rsid w:val="00EA7571"/>
  </w:style>
  <w:style w:type="character" w:styleId="LineNumber">
    <w:name w:val="line number"/>
    <w:basedOn w:val="DefaultParagraphFont"/>
    <w:uiPriority w:val="99"/>
    <w:semiHidden/>
    <w:unhideWhenUsed/>
    <w:rsid w:val="00EA7571"/>
  </w:style>
  <w:style w:type="paragraph" w:customStyle="1" w:styleId="BillDots">
    <w:name w:val="Bill Dots"/>
    <w:basedOn w:val="Normal"/>
    <w:qFormat/>
    <w:rsid w:val="00EA757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A7571"/>
    <w:pPr>
      <w:tabs>
        <w:tab w:val="right" w:pos="5904"/>
      </w:tabs>
    </w:pPr>
  </w:style>
  <w:style w:type="paragraph" w:styleId="BalloonText">
    <w:name w:val="Balloon Text"/>
    <w:basedOn w:val="Normal"/>
    <w:link w:val="BalloonTextChar"/>
    <w:uiPriority w:val="99"/>
    <w:semiHidden/>
    <w:unhideWhenUsed/>
    <w:rsid w:val="00EA7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571"/>
    <w:rPr>
      <w:rFonts w:ascii="Segoe UI" w:eastAsia="Times New Roman" w:hAnsi="Segoe UI" w:cs="Segoe UI"/>
      <w:sz w:val="18"/>
      <w:szCs w:val="18"/>
    </w:rPr>
  </w:style>
  <w:style w:type="paragraph" w:styleId="ListParagraph">
    <w:name w:val="List Paragraph"/>
    <w:basedOn w:val="Normal"/>
    <w:uiPriority w:val="34"/>
    <w:qFormat/>
    <w:rsid w:val="00EA7571"/>
    <w:pPr>
      <w:ind w:left="720"/>
      <w:contextualSpacing/>
    </w:pPr>
  </w:style>
  <w:style w:type="paragraph" w:customStyle="1" w:styleId="scbillheader">
    <w:name w:val="sc_bill_header"/>
    <w:qFormat/>
    <w:rsid w:val="00EA7571"/>
    <w:pPr>
      <w:widowControl w:val="0"/>
      <w:suppressAutoHyphens/>
      <w:spacing w:after="0" w:line="240" w:lineRule="auto"/>
      <w:jc w:val="center"/>
    </w:pPr>
    <w:rPr>
      <w:b/>
      <w:caps/>
      <w:sz w:val="30"/>
    </w:rPr>
  </w:style>
  <w:style w:type="paragraph" w:customStyle="1" w:styleId="schouseresolutionbythis">
    <w:name w:val="sc_house_resolution_by_this"/>
    <w:qFormat/>
    <w:rsid w:val="00EA7571"/>
    <w:pPr>
      <w:widowControl w:val="0"/>
      <w:suppressAutoHyphens/>
      <w:spacing w:after="0" w:line="240" w:lineRule="auto"/>
      <w:jc w:val="both"/>
    </w:pPr>
  </w:style>
  <w:style w:type="paragraph" w:customStyle="1" w:styleId="schouseresolutionclippageattorney">
    <w:name w:val="sc_house_resolution_clip_page_attorney"/>
    <w:qFormat/>
    <w:rsid w:val="00EA75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A75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A75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A757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A757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A75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A75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A757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A7571"/>
    <w:pPr>
      <w:widowControl w:val="0"/>
      <w:suppressAutoHyphens/>
      <w:spacing w:after="0" w:line="240" w:lineRule="auto"/>
      <w:jc w:val="both"/>
    </w:pPr>
    <w:rPr>
      <w:caps/>
    </w:rPr>
  </w:style>
  <w:style w:type="paragraph" w:customStyle="1" w:styleId="schouseresolutionemptyline">
    <w:name w:val="sc_house_resolution_empty_line"/>
    <w:qFormat/>
    <w:rsid w:val="00EA7571"/>
    <w:pPr>
      <w:widowControl w:val="0"/>
      <w:suppressAutoHyphens/>
      <w:spacing w:after="0" w:line="240" w:lineRule="auto"/>
      <w:jc w:val="both"/>
    </w:pPr>
  </w:style>
  <w:style w:type="paragraph" w:customStyle="1" w:styleId="schouseresolutionfurtherresolved">
    <w:name w:val="sc_house_resolution_further_resolved"/>
    <w:qFormat/>
    <w:rsid w:val="00EA7571"/>
    <w:pPr>
      <w:widowControl w:val="0"/>
      <w:suppressAutoHyphens/>
      <w:spacing w:after="0" w:line="240" w:lineRule="auto"/>
      <w:jc w:val="both"/>
    </w:pPr>
  </w:style>
  <w:style w:type="paragraph" w:customStyle="1" w:styleId="schouseresolutionheader">
    <w:name w:val="sc_house_resolution_header"/>
    <w:qFormat/>
    <w:rsid w:val="00EA757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A757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A757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A7571"/>
    <w:pPr>
      <w:widowControl w:val="0"/>
      <w:suppressLineNumbers/>
      <w:suppressAutoHyphens/>
      <w:jc w:val="left"/>
    </w:pPr>
    <w:rPr>
      <w:b/>
    </w:rPr>
  </w:style>
  <w:style w:type="paragraph" w:customStyle="1" w:styleId="schouseresolutionjackettitle">
    <w:name w:val="sc_house_resolution_jacket_title"/>
    <w:qFormat/>
    <w:rsid w:val="00EA757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A7571"/>
    <w:pPr>
      <w:widowControl w:val="0"/>
      <w:suppressAutoHyphens/>
      <w:spacing w:after="0" w:line="360" w:lineRule="auto"/>
      <w:jc w:val="both"/>
    </w:pPr>
  </w:style>
  <w:style w:type="paragraph" w:customStyle="1" w:styleId="scresolutionwhereas">
    <w:name w:val="sc_resolution_whereas"/>
    <w:qFormat/>
    <w:rsid w:val="00EA7571"/>
    <w:pPr>
      <w:widowControl w:val="0"/>
      <w:suppressAutoHyphens/>
      <w:spacing w:after="0" w:line="360" w:lineRule="auto"/>
      <w:jc w:val="both"/>
    </w:pPr>
  </w:style>
  <w:style w:type="paragraph" w:customStyle="1" w:styleId="schouseresolutionxx">
    <w:name w:val="sc_house_resolution_xx"/>
    <w:qFormat/>
    <w:rsid w:val="00EA7571"/>
    <w:pPr>
      <w:widowControl w:val="0"/>
      <w:suppressAutoHyphens/>
      <w:spacing w:after="0" w:line="240" w:lineRule="auto"/>
      <w:jc w:val="center"/>
    </w:pPr>
  </w:style>
  <w:style w:type="paragraph" w:customStyle="1" w:styleId="BillDots0">
    <w:name w:val="BillDots"/>
    <w:basedOn w:val="Normal"/>
    <w:autoRedefine/>
    <w:qFormat/>
    <w:rsid w:val="00EA757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A7571"/>
    <w:rPr>
      <w:color w:val="0000FF" w:themeColor="hyperlink"/>
      <w:u w:val="single"/>
    </w:rPr>
  </w:style>
  <w:style w:type="paragraph" w:customStyle="1" w:styleId="Numbers">
    <w:name w:val="Numbers"/>
    <w:basedOn w:val="BillDots0"/>
    <w:qFormat/>
    <w:rsid w:val="00EA7571"/>
    <w:pPr>
      <w:tabs>
        <w:tab w:val="right" w:pos="5904"/>
      </w:tabs>
    </w:pPr>
  </w:style>
  <w:style w:type="character" w:customStyle="1" w:styleId="scclippagepath">
    <w:name w:val="sc_clip_page_path"/>
    <w:uiPriority w:val="1"/>
    <w:qFormat/>
    <w:rsid w:val="00EA7571"/>
    <w:rPr>
      <w:rFonts w:ascii="Times New Roman" w:hAnsi="Times New Roman"/>
      <w:caps/>
      <w:smallCaps w:val="0"/>
      <w:sz w:val="22"/>
    </w:rPr>
  </w:style>
  <w:style w:type="paragraph" w:customStyle="1" w:styleId="scconresoattyda">
    <w:name w:val="sc_con_reso_atty_da"/>
    <w:qFormat/>
    <w:rsid w:val="00EA757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A757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A757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A757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A7571"/>
    <w:pPr>
      <w:widowControl w:val="0"/>
      <w:suppressAutoHyphens/>
      <w:spacing w:after="0" w:line="240" w:lineRule="auto"/>
      <w:jc w:val="both"/>
    </w:pPr>
  </w:style>
  <w:style w:type="paragraph" w:customStyle="1" w:styleId="scjrregattydadocno">
    <w:name w:val="sc_jrreg_atty_da_docno"/>
    <w:basedOn w:val="Normal"/>
    <w:qFormat/>
    <w:rsid w:val="00EA75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A75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A75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A7571"/>
    <w:rPr>
      <w:rFonts w:ascii="Times New Roman" w:hAnsi="Times New Roman"/>
      <w:b/>
      <w:caps/>
      <w:smallCaps w:val="0"/>
      <w:sz w:val="24"/>
    </w:rPr>
  </w:style>
  <w:style w:type="paragraph" w:customStyle="1" w:styleId="scjrregfooter">
    <w:name w:val="sc_jrreg_footer"/>
    <w:qFormat/>
    <w:rsid w:val="00EA757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A75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A75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A75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A75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A75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A75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A75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A7571"/>
    <w:pPr>
      <w:widowControl w:val="0"/>
      <w:suppressAutoHyphens/>
      <w:spacing w:after="0" w:line="360" w:lineRule="auto"/>
      <w:jc w:val="both"/>
    </w:pPr>
  </w:style>
  <w:style w:type="paragraph" w:customStyle="1" w:styleId="scresolutionbody">
    <w:name w:val="sc_resolution_body"/>
    <w:qFormat/>
    <w:rsid w:val="00EA7571"/>
    <w:pPr>
      <w:widowControl w:val="0"/>
      <w:suppressAutoHyphens/>
      <w:spacing w:after="0" w:line="360" w:lineRule="auto"/>
      <w:jc w:val="both"/>
    </w:pPr>
  </w:style>
  <w:style w:type="paragraph" w:customStyle="1" w:styleId="scresolutionclippagebottom">
    <w:name w:val="sc_resolution_clip_page_bottom"/>
    <w:qFormat/>
    <w:rsid w:val="00EA75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A7571"/>
    <w:pPr>
      <w:widowControl w:val="0"/>
      <w:suppressAutoHyphens/>
      <w:spacing w:after="0" w:line="240" w:lineRule="auto"/>
      <w:jc w:val="both"/>
    </w:pPr>
  </w:style>
  <w:style w:type="paragraph" w:customStyle="1" w:styleId="scresolutionfooter">
    <w:name w:val="sc_resolution_footer"/>
    <w:link w:val="scresolutionfooterChar"/>
    <w:qFormat/>
    <w:rsid w:val="00EA757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A7571"/>
    <w:rPr>
      <w:rFonts w:eastAsia="Times New Roman" w:cs="Times New Roman"/>
      <w:szCs w:val="20"/>
    </w:rPr>
  </w:style>
  <w:style w:type="paragraph" w:customStyle="1" w:styleId="scresolutionheader">
    <w:name w:val="sc_resolution_header"/>
    <w:qFormat/>
    <w:rsid w:val="00EA7571"/>
    <w:pPr>
      <w:widowControl w:val="0"/>
      <w:suppressAutoHyphens/>
      <w:spacing w:after="0" w:line="240" w:lineRule="auto"/>
      <w:jc w:val="center"/>
    </w:pPr>
    <w:rPr>
      <w:b/>
      <w:caps/>
      <w:sz w:val="30"/>
    </w:rPr>
  </w:style>
  <w:style w:type="paragraph" w:customStyle="1" w:styleId="scresolutiontitle">
    <w:name w:val="sc_resolution_title"/>
    <w:qFormat/>
    <w:rsid w:val="00EA7571"/>
    <w:pPr>
      <w:widowControl w:val="0"/>
      <w:suppressAutoHyphens/>
      <w:spacing w:after="0" w:line="240" w:lineRule="auto"/>
      <w:jc w:val="both"/>
    </w:pPr>
    <w:rPr>
      <w:caps/>
    </w:rPr>
  </w:style>
  <w:style w:type="paragraph" w:customStyle="1" w:styleId="scresolutionxx">
    <w:name w:val="sc_resolution_xx"/>
    <w:qFormat/>
    <w:rsid w:val="00EA7571"/>
    <w:pPr>
      <w:widowControl w:val="0"/>
      <w:suppressAutoHyphens/>
      <w:spacing w:after="0" w:line="240" w:lineRule="auto"/>
      <w:jc w:val="center"/>
    </w:pPr>
  </w:style>
  <w:style w:type="character" w:customStyle="1" w:styleId="scSECTIONS">
    <w:name w:val="sc_SECTIONS"/>
    <w:uiPriority w:val="1"/>
    <w:qFormat/>
    <w:rsid w:val="00EA7571"/>
    <w:rPr>
      <w:rFonts w:ascii="Times New Roman" w:hAnsi="Times New Roman"/>
      <w:b w:val="0"/>
      <w:i w:val="0"/>
      <w:caps/>
      <w:smallCaps w:val="0"/>
      <w:color w:val="auto"/>
      <w:sz w:val="22"/>
    </w:rPr>
  </w:style>
  <w:style w:type="character" w:customStyle="1" w:styleId="scsenateclippagepath">
    <w:name w:val="sc_senate_clip_page_path"/>
    <w:uiPriority w:val="1"/>
    <w:qFormat/>
    <w:rsid w:val="00EA7571"/>
    <w:rPr>
      <w:rFonts w:ascii="Times New Roman" w:hAnsi="Times New Roman"/>
      <w:caps/>
      <w:smallCaps w:val="0"/>
      <w:sz w:val="22"/>
    </w:rPr>
  </w:style>
  <w:style w:type="paragraph" w:customStyle="1" w:styleId="scsenateresolutionbody">
    <w:name w:val="sc_senate_resolution_body"/>
    <w:qFormat/>
    <w:rsid w:val="00EA7571"/>
    <w:pPr>
      <w:widowControl w:val="0"/>
      <w:suppressAutoHyphens/>
      <w:spacing w:after="0" w:line="360" w:lineRule="auto"/>
      <w:jc w:val="both"/>
    </w:pPr>
  </w:style>
  <w:style w:type="paragraph" w:customStyle="1" w:styleId="scsenateresolutionclippagebottom">
    <w:name w:val="sc_senate_resolution_clip_page_bottom"/>
    <w:qFormat/>
    <w:rsid w:val="00EA75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A7571"/>
    <w:pPr>
      <w:widowControl w:val="0"/>
      <w:suppressLineNumbers/>
      <w:suppressAutoHyphens/>
    </w:pPr>
  </w:style>
  <w:style w:type="paragraph" w:customStyle="1" w:styleId="scsenateresolutionclippagerepdocumentname">
    <w:name w:val="sc_senate_resolution_clip_page_rep_document_name"/>
    <w:qFormat/>
    <w:rsid w:val="00EA757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A757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A757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A7571"/>
    <w:rPr>
      <w:color w:val="808080"/>
    </w:rPr>
  </w:style>
  <w:style w:type="paragraph" w:customStyle="1" w:styleId="sctablecodifiedsection">
    <w:name w:val="sc_table_codified_section"/>
    <w:qFormat/>
    <w:rsid w:val="00EA7571"/>
    <w:pPr>
      <w:widowControl w:val="0"/>
      <w:suppressAutoHyphens/>
      <w:spacing w:after="0" w:line="360" w:lineRule="auto"/>
    </w:pPr>
  </w:style>
  <w:style w:type="paragraph" w:customStyle="1" w:styleId="sctableln">
    <w:name w:val="sc_table_ln"/>
    <w:qFormat/>
    <w:rsid w:val="00EA7571"/>
    <w:pPr>
      <w:widowControl w:val="0"/>
      <w:suppressAutoHyphens/>
      <w:spacing w:after="0" w:line="360" w:lineRule="auto"/>
      <w:jc w:val="right"/>
    </w:pPr>
  </w:style>
  <w:style w:type="paragraph" w:customStyle="1" w:styleId="sctablenoncodifiedsection">
    <w:name w:val="sc_table_non_codified_section"/>
    <w:qFormat/>
    <w:rsid w:val="00EA7571"/>
    <w:pPr>
      <w:widowControl w:val="0"/>
      <w:suppressAutoHyphens/>
      <w:spacing w:after="0" w:line="360" w:lineRule="auto"/>
    </w:pPr>
  </w:style>
  <w:style w:type="paragraph" w:customStyle="1" w:styleId="scresolutionmembers">
    <w:name w:val="sc_resolution_members"/>
    <w:qFormat/>
    <w:rsid w:val="00EA7571"/>
    <w:pPr>
      <w:widowControl w:val="0"/>
      <w:suppressAutoHyphens/>
      <w:spacing w:after="0" w:line="360" w:lineRule="auto"/>
      <w:jc w:val="both"/>
    </w:pPr>
  </w:style>
  <w:style w:type="paragraph" w:customStyle="1" w:styleId="scdraftheader">
    <w:name w:val="sc_draft_header"/>
    <w:qFormat/>
    <w:rsid w:val="00EA7571"/>
    <w:pPr>
      <w:widowControl w:val="0"/>
      <w:suppressAutoHyphens/>
      <w:spacing w:after="0" w:line="240" w:lineRule="auto"/>
    </w:pPr>
  </w:style>
  <w:style w:type="paragraph" w:customStyle="1" w:styleId="scemptyline">
    <w:name w:val="sc_empty_line"/>
    <w:qFormat/>
    <w:rsid w:val="00EA7571"/>
    <w:pPr>
      <w:widowControl w:val="0"/>
      <w:suppressAutoHyphens/>
      <w:spacing w:after="0" w:line="360" w:lineRule="auto"/>
      <w:jc w:val="both"/>
    </w:pPr>
  </w:style>
  <w:style w:type="paragraph" w:customStyle="1" w:styleId="scemptylineheader">
    <w:name w:val="sc_emptyline_header"/>
    <w:qFormat/>
    <w:rsid w:val="00EA7571"/>
    <w:pPr>
      <w:widowControl w:val="0"/>
      <w:suppressAutoHyphens/>
      <w:spacing w:after="0" w:line="240" w:lineRule="auto"/>
      <w:jc w:val="both"/>
    </w:pPr>
  </w:style>
  <w:style w:type="character" w:customStyle="1" w:styleId="scinsert">
    <w:name w:val="sc_insert"/>
    <w:uiPriority w:val="1"/>
    <w:qFormat/>
    <w:rsid w:val="00EA7571"/>
    <w:rPr>
      <w:caps w:val="0"/>
      <w:smallCaps w:val="0"/>
      <w:strike w:val="0"/>
      <w:dstrike w:val="0"/>
      <w:vanish w:val="0"/>
      <w:u w:val="single"/>
      <w:vertAlign w:val="baseline"/>
    </w:rPr>
  </w:style>
  <w:style w:type="character" w:customStyle="1" w:styleId="scinsertblue">
    <w:name w:val="sc_insert_blue"/>
    <w:uiPriority w:val="1"/>
    <w:qFormat/>
    <w:rsid w:val="00EA757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7571"/>
    <w:rPr>
      <w:caps w:val="0"/>
      <w:smallCaps w:val="0"/>
      <w:strike w:val="0"/>
      <w:dstrike w:val="0"/>
      <w:vanish w:val="0"/>
      <w:color w:val="0070C0"/>
      <w:u w:val="none"/>
      <w:vertAlign w:val="baseline"/>
    </w:rPr>
  </w:style>
  <w:style w:type="character" w:customStyle="1" w:styleId="scinsertred">
    <w:name w:val="sc_insert_red"/>
    <w:uiPriority w:val="1"/>
    <w:qFormat/>
    <w:rsid w:val="00EA757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7571"/>
    <w:rPr>
      <w:caps w:val="0"/>
      <w:smallCaps w:val="0"/>
      <w:strike w:val="0"/>
      <w:dstrike w:val="0"/>
      <w:vanish w:val="0"/>
      <w:color w:val="FF0000"/>
      <w:u w:val="none"/>
      <w:vertAlign w:val="baseline"/>
    </w:rPr>
  </w:style>
  <w:style w:type="character" w:customStyle="1" w:styleId="scstrike">
    <w:name w:val="sc_strike"/>
    <w:uiPriority w:val="1"/>
    <w:qFormat/>
    <w:rsid w:val="00EA7571"/>
    <w:rPr>
      <w:strike/>
      <w:dstrike w:val="0"/>
    </w:rPr>
  </w:style>
  <w:style w:type="character" w:customStyle="1" w:styleId="scstrikeblue">
    <w:name w:val="sc_strike_blue"/>
    <w:uiPriority w:val="1"/>
    <w:qFormat/>
    <w:rsid w:val="00EA7571"/>
    <w:rPr>
      <w:strike/>
      <w:dstrike w:val="0"/>
      <w:color w:val="0070C0"/>
    </w:rPr>
  </w:style>
  <w:style w:type="character" w:customStyle="1" w:styleId="scstrikered">
    <w:name w:val="sc_strike_red"/>
    <w:uiPriority w:val="1"/>
    <w:qFormat/>
    <w:rsid w:val="00EA7571"/>
    <w:rPr>
      <w:strike/>
      <w:dstrike w:val="0"/>
      <w:color w:val="FF0000"/>
    </w:rPr>
  </w:style>
  <w:style w:type="character" w:customStyle="1" w:styleId="scstrikebluenoncodified">
    <w:name w:val="sc_strike_blue_non_codified"/>
    <w:uiPriority w:val="1"/>
    <w:qFormat/>
    <w:rsid w:val="00EA7571"/>
    <w:rPr>
      <w:strike/>
      <w:dstrike w:val="0"/>
      <w:color w:val="0070C0"/>
      <w:lang w:val="en-US"/>
    </w:rPr>
  </w:style>
  <w:style w:type="character" w:customStyle="1" w:styleId="scstrikerednoncodified">
    <w:name w:val="sc_strike_red_non_codified"/>
    <w:uiPriority w:val="1"/>
    <w:qFormat/>
    <w:rsid w:val="00EA7571"/>
    <w:rPr>
      <w:strike/>
      <w:dstrike w:val="0"/>
      <w:color w:val="FF0000"/>
    </w:rPr>
  </w:style>
  <w:style w:type="paragraph" w:customStyle="1" w:styleId="scnowthereforebold">
    <w:name w:val="sc_now_therefore_bold"/>
    <w:uiPriority w:val="1"/>
    <w:qFormat/>
    <w:rsid w:val="00EA7571"/>
    <w:pPr>
      <w:widowControl w:val="0"/>
      <w:suppressAutoHyphens/>
      <w:spacing w:after="0" w:line="480" w:lineRule="auto"/>
    </w:pPr>
    <w:rPr>
      <w:rFonts w:eastAsia="Calibri" w:cs="Times New Roman"/>
    </w:rPr>
  </w:style>
  <w:style w:type="paragraph" w:customStyle="1" w:styleId="scbillsiglines">
    <w:name w:val="sc_bill_sig_lines"/>
    <w:qFormat/>
    <w:rsid w:val="00EA757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A7571"/>
  </w:style>
  <w:style w:type="paragraph" w:customStyle="1" w:styleId="scbillendxx">
    <w:name w:val="sc_bill_end_xx"/>
    <w:qFormat/>
    <w:rsid w:val="00EA7571"/>
    <w:pPr>
      <w:widowControl w:val="0"/>
      <w:suppressAutoHyphens/>
      <w:spacing w:after="0" w:line="240" w:lineRule="auto"/>
      <w:jc w:val="center"/>
    </w:pPr>
  </w:style>
  <w:style w:type="character" w:customStyle="1" w:styleId="scbillheader1">
    <w:name w:val="sc_bill_header1"/>
    <w:uiPriority w:val="1"/>
    <w:qFormat/>
    <w:rsid w:val="00EA7571"/>
  </w:style>
  <w:style w:type="character" w:customStyle="1" w:styleId="scresolutionbody1">
    <w:name w:val="sc_resolution_body1"/>
    <w:uiPriority w:val="1"/>
    <w:qFormat/>
    <w:rsid w:val="00EA7571"/>
  </w:style>
  <w:style w:type="character" w:styleId="Strong">
    <w:name w:val="Strong"/>
    <w:basedOn w:val="DefaultParagraphFont"/>
    <w:uiPriority w:val="22"/>
    <w:qFormat/>
    <w:rsid w:val="00EA7571"/>
    <w:rPr>
      <w:b/>
      <w:bCs/>
    </w:rPr>
  </w:style>
  <w:style w:type="character" w:customStyle="1" w:styleId="scamendhouse">
    <w:name w:val="sc_amend_house"/>
    <w:uiPriority w:val="1"/>
    <w:qFormat/>
    <w:rsid w:val="00EA7571"/>
    <w:rPr>
      <w:bdr w:val="none" w:sz="0" w:space="0" w:color="auto"/>
      <w:shd w:val="clear" w:color="auto" w:fill="FDE9D9" w:themeFill="accent6" w:themeFillTint="33"/>
    </w:rPr>
  </w:style>
  <w:style w:type="character" w:customStyle="1" w:styleId="scamendsenate">
    <w:name w:val="sc_amend_senate"/>
    <w:uiPriority w:val="1"/>
    <w:qFormat/>
    <w:rsid w:val="00EA7571"/>
    <w:rPr>
      <w:bdr w:val="none" w:sz="0" w:space="0" w:color="auto"/>
      <w:shd w:val="clear" w:color="auto" w:fill="E5DFEC" w:themeFill="accent4" w:themeFillTint="33"/>
    </w:rPr>
  </w:style>
  <w:style w:type="paragraph" w:styleId="Revision">
    <w:name w:val="Revision"/>
    <w:hidden/>
    <w:uiPriority w:val="99"/>
    <w:semiHidden/>
    <w:rsid w:val="00EA757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A7571"/>
    <w:pPr>
      <w:spacing w:after="0" w:line="240" w:lineRule="auto"/>
    </w:pPr>
    <w:rPr>
      <w:i/>
    </w:rPr>
  </w:style>
  <w:style w:type="paragraph" w:customStyle="1" w:styleId="sccoversheetsenate">
    <w:name w:val="sc_coversheet_senate"/>
    <w:qFormat/>
    <w:rsid w:val="00EA7571"/>
    <w:pPr>
      <w:spacing w:after="0" w:line="240" w:lineRule="auto"/>
    </w:pPr>
    <w:rPr>
      <w:b/>
    </w:rPr>
  </w:style>
  <w:style w:type="character" w:styleId="FollowedHyperlink">
    <w:name w:val="FollowedHyperlink"/>
    <w:basedOn w:val="DefaultParagraphFont"/>
    <w:uiPriority w:val="99"/>
    <w:semiHidden/>
    <w:unhideWhenUsed/>
    <w:rsid w:val="00964C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30&amp;session=126&amp;summary=B" TargetMode="External" Id="Rd25504cba44649f4" /><Relationship Type="http://schemas.openxmlformats.org/officeDocument/2006/relationships/hyperlink" Target="https://www.scstatehouse.gov/sess126_2025-2026/prever/230_20250116.docx" TargetMode="External" Id="R45628a9f72374c96" /><Relationship Type="http://schemas.openxmlformats.org/officeDocument/2006/relationships/hyperlink" Target="h:\sj\20250116.docx" TargetMode="External" Id="Rd965cbc0a81143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36AC5"/>
    <w:rsid w:val="00804B1A"/>
    <w:rsid w:val="008228BC"/>
    <w:rsid w:val="00A135BD"/>
    <w:rsid w:val="00A22407"/>
    <w:rsid w:val="00AA6F82"/>
    <w:rsid w:val="00B43E5B"/>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aeaad764-f833-4d5c-8337-edf055259263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INTRODATE>2025-01-16</T_BILL_D_INTRODATE>
  <T_BILL_D_SENATEINTRODATE>2025-01-16</T_BILL_D_SENATEINTRODATE>
  <T_BILL_N_INTERNALVERSIONNUMBER>1</T_BILL_N_INTERNALVERSIONNUMBER>
  <T_BILL_N_SESSION>126</T_BILL_N_SESSION>
  <T_BILL_N_VERSIONNUMBER>1</T_BILL_N_VERSIONNUMBER>
  <T_BILL_N_YEAR>2025</T_BILL_N_YEAR>
  <T_BILL_REQUEST_REQUEST>8e51a44d-c0ca-41f0-803c-9d3f4001520c</T_BILL_REQUEST_REQUEST>
  <T_BILL_R_ORIGINALDRAFT>da03abe8-ba0a-4a2f-8a3a-2d901c4a081f</T_BILL_R_ORIGINALDRAFT>
  <T_BILL_SPONSOR_SPONSOR>1be17325-8d49-4376-8649-ac0543eaa52a</T_BILL_SPONSOR_SPONSOR>
  <T_BILL_T_BILLNAME>[0230]</T_BILL_T_BILLNAME>
  <T_BILL_T_BILLNUMBER>230</T_BILL_T_BILLNUMBER>
  <T_BILL_T_BILLTITLE>TO EXPRESS THE PROFOUND SORROW OF THE MEMBERS OF THE SOUTH CAROLINA SENATE UPON THE PASSING OF DEACONESS LOUISE SEAWRIGHT MYERS, TO CELEBRATE HER LIFE, AND TO EXTEND THE DEEPEST SYMPATHY TO HER FAMILY AND MANY FRIENDS.</T_BILL_T_BILLTITLE>
  <T_BILL_T_CHAMBER>senate</T_BILL_T_CHAMBER>
  <T_BILL_T_FILENAME> </T_BILL_T_FILENAME>
  <T_BILL_T_LEGTYPE>resolution</T_BILL_T_LEGTYPE>
  <T_BILL_T_RATNUMBERSTRING>SNone</T_BILL_T_RATNUMBERSTRING>
  <T_BILL_T_SUBJECT>Deaconess Louise Seawright Myers, sympathy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FAC7763-0333-4CF0-ACAD-E190BE25F97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2980</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2025-01-15T22:50:00Z</cp:lastPrinted>
  <dcterms:created xsi:type="dcterms:W3CDTF">2025-01-16T15:04:00Z</dcterms:created>
  <dcterms:modified xsi:type="dcterms:W3CDTF">2025-01-16T15:04:00Z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