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w:t>
      </w:r>
    </w:p>
    <w:p>
      <w:pPr>
        <w:widowControl w:val="false"/>
        <w:spacing w:after="0"/>
        <w:jc w:val="left"/>
      </w:pPr>
      <w:r>
        <w:rPr>
          <w:rFonts w:ascii="Times New Roman"/>
          <w:sz w:val="22"/>
        </w:rPr>
        <w:t xml:space="preserve">Document Path: SR-0200KM-VC25.docx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Adopted by the Senate on January 16, 2025</w:t>
      </w:r>
    </w:p>
    <w:p>
      <w:pPr>
        <w:widowControl w:val="false"/>
        <w:spacing w:after="0"/>
        <w:jc w:val="left"/>
      </w:pPr>
    </w:p>
    <w:p>
      <w:pPr>
        <w:widowControl w:val="false"/>
        <w:spacing w:after="0"/>
        <w:jc w:val="left"/>
      </w:pPr>
      <w:r>
        <w:rPr>
          <w:rFonts w:ascii="Times New Roman"/>
          <w:sz w:val="22"/>
        </w:rPr>
        <w:t xml:space="preserve">Summary: Charles Marshall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adopted</w:t>
      </w:r>
      <w:r>
        <w:t xml:space="preserve"> (</w:t>
      </w:r>
      <w:hyperlink w:history="true" r:id="Rfc576dc5886340b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2d8f3076194c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9211b2bf7244fe">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BDCF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11A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4F7D" w14:paraId="48DB32D0" w14:textId="2283FBFC">
          <w:pPr>
            <w:pStyle w:val="scresolutiontitle"/>
          </w:pPr>
          <w:r w:rsidRPr="00B84F7D">
            <w:t>TO EXPRESS PROFOUND SORROW UPON THE PASSING OF Charles "Marshall" Cain</w:t>
          </w:r>
          <w:r>
            <w:t xml:space="preserve"> </w:t>
          </w:r>
          <w:r w:rsidRPr="00B84F7D">
            <w:t>AND TO EXTEND THE DEEPEST SYMPATHY TO HIS FAMILY AND MANY FRIENDS.</w:t>
          </w:r>
        </w:p>
      </w:sdtContent>
    </w:sdt>
    <w:p w:rsidR="0010776B" w:rsidP="00091FD9" w:rsidRDefault="0010776B" w14:paraId="48DB32D1" w14:textId="56627158">
      <w:pPr>
        <w:pStyle w:val="scresolutiontitle"/>
      </w:pPr>
    </w:p>
    <w:p w:rsidR="00ED796C" w:rsidP="00ED796C" w:rsidRDefault="00ED796C" w14:paraId="4B414009" w14:textId="5311C196">
      <w:pPr>
        <w:pStyle w:val="scresolutionwhereas"/>
      </w:pPr>
      <w:bookmarkStart w:name="wa_103f04b35" w:id="1"/>
      <w:r>
        <w:t>W</w:t>
      </w:r>
      <w:bookmarkEnd w:id="1"/>
      <w:r>
        <w:t xml:space="preserve">hereas, the members of the South Carolina </w:t>
      </w:r>
      <w:r w:rsidR="00B84F7D">
        <w:t>Senate</w:t>
      </w:r>
      <w:r>
        <w:t xml:space="preserve"> were deeply saddened to learn of the death of </w:t>
      </w:r>
      <w:r w:rsidRPr="00B84F7D" w:rsidR="00B84F7D">
        <w:t>Charles "Marshall" Cain</w:t>
      </w:r>
      <w:r>
        <w:t xml:space="preserve"> on </w:t>
      </w:r>
      <w:r w:rsidR="00035E4A">
        <w:t>January 13</w:t>
      </w:r>
      <w:r>
        <w:t>, 20</w:t>
      </w:r>
      <w:r w:rsidR="00035E4A">
        <w:t>25</w:t>
      </w:r>
      <w:r>
        <w:t>; and</w:t>
      </w:r>
    </w:p>
    <w:p w:rsidR="00ED796C" w:rsidP="00ED796C" w:rsidRDefault="00ED796C" w14:paraId="21427CC7" w14:textId="77777777">
      <w:pPr>
        <w:pStyle w:val="scresolutionwhereas"/>
      </w:pPr>
    </w:p>
    <w:p w:rsidR="00ED796C" w:rsidP="00035E4A" w:rsidRDefault="00ED796C" w14:paraId="0EB99A2A" w14:textId="3EBB1887">
      <w:pPr>
        <w:pStyle w:val="scresolutionwhereas"/>
      </w:pPr>
      <w:bookmarkStart w:name="wa_65dc7ba9d" w:id="2"/>
      <w:r>
        <w:t>W</w:t>
      </w:r>
      <w:bookmarkEnd w:id="2"/>
      <w:r>
        <w:t xml:space="preserve">hereas, born </w:t>
      </w:r>
      <w:r w:rsidR="00BC255A">
        <w:t xml:space="preserve">in 1934 </w:t>
      </w:r>
      <w:r>
        <w:t xml:space="preserve">to parents </w:t>
      </w:r>
      <w:r w:rsidR="00035E4A">
        <w:t>Dr. C. Howard Cain and Helen Holley Cain</w:t>
      </w:r>
      <w:r w:rsidR="00BC255A">
        <w:t>, Mr. Cain</w:t>
      </w:r>
      <w:r w:rsidR="00035E4A">
        <w:t xml:space="preserve"> attended Aiken Elementary and Aiken High School, where he </w:t>
      </w:r>
      <w:r w:rsidR="00933807">
        <w:t>served as</w:t>
      </w:r>
      <w:r w:rsidR="00035E4A">
        <w:t xml:space="preserve"> president of the student body. </w:t>
      </w:r>
      <w:r w:rsidR="00C315A8">
        <w:t>He</w:t>
      </w:r>
      <w:r w:rsidR="00035E4A">
        <w:t xml:space="preserve"> </w:t>
      </w:r>
      <w:r w:rsidR="00C315A8">
        <w:t>earned</w:t>
      </w:r>
      <w:r w:rsidR="00035E4A">
        <w:t xml:space="preserve"> his undergraduate degree and his </w:t>
      </w:r>
      <w:r w:rsidR="00BC255A">
        <w:t>law</w:t>
      </w:r>
      <w:r w:rsidR="00035E4A">
        <w:t xml:space="preserve"> </w:t>
      </w:r>
      <w:r w:rsidR="00933807">
        <w:t xml:space="preserve">degree </w:t>
      </w:r>
      <w:r w:rsidR="00035E4A">
        <w:t xml:space="preserve">from </w:t>
      </w:r>
      <w:r w:rsidR="00C315A8">
        <w:t>the University of South Carolina and the University of South Carolina School of Law, respectively</w:t>
      </w:r>
      <w:r>
        <w:t>; and</w:t>
      </w:r>
    </w:p>
    <w:p w:rsidR="00ED796C" w:rsidP="00ED796C" w:rsidRDefault="00ED796C" w14:paraId="015BF5C2" w14:textId="77777777">
      <w:pPr>
        <w:pStyle w:val="scresolutionwhereas"/>
      </w:pPr>
    </w:p>
    <w:p w:rsidR="00ED796C" w:rsidP="00ED796C" w:rsidRDefault="00ED796C" w14:paraId="3FEFC54E" w14:textId="74956BA8">
      <w:pPr>
        <w:pStyle w:val="scresolutionwhereas"/>
      </w:pPr>
      <w:bookmarkStart w:name="wa_db0a1343b" w:id="3"/>
      <w:r>
        <w:t>W</w:t>
      </w:r>
      <w:bookmarkEnd w:id="3"/>
      <w:r>
        <w:t xml:space="preserve">hereas, </w:t>
      </w:r>
      <w:r w:rsidR="00BC255A">
        <w:t xml:space="preserve">after finishing law school in 1959, </w:t>
      </w:r>
      <w:r w:rsidRPr="00035E4A" w:rsidR="00035E4A">
        <w:t>Mr. Cain served as legislative assistant</w:t>
      </w:r>
      <w:r w:rsidR="00035E4A">
        <w:t xml:space="preserve"> </w:t>
      </w:r>
      <w:r w:rsidRPr="00035E4A" w:rsidR="00035E4A">
        <w:t>to Sen</w:t>
      </w:r>
      <w:r w:rsidR="00035E4A">
        <w:t>ator</w:t>
      </w:r>
      <w:r w:rsidRPr="00035E4A" w:rsidR="00035E4A">
        <w:t xml:space="preserve"> Strom Thurmond in Washington, D.C.</w:t>
      </w:r>
      <w:r w:rsidR="00C315A8">
        <w:t>,</w:t>
      </w:r>
      <w:r w:rsidRPr="00035E4A" w:rsidR="00035E4A">
        <w:t xml:space="preserve"> where he met his future wife, Anne, who</w:t>
      </w:r>
      <w:r w:rsidR="00035E4A">
        <w:t xml:space="preserve"> </w:t>
      </w:r>
      <w:r w:rsidRPr="00035E4A" w:rsidR="00035E4A">
        <w:t xml:space="preserve">was working in the same office. They were married in 1961 and celebrated their </w:t>
      </w:r>
      <w:r w:rsidR="00035E4A">
        <w:t xml:space="preserve">sixty‑third </w:t>
      </w:r>
      <w:r w:rsidRPr="00035E4A" w:rsidR="00035E4A">
        <w:t>wedding anniversary last year</w:t>
      </w:r>
      <w:r>
        <w:t>; and</w:t>
      </w:r>
    </w:p>
    <w:p w:rsidR="00ED796C" w:rsidP="00ED796C" w:rsidRDefault="00ED796C" w14:paraId="6C711328" w14:textId="77777777">
      <w:pPr>
        <w:pStyle w:val="scresolutionwhereas"/>
      </w:pPr>
    </w:p>
    <w:p w:rsidR="00ED796C" w:rsidP="00ED796C" w:rsidRDefault="00ED796C" w14:paraId="48F8D852" w14:textId="523EA583">
      <w:pPr>
        <w:pStyle w:val="scresolutionwhereas"/>
      </w:pPr>
      <w:bookmarkStart w:name="wa_17ed6e416" w:id="4"/>
      <w:r w:rsidRPr="00296BD6">
        <w:t>W</w:t>
      </w:r>
      <w:bookmarkEnd w:id="4"/>
      <w:r w:rsidRPr="00296BD6">
        <w:t xml:space="preserve">hereas, </w:t>
      </w:r>
      <w:r w:rsidRPr="00DA69B0" w:rsidR="00DA69B0">
        <w:t>Mr. Cain returned to Aiken in 1961 to practice law with the firm of Lybrand, Simons</w:t>
      </w:r>
      <w:r w:rsidR="00933807">
        <w:t>,</w:t>
      </w:r>
      <w:r w:rsidR="00DA69B0">
        <w:t xml:space="preserve"> </w:t>
      </w:r>
      <w:r w:rsidRPr="00DA69B0" w:rsidR="00DA69B0">
        <w:t>and Rich</w:t>
      </w:r>
      <w:r w:rsidR="00C315A8">
        <w:t xml:space="preserve">. He </w:t>
      </w:r>
      <w:r w:rsidRPr="00DA69B0" w:rsidR="00DA69B0">
        <w:t>remained with the firm until 1981 when he was appointed Deputy</w:t>
      </w:r>
      <w:r w:rsidR="00DA69B0">
        <w:t xml:space="preserve"> </w:t>
      </w:r>
      <w:r w:rsidRPr="00DA69B0" w:rsidR="00DA69B0">
        <w:t>Assistant Attorney General in the U.S. Department of Justice in Washington</w:t>
      </w:r>
      <w:r w:rsidRPr="00296BD6">
        <w:t>; and</w:t>
      </w:r>
    </w:p>
    <w:p w:rsidR="00ED796C" w:rsidP="00ED796C" w:rsidRDefault="00ED796C" w14:paraId="0D8FA61F" w14:textId="77777777">
      <w:pPr>
        <w:pStyle w:val="scresolutionwhereas"/>
      </w:pPr>
    </w:p>
    <w:p w:rsidR="00ED796C" w:rsidP="00ED796C" w:rsidRDefault="00ED796C" w14:paraId="5AE4AF0E" w14:textId="31A1DB84">
      <w:pPr>
        <w:pStyle w:val="scresolutionwhereas"/>
      </w:pPr>
      <w:bookmarkStart w:name="wa_e9a7f62db" w:id="5"/>
      <w:r>
        <w:t>W</w:t>
      </w:r>
      <w:bookmarkEnd w:id="5"/>
      <w:r>
        <w:t xml:space="preserve">hereas, </w:t>
      </w:r>
      <w:r w:rsidRPr="00DA69B0" w:rsidR="00DA69B0">
        <w:t>Mr. Cain was elected to the South Carolina House of Representatives in 1968 and was</w:t>
      </w:r>
      <w:r w:rsidR="00DA69B0">
        <w:t xml:space="preserve"> </w:t>
      </w:r>
      <w:r w:rsidRPr="00DA69B0" w:rsidR="00DA69B0">
        <w:t xml:space="preserve">re‑elected three times. For six years, Republicans </w:t>
      </w:r>
      <w:r w:rsidRPr="00DA69B0" w:rsidR="00933807">
        <w:t xml:space="preserve">in the House </w:t>
      </w:r>
      <w:r w:rsidR="00933807">
        <w:t xml:space="preserve">elected him </w:t>
      </w:r>
      <w:r w:rsidRPr="00DA69B0" w:rsidR="00DA69B0">
        <w:t>as</w:t>
      </w:r>
      <w:r w:rsidR="00DA69B0">
        <w:t xml:space="preserve"> </w:t>
      </w:r>
      <w:r w:rsidRPr="00DA69B0" w:rsidR="00DA69B0">
        <w:t xml:space="preserve">their Minority Leader. </w:t>
      </w:r>
      <w:r w:rsidR="00933807">
        <w:t>While</w:t>
      </w:r>
      <w:r w:rsidRPr="00DA69B0" w:rsidR="00DA69B0">
        <w:t xml:space="preserve"> serving in a leadership position in the Republican</w:t>
      </w:r>
      <w:r w:rsidR="00DA69B0">
        <w:t xml:space="preserve"> </w:t>
      </w:r>
      <w:r w:rsidRPr="00DA69B0" w:rsidR="00DA69B0">
        <w:t>party in the House, he demonstrated an ability to work with Democrats to accomplish</w:t>
      </w:r>
      <w:r w:rsidR="00DA69B0">
        <w:t xml:space="preserve"> </w:t>
      </w:r>
      <w:r w:rsidRPr="00DA69B0" w:rsidR="00DA69B0">
        <w:t xml:space="preserve">significant legislative </w:t>
      </w:r>
      <w:r w:rsidR="0084656E">
        <w:t>progress</w:t>
      </w:r>
      <w:r>
        <w:t>; and</w:t>
      </w:r>
    </w:p>
    <w:p w:rsidR="00ED796C" w:rsidP="00ED796C" w:rsidRDefault="00ED796C" w14:paraId="121C83FB" w14:textId="77777777">
      <w:pPr>
        <w:pStyle w:val="scresolutionwhereas"/>
      </w:pPr>
    </w:p>
    <w:p w:rsidR="0084656E" w:rsidP="00ED796C" w:rsidRDefault="00ED796C" w14:paraId="055E7180" w14:textId="77777777">
      <w:pPr>
        <w:pStyle w:val="scresolutionwhereas"/>
      </w:pPr>
      <w:bookmarkStart w:name="wa_988ba7812" w:id="6"/>
      <w:r>
        <w:t>W</w:t>
      </w:r>
      <w:bookmarkEnd w:id="6"/>
      <w:r>
        <w:t xml:space="preserve">hereas, </w:t>
      </w:r>
      <w:r w:rsidRPr="00DA69B0" w:rsidR="00DA69B0">
        <w:t>Mr. Cain was the primary sponsor of legislation</w:t>
      </w:r>
      <w:r w:rsidR="00DA69B0">
        <w:t xml:space="preserve"> that</w:t>
      </w:r>
      <w:r w:rsidRPr="00DA69B0" w:rsidR="00DA69B0">
        <w:t xml:space="preserve"> created the Legislative Audit Council, an agency charged with investigating</w:t>
      </w:r>
      <w:r w:rsidR="00DA69B0">
        <w:t xml:space="preserve"> </w:t>
      </w:r>
      <w:r w:rsidRPr="00DA69B0" w:rsidR="00DA69B0">
        <w:t>waste, fraud</w:t>
      </w:r>
      <w:r w:rsidR="0084656E">
        <w:t>,</w:t>
      </w:r>
      <w:r w:rsidRPr="00DA69B0" w:rsidR="00DA69B0">
        <w:t xml:space="preserve"> and abuse in State agencies</w:t>
      </w:r>
      <w:r w:rsidR="00DA69B0">
        <w:t>. He</w:t>
      </w:r>
      <w:r w:rsidRPr="00DA69B0" w:rsidR="00DA69B0">
        <w:t xml:space="preserve"> was the only Republican to serve on a six‑member House‑Senate Committee </w:t>
      </w:r>
      <w:r w:rsidR="0084656E">
        <w:t>that</w:t>
      </w:r>
      <w:r w:rsidRPr="00DA69B0" w:rsidR="00DA69B0">
        <w:t xml:space="preserve"> visit</w:t>
      </w:r>
      <w:r w:rsidR="0084656E">
        <w:t>ed</w:t>
      </w:r>
      <w:r w:rsidRPr="00DA69B0" w:rsidR="00DA69B0">
        <w:t xml:space="preserve"> alcohol and drug rehabilitation homes in the</w:t>
      </w:r>
      <w:r w:rsidR="00DA69B0">
        <w:t xml:space="preserve"> </w:t>
      </w:r>
      <w:r w:rsidRPr="00DA69B0" w:rsidR="00DA69B0">
        <w:t xml:space="preserve">United States </w:t>
      </w:r>
      <w:r w:rsidR="0084656E">
        <w:t>and then enacted a</w:t>
      </w:r>
      <w:r w:rsidRPr="00DA69B0" w:rsidR="00DA69B0">
        <w:t xml:space="preserve"> complete revision of the State’s drug laws</w:t>
      </w:r>
      <w:r w:rsidR="00DA69B0">
        <w:t>. He</w:t>
      </w:r>
      <w:r w:rsidRPr="00DA69B0" w:rsidR="00DA69B0">
        <w:t xml:space="preserve"> was the</w:t>
      </w:r>
      <w:r w:rsidR="00DA69B0">
        <w:t xml:space="preserve"> </w:t>
      </w:r>
      <w:r w:rsidRPr="00DA69B0" w:rsidR="00DA69B0">
        <w:t xml:space="preserve">only Republican appointed to a </w:t>
      </w:r>
      <w:r w:rsidR="00DA69B0">
        <w:t>ten</w:t>
      </w:r>
      <w:r w:rsidRPr="00DA69B0" w:rsidR="00DA69B0">
        <w:t xml:space="preserve">‑member House‑Senate Committee </w:t>
      </w:r>
      <w:r w:rsidR="0084656E">
        <w:t>that</w:t>
      </w:r>
      <w:r w:rsidRPr="00DA69B0" w:rsidR="00DA69B0">
        <w:t xml:space="preserve"> stud</w:t>
      </w:r>
      <w:r w:rsidR="0084656E">
        <w:t>ied</w:t>
      </w:r>
      <w:r w:rsidR="00DA69B0">
        <w:t xml:space="preserve"> </w:t>
      </w:r>
      <w:r w:rsidRPr="00DA69B0" w:rsidR="00DA69B0">
        <w:t>recommended revisions to the 1895 State Constitution and report</w:t>
      </w:r>
      <w:r w:rsidR="0084656E">
        <w:t>ed</w:t>
      </w:r>
      <w:r w:rsidRPr="00DA69B0" w:rsidR="00DA69B0">
        <w:t xml:space="preserve"> back to the two</w:t>
      </w:r>
      <w:r w:rsidR="00DA69B0">
        <w:t xml:space="preserve"> </w:t>
      </w:r>
      <w:r w:rsidRPr="00DA69B0" w:rsidR="00DA69B0">
        <w:t>bodies</w:t>
      </w:r>
      <w:r w:rsidR="0084656E">
        <w:t>; and</w:t>
      </w:r>
    </w:p>
    <w:p w:rsidR="00ED796C" w:rsidP="00ED796C" w:rsidRDefault="00ED796C" w14:paraId="76C5EBCC" w14:textId="77777777">
      <w:pPr>
        <w:pStyle w:val="scresolutionwhereas"/>
      </w:pPr>
    </w:p>
    <w:p w:rsidR="00ED796C" w:rsidP="00B8757E" w:rsidRDefault="00ED796C" w14:paraId="21F3DC09" w14:textId="7E6E9131">
      <w:pPr>
        <w:pStyle w:val="scresolutionwhereas"/>
      </w:pPr>
      <w:bookmarkStart w:name="wa_9f4f64b1f" w:id="7"/>
      <w:r>
        <w:t>W</w:t>
      </w:r>
      <w:bookmarkEnd w:id="7"/>
      <w:r>
        <w:t xml:space="preserve">hereas, </w:t>
      </w:r>
      <w:r w:rsidR="0084656E">
        <w:t>Mr. Cain</w:t>
      </w:r>
      <w:r w:rsidRPr="00B8757E" w:rsidR="00B8757E">
        <w:t xml:space="preserve"> supported actions that</w:t>
      </w:r>
      <w:r w:rsidR="00B8757E">
        <w:t xml:space="preserve"> </w:t>
      </w:r>
      <w:r w:rsidRPr="00B8757E" w:rsidR="00B8757E">
        <w:t>created the Aiken County Council and authorized a new County Hospital</w:t>
      </w:r>
      <w:r w:rsidR="00B8757E">
        <w:t>. In 1974, Governor James B. Edwards asked him to serve as Executive Assistant to the first Republican governor since Reconstruction. He was appointed by Governor Edwards to be his liaison to the General Assembly, to be in charge of appointments to boards and commissions, to serve as liaison to law enforcement agencies</w:t>
      </w:r>
      <w:r w:rsidR="0084656E">
        <w:t>,</w:t>
      </w:r>
      <w:r w:rsidR="00B8757E">
        <w:t xml:space="preserve"> and to serve as Chairman of the Governor’s Committee on Criminal Justice, Crime and Delinquency</w:t>
      </w:r>
      <w:r>
        <w:t>; and</w:t>
      </w:r>
    </w:p>
    <w:p w:rsidR="00B8757E" w:rsidP="00B8757E" w:rsidRDefault="00B8757E" w14:paraId="642F8262" w14:textId="77777777">
      <w:pPr>
        <w:pStyle w:val="scresolutionwhereas"/>
      </w:pPr>
    </w:p>
    <w:p w:rsidR="00B8757E" w:rsidP="00B8757E" w:rsidRDefault="00B8757E" w14:paraId="0B2D5A12" w14:textId="4249FC29">
      <w:pPr>
        <w:pStyle w:val="scresolutionwhereas"/>
      </w:pPr>
      <w:bookmarkStart w:name="wa_d36d76fb2" w:id="8"/>
      <w:r>
        <w:t>W</w:t>
      </w:r>
      <w:bookmarkEnd w:id="8"/>
      <w:r>
        <w:t>hereas, over the years, Mr. Cain received many honors and awards, including the Order of the Palmetto, the State’s highest civilian award, which Governor Edwards awarded him in 1976</w:t>
      </w:r>
      <w:r w:rsidR="00BC255A">
        <w:t>, and being named Aiken’s Outstanding</w:t>
      </w:r>
      <w:r w:rsidR="0005682B">
        <w:t xml:space="preserve"> Young</w:t>
      </w:r>
      <w:r w:rsidR="00BC255A">
        <w:t xml:space="preserve"> Man of the Year in 1967</w:t>
      </w:r>
      <w:r>
        <w:t>; and</w:t>
      </w:r>
    </w:p>
    <w:p w:rsidR="00ED796C" w:rsidP="00ED796C" w:rsidRDefault="00ED796C" w14:paraId="234D008A" w14:textId="77777777">
      <w:pPr>
        <w:pStyle w:val="scresolutionwhereas"/>
      </w:pPr>
    </w:p>
    <w:p w:rsidR="00ED796C" w:rsidP="00ED796C" w:rsidRDefault="00ED796C" w14:paraId="5C1A7B9B" w14:textId="021F842F">
      <w:pPr>
        <w:pStyle w:val="scresolutionwhereas"/>
      </w:pPr>
      <w:bookmarkStart w:name="wa_722d8b0b1" w:id="9"/>
      <w:r>
        <w:t>W</w:t>
      </w:r>
      <w:bookmarkEnd w:id="9"/>
      <w:r>
        <w:t xml:space="preserve">hereas, </w:t>
      </w:r>
      <w:r w:rsidRPr="00B8757E" w:rsidR="00B8757E">
        <w:t>Mr. Cain practiced law in Columbia with the law firm of Richardson, Plowden, Grier</w:t>
      </w:r>
      <w:r w:rsidR="00B35CE7">
        <w:t xml:space="preserve"> </w:t>
      </w:r>
      <w:r w:rsidRPr="00B8757E" w:rsidR="00B8757E">
        <w:t>and Howser from 1984 until 1988</w:t>
      </w:r>
      <w:r w:rsidR="0084656E">
        <w:t>. H</w:t>
      </w:r>
      <w:r w:rsidRPr="00B8757E" w:rsidR="00B8757E">
        <w:t xml:space="preserve">e was </w:t>
      </w:r>
      <w:r w:rsidR="0084656E">
        <w:t xml:space="preserve">then </w:t>
      </w:r>
      <w:r w:rsidRPr="00B8757E" w:rsidR="00B8757E">
        <w:t>appointed as Deputy General Counsel</w:t>
      </w:r>
      <w:r w:rsidR="00B8757E">
        <w:t xml:space="preserve"> </w:t>
      </w:r>
      <w:r w:rsidRPr="00B8757E" w:rsidR="00B8757E">
        <w:t xml:space="preserve">for the U.S. Environmental Protection Agency </w:t>
      </w:r>
      <w:r w:rsidR="0005682B">
        <w:t>where he</w:t>
      </w:r>
      <w:r w:rsidRPr="00B8757E" w:rsidR="00B8757E">
        <w:t xml:space="preserve"> was</w:t>
      </w:r>
      <w:r w:rsidR="00B8757E">
        <w:t xml:space="preserve"> </w:t>
      </w:r>
      <w:r w:rsidRPr="00B8757E" w:rsidR="00B8757E">
        <w:t>responsible for litigation, legislation</w:t>
      </w:r>
      <w:r w:rsidR="0084656E">
        <w:t>,</w:t>
      </w:r>
      <w:r w:rsidRPr="00B8757E" w:rsidR="00B8757E">
        <w:t xml:space="preserve"> and oversight of Regional Attorneys </w:t>
      </w:r>
      <w:r w:rsidR="0005682B">
        <w:t>at the</w:t>
      </w:r>
      <w:r w:rsidR="00BB3A01">
        <w:t xml:space="preserve"> </w:t>
      </w:r>
      <w:r w:rsidRPr="00B8757E" w:rsidR="00B8757E">
        <w:t xml:space="preserve">EPA until </w:t>
      </w:r>
      <w:r w:rsidR="00BB3A01">
        <w:t xml:space="preserve">his retirement in </w:t>
      </w:r>
      <w:r w:rsidRPr="00B8757E" w:rsidR="00B8757E">
        <w:t>1996</w:t>
      </w:r>
      <w:r>
        <w:t>; and</w:t>
      </w:r>
    </w:p>
    <w:p w:rsidR="00BC255A" w:rsidP="00ED796C" w:rsidRDefault="00BC255A" w14:paraId="0A71EEDC" w14:textId="77777777">
      <w:pPr>
        <w:pStyle w:val="scresolutionwhereas"/>
      </w:pPr>
    </w:p>
    <w:p w:rsidR="00BC255A" w:rsidP="00ED796C" w:rsidRDefault="00BC255A" w14:paraId="455C9635" w14:textId="217FCD77">
      <w:pPr>
        <w:pStyle w:val="scresolutionwhereas"/>
      </w:pPr>
      <w:bookmarkStart w:name="wa_7e3640fea" w:id="10"/>
      <w:r>
        <w:t>W</w:t>
      </w:r>
      <w:bookmarkEnd w:id="10"/>
      <w:r>
        <w:t>hereas, a devout Christian, Mr. Cain was a loyal member of Aiken’s First Baptist Church and served in many capacities</w:t>
      </w:r>
      <w:r w:rsidR="008A3264">
        <w:t>,</w:t>
      </w:r>
      <w:r>
        <w:t xml:space="preserve"> including as Chairman of the Deacons. A civic leader, he </w:t>
      </w:r>
      <w:r w:rsidR="0005682B">
        <w:t>served</w:t>
      </w:r>
      <w:r>
        <w:t xml:space="preserve"> in many </w:t>
      </w:r>
      <w:r w:rsidR="008A3264">
        <w:t>community</w:t>
      </w:r>
      <w:r>
        <w:t xml:space="preserve"> organizations</w:t>
      </w:r>
      <w:r w:rsidR="008A3264">
        <w:t>,</w:t>
      </w:r>
      <w:r>
        <w:t xml:space="preserve"> including as a past </w:t>
      </w:r>
      <w:r w:rsidR="008A3264">
        <w:t>p</w:t>
      </w:r>
      <w:r>
        <w:t>resident of the Aiken Rotary Club; and</w:t>
      </w:r>
    </w:p>
    <w:p w:rsidR="00BC255A" w:rsidP="00ED796C" w:rsidRDefault="00BC255A" w14:paraId="521FC1A1" w14:textId="77777777">
      <w:pPr>
        <w:pStyle w:val="scresolutionwhereas"/>
      </w:pPr>
    </w:p>
    <w:p w:rsidR="00BC255A" w:rsidP="00ED796C" w:rsidRDefault="00BC255A" w14:paraId="32F11E59" w14:textId="11226FD2">
      <w:pPr>
        <w:pStyle w:val="scresolutionwhereas"/>
      </w:pPr>
      <w:bookmarkStart w:name="wa_ac51b6531" w:id="11"/>
      <w:r>
        <w:t>W</w:t>
      </w:r>
      <w:bookmarkEnd w:id="11"/>
      <w:r>
        <w:t>hereas, Mr. Cain lived a life worth emulating, grounded in faith, commitment, integrity, and service to others; and</w:t>
      </w:r>
    </w:p>
    <w:p w:rsidR="00ED796C" w:rsidP="00ED796C" w:rsidRDefault="00ED796C" w14:paraId="7F04E277" w14:textId="77777777">
      <w:pPr>
        <w:pStyle w:val="scresolutionwhereas"/>
      </w:pPr>
    </w:p>
    <w:p w:rsidR="008A7625" w:rsidP="00B8757E" w:rsidRDefault="00ED796C" w14:paraId="44F28955" w14:textId="45D10021">
      <w:pPr>
        <w:pStyle w:val="scresolutionwhereas"/>
      </w:pPr>
      <w:bookmarkStart w:name="wa_0096e7a30" w:id="12"/>
      <w:r>
        <w:t>W</w:t>
      </w:r>
      <w:bookmarkEnd w:id="12"/>
      <w:r>
        <w:t xml:space="preserve">hereas, </w:t>
      </w:r>
      <w:r w:rsidRPr="00B8757E" w:rsidR="00B8757E">
        <w:t>Mr. Cain</w:t>
      </w:r>
      <w:r>
        <w:t xml:space="preserve"> leaves to cherish his memory </w:t>
      </w:r>
      <w:r w:rsidR="00B8757E">
        <w:t xml:space="preserve">his wife, Anne; his daughter, </w:t>
      </w:r>
      <w:r w:rsidRPr="00B8757E" w:rsidR="00B8757E">
        <w:t>Julie McGill and her</w:t>
      </w:r>
      <w:r w:rsidR="00B8757E">
        <w:t xml:space="preserve"> </w:t>
      </w:r>
      <w:r w:rsidRPr="00B8757E" w:rsidR="00B8757E">
        <w:t>husband, Tommy</w:t>
      </w:r>
      <w:r w:rsidR="00933807">
        <w:t>,</w:t>
      </w:r>
      <w:r w:rsidRPr="00B8757E" w:rsidR="00B8757E">
        <w:t xml:space="preserve"> </w:t>
      </w:r>
      <w:r w:rsidR="00B8757E">
        <w:t>and their children, Thomas</w:t>
      </w:r>
      <w:r w:rsidR="004204BD">
        <w:t xml:space="preserve"> </w:t>
      </w:r>
      <w:r w:rsidR="00B8757E">
        <w:t>(Kylie), Kennedy (Andrew) and their son Elliot, and Leandra; his son Marshall and his</w:t>
      </w:r>
      <w:r w:rsidR="00933807">
        <w:t xml:space="preserve"> </w:t>
      </w:r>
      <w:r w:rsidR="00B8757E">
        <w:t>wife, Starr, and their children, Thomas, Katherine</w:t>
      </w:r>
      <w:r w:rsidR="004204BD">
        <w:t>,</w:t>
      </w:r>
      <w:r w:rsidR="00B8757E">
        <w:t xml:space="preserve"> and Sanders; </w:t>
      </w:r>
      <w:r w:rsidR="004204BD">
        <w:t>his</w:t>
      </w:r>
      <w:r w:rsidR="00B8757E">
        <w:t xml:space="preserve"> son David and his wife</w:t>
      </w:r>
      <w:r w:rsidR="004204BD">
        <w:t>,</w:t>
      </w:r>
      <w:r w:rsidR="00B8757E">
        <w:t xml:space="preserve"> Sarah</w:t>
      </w:r>
      <w:r w:rsidR="00933807">
        <w:t>,</w:t>
      </w:r>
      <w:r w:rsidR="00B8757E">
        <w:t xml:space="preserve"> and children Madison, Hannah</w:t>
      </w:r>
      <w:r w:rsidR="004204BD">
        <w:t>,</w:t>
      </w:r>
      <w:r w:rsidR="00B8757E">
        <w:t xml:space="preserve"> and Titus</w:t>
      </w:r>
      <w:r w:rsidR="004204BD">
        <w:t>;</w:t>
      </w:r>
      <w:r w:rsidR="00B8757E">
        <w:t xml:space="preserve"> and</w:t>
      </w:r>
      <w:r w:rsidR="004204BD">
        <w:t xml:space="preserve"> his son</w:t>
      </w:r>
      <w:r w:rsidR="00B8757E">
        <w:t xml:space="preserve"> Stuart and his wife</w:t>
      </w:r>
      <w:r w:rsidR="004204BD">
        <w:t>,</w:t>
      </w:r>
      <w:r w:rsidR="00B8757E">
        <w:t xml:space="preserve"> Ellen</w:t>
      </w:r>
      <w:r w:rsidR="004204BD">
        <w:t>,</w:t>
      </w:r>
      <w:r w:rsidR="00B8757E">
        <w:t xml:space="preserve"> and sons Caleb, Benjamin</w:t>
      </w:r>
      <w:r w:rsidR="00933807">
        <w:t>,</w:t>
      </w:r>
      <w:r w:rsidR="00B8757E">
        <w:t xml:space="preserve"> and Gideon</w:t>
      </w:r>
      <w:r>
        <w:t xml:space="preserve">. He will be greatly missed. </w:t>
      </w:r>
      <w:r w:rsidR="00933807">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2FF57DA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1AA">
            <w:rPr>
              <w:rStyle w:val="scresolutionbody1"/>
            </w:rPr>
            <w:t>Senate</w:t>
          </w:r>
        </w:sdtContent>
      </w:sdt>
      <w:r w:rsidRPr="00040E43">
        <w:t>:</w:t>
      </w:r>
    </w:p>
    <w:p w:rsidRPr="00040E43" w:rsidR="00B9052D" w:rsidP="00B703CB" w:rsidRDefault="00B9052D" w14:paraId="48DB32E5" w14:textId="77777777">
      <w:pPr>
        <w:pStyle w:val="scresolutionbody"/>
      </w:pPr>
    </w:p>
    <w:p w:rsidR="00ED796C" w:rsidP="00ED796C" w:rsidRDefault="00007116" w14:paraId="0CD11005" w14:textId="3D1E7DA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11AA">
            <w:rPr>
              <w:rStyle w:val="scresolutionbody1"/>
            </w:rPr>
            <w:t>Senate</w:t>
          </w:r>
        </w:sdtContent>
      </w:sdt>
      <w:r w:rsidRPr="00040E43">
        <w:t xml:space="preserve">, by this resolution, </w:t>
      </w:r>
      <w:r w:rsidRPr="008D0520" w:rsidR="00ED796C">
        <w:t xml:space="preserve">express profound sorrow upon the passing of </w:t>
      </w:r>
      <w:r w:rsidRPr="00B84F7D" w:rsidR="00B8757E">
        <w:t>Charles "Marshall" Cain</w:t>
      </w:r>
      <w:r w:rsidRPr="008D0520" w:rsidR="00ED796C">
        <w:t xml:space="preserve"> and extend the deepest sympathy to his family and many friends.</w:t>
      </w:r>
    </w:p>
    <w:p w:rsidR="00ED796C" w:rsidP="00ED796C" w:rsidRDefault="00ED796C" w14:paraId="4B6036B4" w14:textId="77777777">
      <w:pPr>
        <w:pStyle w:val="scresolutionmembers"/>
      </w:pPr>
    </w:p>
    <w:p w:rsidRPr="00040E43" w:rsidR="00B9052D" w:rsidP="00ED796C" w:rsidRDefault="00ED796C" w14:paraId="48DB32E8" w14:textId="2F4093CA">
      <w:pPr>
        <w:pStyle w:val="scresolutionmembers"/>
      </w:pPr>
      <w:r>
        <w:t xml:space="preserve">Be it further resolved that a copy of this resolution be presented to the family of </w:t>
      </w:r>
      <w:r w:rsidRPr="00B8757E" w:rsidR="00B8757E">
        <w:t>Charles "Marshall" Cain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50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E29C900" w:rsidR="007003E1" w:rsidRDefault="005A3D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11AA">
              <w:rPr>
                <w:noProof/>
              </w:rPr>
              <w:t>SR-0200KM-VC25.docx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DFF"/>
    <w:rsid w:val="00007116"/>
    <w:rsid w:val="00011869"/>
    <w:rsid w:val="00015CD6"/>
    <w:rsid w:val="00025085"/>
    <w:rsid w:val="00027A7B"/>
    <w:rsid w:val="00032E86"/>
    <w:rsid w:val="00035E4A"/>
    <w:rsid w:val="00040E43"/>
    <w:rsid w:val="0005682B"/>
    <w:rsid w:val="0008202C"/>
    <w:rsid w:val="000843D7"/>
    <w:rsid w:val="00084D53"/>
    <w:rsid w:val="00091FD9"/>
    <w:rsid w:val="00093398"/>
    <w:rsid w:val="0009711F"/>
    <w:rsid w:val="00097234"/>
    <w:rsid w:val="00097C23"/>
    <w:rsid w:val="000C5BE4"/>
    <w:rsid w:val="000E0100"/>
    <w:rsid w:val="000E1785"/>
    <w:rsid w:val="000E546A"/>
    <w:rsid w:val="000F1901"/>
    <w:rsid w:val="000F2E49"/>
    <w:rsid w:val="000F40FA"/>
    <w:rsid w:val="001035F1"/>
    <w:rsid w:val="0010776B"/>
    <w:rsid w:val="00107F8D"/>
    <w:rsid w:val="00133E66"/>
    <w:rsid w:val="00134577"/>
    <w:rsid w:val="001347EE"/>
    <w:rsid w:val="00136B38"/>
    <w:rsid w:val="001373F6"/>
    <w:rsid w:val="00141B91"/>
    <w:rsid w:val="001435A3"/>
    <w:rsid w:val="00146ED3"/>
    <w:rsid w:val="00151044"/>
    <w:rsid w:val="00187057"/>
    <w:rsid w:val="00193420"/>
    <w:rsid w:val="001A022F"/>
    <w:rsid w:val="001A2C0B"/>
    <w:rsid w:val="001A72A6"/>
    <w:rsid w:val="001C4F58"/>
    <w:rsid w:val="001D08F2"/>
    <w:rsid w:val="001D2A16"/>
    <w:rsid w:val="001D3A58"/>
    <w:rsid w:val="001D525B"/>
    <w:rsid w:val="001D68D8"/>
    <w:rsid w:val="001D7F4F"/>
    <w:rsid w:val="001E6751"/>
    <w:rsid w:val="001F75F9"/>
    <w:rsid w:val="002017E6"/>
    <w:rsid w:val="00205238"/>
    <w:rsid w:val="00211B4F"/>
    <w:rsid w:val="0022759C"/>
    <w:rsid w:val="002321B6"/>
    <w:rsid w:val="00232912"/>
    <w:rsid w:val="0025001F"/>
    <w:rsid w:val="00250967"/>
    <w:rsid w:val="002543C8"/>
    <w:rsid w:val="0025541D"/>
    <w:rsid w:val="002635C9"/>
    <w:rsid w:val="00284AAE"/>
    <w:rsid w:val="002B451A"/>
    <w:rsid w:val="002C13AB"/>
    <w:rsid w:val="002D55D2"/>
    <w:rsid w:val="002E5912"/>
    <w:rsid w:val="002F4473"/>
    <w:rsid w:val="00301B21"/>
    <w:rsid w:val="00325348"/>
    <w:rsid w:val="0032732C"/>
    <w:rsid w:val="003321E4"/>
    <w:rsid w:val="00336AD0"/>
    <w:rsid w:val="00336F39"/>
    <w:rsid w:val="0036008C"/>
    <w:rsid w:val="0037079A"/>
    <w:rsid w:val="00385E1F"/>
    <w:rsid w:val="003A4798"/>
    <w:rsid w:val="003A4F41"/>
    <w:rsid w:val="003B5897"/>
    <w:rsid w:val="003C4DAB"/>
    <w:rsid w:val="003D01E8"/>
    <w:rsid w:val="003D0683"/>
    <w:rsid w:val="003D0BC2"/>
    <w:rsid w:val="003D4804"/>
    <w:rsid w:val="003E5288"/>
    <w:rsid w:val="003F382C"/>
    <w:rsid w:val="003F6D79"/>
    <w:rsid w:val="003F6E8C"/>
    <w:rsid w:val="0041760A"/>
    <w:rsid w:val="00417C01"/>
    <w:rsid w:val="004204BD"/>
    <w:rsid w:val="00423F87"/>
    <w:rsid w:val="004252D4"/>
    <w:rsid w:val="00436096"/>
    <w:rsid w:val="004403BD"/>
    <w:rsid w:val="00456EAE"/>
    <w:rsid w:val="00461441"/>
    <w:rsid w:val="004623E6"/>
    <w:rsid w:val="0046488E"/>
    <w:rsid w:val="0046685D"/>
    <w:rsid w:val="004669F5"/>
    <w:rsid w:val="004809EE"/>
    <w:rsid w:val="0048452D"/>
    <w:rsid w:val="004A008B"/>
    <w:rsid w:val="004A19A5"/>
    <w:rsid w:val="004B7339"/>
    <w:rsid w:val="004E7D54"/>
    <w:rsid w:val="00511974"/>
    <w:rsid w:val="0052116B"/>
    <w:rsid w:val="0052672A"/>
    <w:rsid w:val="005273C6"/>
    <w:rsid w:val="005275A2"/>
    <w:rsid w:val="00530A69"/>
    <w:rsid w:val="0053753A"/>
    <w:rsid w:val="00543DF3"/>
    <w:rsid w:val="00544C6E"/>
    <w:rsid w:val="00545593"/>
    <w:rsid w:val="00545C09"/>
    <w:rsid w:val="0054752F"/>
    <w:rsid w:val="00551C74"/>
    <w:rsid w:val="00556EBF"/>
    <w:rsid w:val="0055760A"/>
    <w:rsid w:val="005611AA"/>
    <w:rsid w:val="0057560B"/>
    <w:rsid w:val="00577C6C"/>
    <w:rsid w:val="005834ED"/>
    <w:rsid w:val="005A62FE"/>
    <w:rsid w:val="005C2FE2"/>
    <w:rsid w:val="005E2BC9"/>
    <w:rsid w:val="00605102"/>
    <w:rsid w:val="006053F5"/>
    <w:rsid w:val="00611909"/>
    <w:rsid w:val="006215AA"/>
    <w:rsid w:val="00627DCA"/>
    <w:rsid w:val="006567AF"/>
    <w:rsid w:val="00666E48"/>
    <w:rsid w:val="00670F2F"/>
    <w:rsid w:val="0067425D"/>
    <w:rsid w:val="006913C9"/>
    <w:rsid w:val="0069470D"/>
    <w:rsid w:val="006B1590"/>
    <w:rsid w:val="006B64D8"/>
    <w:rsid w:val="006D58AA"/>
    <w:rsid w:val="006E4451"/>
    <w:rsid w:val="006E655C"/>
    <w:rsid w:val="006E69E6"/>
    <w:rsid w:val="007003E1"/>
    <w:rsid w:val="00703DB3"/>
    <w:rsid w:val="007070AD"/>
    <w:rsid w:val="00733210"/>
    <w:rsid w:val="00734705"/>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4B25"/>
    <w:rsid w:val="007C69B6"/>
    <w:rsid w:val="007C72ED"/>
    <w:rsid w:val="007E01B6"/>
    <w:rsid w:val="007E60E9"/>
    <w:rsid w:val="007F3C86"/>
    <w:rsid w:val="007F6D64"/>
    <w:rsid w:val="00810471"/>
    <w:rsid w:val="008362E8"/>
    <w:rsid w:val="008410D3"/>
    <w:rsid w:val="00843D27"/>
    <w:rsid w:val="0084656E"/>
    <w:rsid w:val="00846FE5"/>
    <w:rsid w:val="00857351"/>
    <w:rsid w:val="0085786E"/>
    <w:rsid w:val="00870570"/>
    <w:rsid w:val="00874355"/>
    <w:rsid w:val="008806C1"/>
    <w:rsid w:val="008905D2"/>
    <w:rsid w:val="008A1768"/>
    <w:rsid w:val="008A3264"/>
    <w:rsid w:val="008A489F"/>
    <w:rsid w:val="008A51AA"/>
    <w:rsid w:val="008A7625"/>
    <w:rsid w:val="008B4AC4"/>
    <w:rsid w:val="008C3A19"/>
    <w:rsid w:val="008D05D1"/>
    <w:rsid w:val="008E1DCA"/>
    <w:rsid w:val="008F0F33"/>
    <w:rsid w:val="008F4429"/>
    <w:rsid w:val="0090000A"/>
    <w:rsid w:val="009059FF"/>
    <w:rsid w:val="0092634F"/>
    <w:rsid w:val="009270BA"/>
    <w:rsid w:val="00933807"/>
    <w:rsid w:val="00937DA5"/>
    <w:rsid w:val="0094021A"/>
    <w:rsid w:val="00943DCE"/>
    <w:rsid w:val="00953783"/>
    <w:rsid w:val="00954DCF"/>
    <w:rsid w:val="0096528D"/>
    <w:rsid w:val="00965B3F"/>
    <w:rsid w:val="009A4034"/>
    <w:rsid w:val="009B44AF"/>
    <w:rsid w:val="009C6A0B"/>
    <w:rsid w:val="009C7F19"/>
    <w:rsid w:val="009E2BE4"/>
    <w:rsid w:val="009F0C77"/>
    <w:rsid w:val="009F1094"/>
    <w:rsid w:val="009F1592"/>
    <w:rsid w:val="009F4DD1"/>
    <w:rsid w:val="009F7B81"/>
    <w:rsid w:val="00A00C12"/>
    <w:rsid w:val="00A02543"/>
    <w:rsid w:val="00A41684"/>
    <w:rsid w:val="00A64E80"/>
    <w:rsid w:val="00A66C6B"/>
    <w:rsid w:val="00A7261B"/>
    <w:rsid w:val="00A72BCD"/>
    <w:rsid w:val="00A74015"/>
    <w:rsid w:val="00A741D9"/>
    <w:rsid w:val="00A833AB"/>
    <w:rsid w:val="00A87866"/>
    <w:rsid w:val="00A9475C"/>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5CE7"/>
    <w:rsid w:val="00B3602C"/>
    <w:rsid w:val="00B36B07"/>
    <w:rsid w:val="00B412D4"/>
    <w:rsid w:val="00B519D6"/>
    <w:rsid w:val="00B6480F"/>
    <w:rsid w:val="00B64FFF"/>
    <w:rsid w:val="00B703CB"/>
    <w:rsid w:val="00B7267F"/>
    <w:rsid w:val="00B84F7D"/>
    <w:rsid w:val="00B8757E"/>
    <w:rsid w:val="00B879A5"/>
    <w:rsid w:val="00B9052D"/>
    <w:rsid w:val="00B9105E"/>
    <w:rsid w:val="00BB3A01"/>
    <w:rsid w:val="00BC1E62"/>
    <w:rsid w:val="00BC255A"/>
    <w:rsid w:val="00BC695A"/>
    <w:rsid w:val="00BD086A"/>
    <w:rsid w:val="00BD4498"/>
    <w:rsid w:val="00BE3C22"/>
    <w:rsid w:val="00BE46CD"/>
    <w:rsid w:val="00C02C1B"/>
    <w:rsid w:val="00C0345E"/>
    <w:rsid w:val="00C21775"/>
    <w:rsid w:val="00C21ABE"/>
    <w:rsid w:val="00C315A8"/>
    <w:rsid w:val="00C31C95"/>
    <w:rsid w:val="00C3483A"/>
    <w:rsid w:val="00C41EB9"/>
    <w:rsid w:val="00C433D3"/>
    <w:rsid w:val="00C664FC"/>
    <w:rsid w:val="00C7322B"/>
    <w:rsid w:val="00C73AFC"/>
    <w:rsid w:val="00C74E9D"/>
    <w:rsid w:val="00C826DD"/>
    <w:rsid w:val="00C82FD3"/>
    <w:rsid w:val="00C92819"/>
    <w:rsid w:val="00C93C2C"/>
    <w:rsid w:val="00CA3BCF"/>
    <w:rsid w:val="00CB1334"/>
    <w:rsid w:val="00CC6B7B"/>
    <w:rsid w:val="00CD0432"/>
    <w:rsid w:val="00CD2089"/>
    <w:rsid w:val="00CD36D6"/>
    <w:rsid w:val="00CE4EE6"/>
    <w:rsid w:val="00CF2DE1"/>
    <w:rsid w:val="00CF44FA"/>
    <w:rsid w:val="00D1567E"/>
    <w:rsid w:val="00D31310"/>
    <w:rsid w:val="00D37AF8"/>
    <w:rsid w:val="00D55053"/>
    <w:rsid w:val="00D66B80"/>
    <w:rsid w:val="00D73A67"/>
    <w:rsid w:val="00D8028D"/>
    <w:rsid w:val="00D970A9"/>
    <w:rsid w:val="00DA69B0"/>
    <w:rsid w:val="00DB1F5E"/>
    <w:rsid w:val="00DC47B1"/>
    <w:rsid w:val="00DF3845"/>
    <w:rsid w:val="00DF5C82"/>
    <w:rsid w:val="00E01096"/>
    <w:rsid w:val="00E04C70"/>
    <w:rsid w:val="00E071A0"/>
    <w:rsid w:val="00E225F3"/>
    <w:rsid w:val="00E32D96"/>
    <w:rsid w:val="00E33E7F"/>
    <w:rsid w:val="00E36203"/>
    <w:rsid w:val="00E41911"/>
    <w:rsid w:val="00E44B57"/>
    <w:rsid w:val="00E658FD"/>
    <w:rsid w:val="00E92EEF"/>
    <w:rsid w:val="00E95B4E"/>
    <w:rsid w:val="00E97724"/>
    <w:rsid w:val="00E97AB4"/>
    <w:rsid w:val="00EA150E"/>
    <w:rsid w:val="00EB0F12"/>
    <w:rsid w:val="00EC1209"/>
    <w:rsid w:val="00ED796C"/>
    <w:rsid w:val="00EF2368"/>
    <w:rsid w:val="00EF3015"/>
    <w:rsid w:val="00EF5F4D"/>
    <w:rsid w:val="00F02C5C"/>
    <w:rsid w:val="00F24442"/>
    <w:rsid w:val="00F42BA9"/>
    <w:rsid w:val="00F477DA"/>
    <w:rsid w:val="00F50AE3"/>
    <w:rsid w:val="00F55AEE"/>
    <w:rsid w:val="00F655B7"/>
    <w:rsid w:val="00F656BA"/>
    <w:rsid w:val="00F67CF1"/>
    <w:rsid w:val="00F7053B"/>
    <w:rsid w:val="00F728AA"/>
    <w:rsid w:val="00F840F0"/>
    <w:rsid w:val="00F91CB4"/>
    <w:rsid w:val="00F935A0"/>
    <w:rsid w:val="00FA0B1D"/>
    <w:rsid w:val="00FB0D0D"/>
    <w:rsid w:val="00FB43B4"/>
    <w:rsid w:val="00FB5969"/>
    <w:rsid w:val="00FB6B0B"/>
    <w:rsid w:val="00FB6FC2"/>
    <w:rsid w:val="00FC39D8"/>
    <w:rsid w:val="00FD70D6"/>
    <w:rsid w:val="00FE52B6"/>
    <w:rsid w:val="00FF12FD"/>
    <w:rsid w:val="00FF2AE4"/>
    <w:rsid w:val="00FF4CB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878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66"/>
    <w:rPr>
      <w:rFonts w:eastAsia="Times New Roman" w:cs="Times New Roman"/>
      <w:b/>
      <w:sz w:val="30"/>
      <w:szCs w:val="20"/>
    </w:rPr>
  </w:style>
  <w:style w:type="paragraph" w:styleId="Header">
    <w:name w:val="header"/>
    <w:basedOn w:val="Normal"/>
    <w:link w:val="HeaderChar"/>
    <w:uiPriority w:val="99"/>
    <w:unhideWhenUsed/>
    <w:rsid w:val="00A87866"/>
    <w:pPr>
      <w:tabs>
        <w:tab w:val="center" w:pos="4680"/>
        <w:tab w:val="right" w:pos="9360"/>
      </w:tabs>
    </w:pPr>
  </w:style>
  <w:style w:type="character" w:customStyle="1" w:styleId="HeaderChar">
    <w:name w:val="Header Char"/>
    <w:basedOn w:val="DefaultParagraphFont"/>
    <w:link w:val="Header"/>
    <w:uiPriority w:val="99"/>
    <w:rsid w:val="00A87866"/>
    <w:rPr>
      <w:rFonts w:eastAsia="Times New Roman" w:cs="Times New Roman"/>
      <w:szCs w:val="20"/>
    </w:rPr>
  </w:style>
  <w:style w:type="paragraph" w:styleId="Footer">
    <w:name w:val="footer"/>
    <w:basedOn w:val="Normal"/>
    <w:link w:val="FooterChar"/>
    <w:uiPriority w:val="99"/>
    <w:unhideWhenUsed/>
    <w:rsid w:val="00A87866"/>
    <w:pPr>
      <w:tabs>
        <w:tab w:val="center" w:pos="4680"/>
        <w:tab w:val="right" w:pos="9360"/>
      </w:tabs>
    </w:pPr>
  </w:style>
  <w:style w:type="character" w:customStyle="1" w:styleId="FooterChar">
    <w:name w:val="Footer Char"/>
    <w:basedOn w:val="DefaultParagraphFont"/>
    <w:link w:val="Footer"/>
    <w:uiPriority w:val="99"/>
    <w:rsid w:val="00A87866"/>
    <w:rPr>
      <w:rFonts w:eastAsia="Times New Roman" w:cs="Times New Roman"/>
      <w:szCs w:val="20"/>
    </w:rPr>
  </w:style>
  <w:style w:type="character" w:styleId="PageNumber">
    <w:name w:val="page number"/>
    <w:basedOn w:val="DefaultParagraphFont"/>
    <w:uiPriority w:val="99"/>
    <w:semiHidden/>
    <w:unhideWhenUsed/>
    <w:rsid w:val="00A87866"/>
  </w:style>
  <w:style w:type="character" w:styleId="LineNumber">
    <w:name w:val="line number"/>
    <w:basedOn w:val="DefaultParagraphFont"/>
    <w:uiPriority w:val="99"/>
    <w:semiHidden/>
    <w:unhideWhenUsed/>
    <w:rsid w:val="00A87866"/>
  </w:style>
  <w:style w:type="paragraph" w:customStyle="1" w:styleId="BillDots">
    <w:name w:val="Bill Dots"/>
    <w:basedOn w:val="Normal"/>
    <w:qFormat/>
    <w:rsid w:val="00A878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87866"/>
    <w:pPr>
      <w:tabs>
        <w:tab w:val="right" w:pos="5904"/>
      </w:tabs>
    </w:pPr>
  </w:style>
  <w:style w:type="paragraph" w:styleId="BalloonText">
    <w:name w:val="Balloon Text"/>
    <w:basedOn w:val="Normal"/>
    <w:link w:val="BalloonTextChar"/>
    <w:uiPriority w:val="99"/>
    <w:semiHidden/>
    <w:unhideWhenUsed/>
    <w:rsid w:val="00A87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866"/>
    <w:rPr>
      <w:rFonts w:ascii="Segoe UI" w:eastAsia="Times New Roman" w:hAnsi="Segoe UI" w:cs="Segoe UI"/>
      <w:sz w:val="18"/>
      <w:szCs w:val="18"/>
    </w:rPr>
  </w:style>
  <w:style w:type="paragraph" w:styleId="ListParagraph">
    <w:name w:val="List Paragraph"/>
    <w:basedOn w:val="Normal"/>
    <w:uiPriority w:val="34"/>
    <w:qFormat/>
    <w:rsid w:val="00A87866"/>
    <w:pPr>
      <w:ind w:left="720"/>
      <w:contextualSpacing/>
    </w:pPr>
  </w:style>
  <w:style w:type="paragraph" w:customStyle="1" w:styleId="scbillheader">
    <w:name w:val="sc_bill_header"/>
    <w:qFormat/>
    <w:rsid w:val="00A87866"/>
    <w:pPr>
      <w:widowControl w:val="0"/>
      <w:suppressAutoHyphens/>
      <w:spacing w:after="0" w:line="240" w:lineRule="auto"/>
      <w:jc w:val="center"/>
    </w:pPr>
    <w:rPr>
      <w:b/>
      <w:caps/>
      <w:sz w:val="30"/>
    </w:rPr>
  </w:style>
  <w:style w:type="paragraph" w:customStyle="1" w:styleId="schouseresolutionbythis">
    <w:name w:val="sc_house_resolution_by_this"/>
    <w:qFormat/>
    <w:rsid w:val="00A87866"/>
    <w:pPr>
      <w:widowControl w:val="0"/>
      <w:suppressAutoHyphens/>
      <w:spacing w:after="0" w:line="240" w:lineRule="auto"/>
      <w:jc w:val="both"/>
    </w:pPr>
  </w:style>
  <w:style w:type="paragraph" w:customStyle="1" w:styleId="schouseresolutionclippageattorney">
    <w:name w:val="sc_house_resolution_clip_page_attorney"/>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78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78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786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87866"/>
    <w:pPr>
      <w:widowControl w:val="0"/>
      <w:suppressAutoHyphens/>
      <w:spacing w:after="0" w:line="240" w:lineRule="auto"/>
      <w:jc w:val="both"/>
    </w:pPr>
    <w:rPr>
      <w:caps/>
    </w:rPr>
  </w:style>
  <w:style w:type="paragraph" w:customStyle="1" w:styleId="schouseresolutionemptyline">
    <w:name w:val="sc_house_resolution_empty_line"/>
    <w:qFormat/>
    <w:rsid w:val="00A87866"/>
    <w:pPr>
      <w:widowControl w:val="0"/>
      <w:suppressAutoHyphens/>
      <w:spacing w:after="0" w:line="240" w:lineRule="auto"/>
      <w:jc w:val="both"/>
    </w:pPr>
  </w:style>
  <w:style w:type="paragraph" w:customStyle="1" w:styleId="schouseresolutionfurtherresolved">
    <w:name w:val="sc_house_resolution_further_resolved"/>
    <w:qFormat/>
    <w:rsid w:val="00A87866"/>
    <w:pPr>
      <w:widowControl w:val="0"/>
      <w:suppressAutoHyphens/>
      <w:spacing w:after="0" w:line="240" w:lineRule="auto"/>
      <w:jc w:val="both"/>
    </w:pPr>
  </w:style>
  <w:style w:type="paragraph" w:customStyle="1" w:styleId="schouseresolutionheader">
    <w:name w:val="sc_house_resolution_header"/>
    <w:qFormat/>
    <w:rsid w:val="00A878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78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78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87866"/>
    <w:pPr>
      <w:widowControl w:val="0"/>
      <w:suppressLineNumbers/>
      <w:suppressAutoHyphens/>
      <w:jc w:val="left"/>
    </w:pPr>
    <w:rPr>
      <w:b/>
    </w:rPr>
  </w:style>
  <w:style w:type="paragraph" w:customStyle="1" w:styleId="schouseresolutionjackettitle">
    <w:name w:val="sc_house_resolution_jacket_title"/>
    <w:qFormat/>
    <w:rsid w:val="00A878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7866"/>
    <w:pPr>
      <w:widowControl w:val="0"/>
      <w:suppressAutoHyphens/>
      <w:spacing w:after="0" w:line="360" w:lineRule="auto"/>
      <w:jc w:val="both"/>
    </w:pPr>
  </w:style>
  <w:style w:type="paragraph" w:customStyle="1" w:styleId="scresolutionwhereas">
    <w:name w:val="sc_resolution_whereas"/>
    <w:qFormat/>
    <w:rsid w:val="00A87866"/>
    <w:pPr>
      <w:widowControl w:val="0"/>
      <w:suppressAutoHyphens/>
      <w:spacing w:after="0" w:line="360" w:lineRule="auto"/>
      <w:jc w:val="both"/>
    </w:pPr>
  </w:style>
  <w:style w:type="paragraph" w:customStyle="1" w:styleId="schouseresolutionxx">
    <w:name w:val="sc_house_resolution_xx"/>
    <w:qFormat/>
    <w:rsid w:val="00A87866"/>
    <w:pPr>
      <w:widowControl w:val="0"/>
      <w:suppressAutoHyphens/>
      <w:spacing w:after="0" w:line="240" w:lineRule="auto"/>
      <w:jc w:val="center"/>
    </w:pPr>
  </w:style>
  <w:style w:type="paragraph" w:customStyle="1" w:styleId="BillDots0">
    <w:name w:val="BillDots"/>
    <w:basedOn w:val="Normal"/>
    <w:autoRedefine/>
    <w:qFormat/>
    <w:rsid w:val="00A8786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87866"/>
    <w:rPr>
      <w:color w:val="0000FF" w:themeColor="hyperlink"/>
      <w:u w:val="single"/>
    </w:rPr>
  </w:style>
  <w:style w:type="paragraph" w:customStyle="1" w:styleId="Numbers">
    <w:name w:val="Numbers"/>
    <w:basedOn w:val="BillDots0"/>
    <w:qFormat/>
    <w:rsid w:val="00A87866"/>
    <w:pPr>
      <w:tabs>
        <w:tab w:val="right" w:pos="5904"/>
      </w:tabs>
    </w:pPr>
  </w:style>
  <w:style w:type="character" w:customStyle="1" w:styleId="scclippagepath">
    <w:name w:val="sc_clip_page_path"/>
    <w:uiPriority w:val="1"/>
    <w:qFormat/>
    <w:rsid w:val="00A87866"/>
    <w:rPr>
      <w:rFonts w:ascii="Times New Roman" w:hAnsi="Times New Roman"/>
      <w:caps/>
      <w:smallCaps w:val="0"/>
      <w:sz w:val="22"/>
    </w:rPr>
  </w:style>
  <w:style w:type="paragraph" w:customStyle="1" w:styleId="scconresoattyda">
    <w:name w:val="sc_con_reso_atty_da"/>
    <w:qFormat/>
    <w:rsid w:val="00A878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78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786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786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7866"/>
    <w:pPr>
      <w:widowControl w:val="0"/>
      <w:suppressAutoHyphens/>
      <w:spacing w:after="0" w:line="240" w:lineRule="auto"/>
      <w:jc w:val="both"/>
    </w:pPr>
  </w:style>
  <w:style w:type="paragraph" w:customStyle="1" w:styleId="scjrregattydadocno">
    <w:name w:val="sc_jrreg_atty_da_docno"/>
    <w:basedOn w:val="Normal"/>
    <w:qFormat/>
    <w:rsid w:val="00A878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786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78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7866"/>
    <w:rPr>
      <w:rFonts w:ascii="Times New Roman" w:hAnsi="Times New Roman"/>
      <w:b/>
      <w:caps/>
      <w:smallCaps w:val="0"/>
      <w:sz w:val="24"/>
    </w:rPr>
  </w:style>
  <w:style w:type="paragraph" w:customStyle="1" w:styleId="scjrregfooter">
    <w:name w:val="sc_jrreg_footer"/>
    <w:qFormat/>
    <w:rsid w:val="00A8786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878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78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786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878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878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78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878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7866"/>
    <w:pPr>
      <w:widowControl w:val="0"/>
      <w:suppressAutoHyphens/>
      <w:spacing w:after="0" w:line="360" w:lineRule="auto"/>
      <w:jc w:val="both"/>
    </w:pPr>
  </w:style>
  <w:style w:type="paragraph" w:customStyle="1" w:styleId="scresolutionbody">
    <w:name w:val="sc_resolution_body"/>
    <w:qFormat/>
    <w:rsid w:val="00A87866"/>
    <w:pPr>
      <w:widowControl w:val="0"/>
      <w:suppressAutoHyphens/>
      <w:spacing w:after="0" w:line="360" w:lineRule="auto"/>
      <w:jc w:val="both"/>
    </w:pPr>
  </w:style>
  <w:style w:type="paragraph" w:customStyle="1" w:styleId="scresolutionclippagebottom">
    <w:name w:val="sc_resolution_clip_page_bottom"/>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7866"/>
    <w:pPr>
      <w:widowControl w:val="0"/>
      <w:suppressAutoHyphens/>
      <w:spacing w:after="0" w:line="240" w:lineRule="auto"/>
      <w:jc w:val="both"/>
    </w:pPr>
  </w:style>
  <w:style w:type="paragraph" w:customStyle="1" w:styleId="scresolutionfooter">
    <w:name w:val="sc_resolution_footer"/>
    <w:link w:val="scresolutionfooterChar"/>
    <w:qFormat/>
    <w:rsid w:val="00A878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87866"/>
    <w:rPr>
      <w:rFonts w:eastAsia="Times New Roman" w:cs="Times New Roman"/>
      <w:szCs w:val="20"/>
    </w:rPr>
  </w:style>
  <w:style w:type="paragraph" w:customStyle="1" w:styleId="scresolutionheader">
    <w:name w:val="sc_resolution_header"/>
    <w:qFormat/>
    <w:rsid w:val="00A87866"/>
    <w:pPr>
      <w:widowControl w:val="0"/>
      <w:suppressAutoHyphens/>
      <w:spacing w:after="0" w:line="240" w:lineRule="auto"/>
      <w:jc w:val="center"/>
    </w:pPr>
    <w:rPr>
      <w:b/>
      <w:caps/>
      <w:sz w:val="30"/>
    </w:rPr>
  </w:style>
  <w:style w:type="paragraph" w:customStyle="1" w:styleId="scresolutiontitle">
    <w:name w:val="sc_resolution_title"/>
    <w:qFormat/>
    <w:rsid w:val="00A87866"/>
    <w:pPr>
      <w:widowControl w:val="0"/>
      <w:suppressAutoHyphens/>
      <w:spacing w:after="0" w:line="240" w:lineRule="auto"/>
      <w:jc w:val="both"/>
    </w:pPr>
    <w:rPr>
      <w:caps/>
    </w:rPr>
  </w:style>
  <w:style w:type="paragraph" w:customStyle="1" w:styleId="scresolutionxx">
    <w:name w:val="sc_resolution_xx"/>
    <w:qFormat/>
    <w:rsid w:val="00A87866"/>
    <w:pPr>
      <w:widowControl w:val="0"/>
      <w:suppressAutoHyphens/>
      <w:spacing w:after="0" w:line="240" w:lineRule="auto"/>
      <w:jc w:val="center"/>
    </w:pPr>
  </w:style>
  <w:style w:type="character" w:customStyle="1" w:styleId="scSECTIONS">
    <w:name w:val="sc_SECTIONS"/>
    <w:uiPriority w:val="1"/>
    <w:qFormat/>
    <w:rsid w:val="00A87866"/>
    <w:rPr>
      <w:rFonts w:ascii="Times New Roman" w:hAnsi="Times New Roman"/>
      <w:b w:val="0"/>
      <w:i w:val="0"/>
      <w:caps/>
      <w:smallCaps w:val="0"/>
      <w:color w:val="auto"/>
      <w:sz w:val="22"/>
    </w:rPr>
  </w:style>
  <w:style w:type="character" w:customStyle="1" w:styleId="scsenateclippagepath">
    <w:name w:val="sc_senate_clip_page_path"/>
    <w:uiPriority w:val="1"/>
    <w:qFormat/>
    <w:rsid w:val="00A87866"/>
    <w:rPr>
      <w:rFonts w:ascii="Times New Roman" w:hAnsi="Times New Roman"/>
      <w:caps/>
      <w:smallCaps w:val="0"/>
      <w:sz w:val="22"/>
    </w:rPr>
  </w:style>
  <w:style w:type="paragraph" w:customStyle="1" w:styleId="scsenateresolutionbody">
    <w:name w:val="sc_senate_resolution_body"/>
    <w:qFormat/>
    <w:rsid w:val="00A87866"/>
    <w:pPr>
      <w:widowControl w:val="0"/>
      <w:suppressAutoHyphens/>
      <w:spacing w:after="0" w:line="360" w:lineRule="auto"/>
      <w:jc w:val="both"/>
    </w:pPr>
  </w:style>
  <w:style w:type="paragraph" w:customStyle="1" w:styleId="scsenateresolutionclippagebottom">
    <w:name w:val="sc_senate_resolution_clip_page_bottom"/>
    <w:qFormat/>
    <w:rsid w:val="00A878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7866"/>
    <w:pPr>
      <w:widowControl w:val="0"/>
      <w:suppressLineNumbers/>
      <w:suppressAutoHyphens/>
    </w:pPr>
  </w:style>
  <w:style w:type="paragraph" w:customStyle="1" w:styleId="scsenateresolutionclippagerepdocumentname">
    <w:name w:val="sc_senate_resolution_clip_page_rep_document_name"/>
    <w:qFormat/>
    <w:rsid w:val="00A878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8786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8786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87866"/>
    <w:rPr>
      <w:color w:val="808080"/>
    </w:rPr>
  </w:style>
  <w:style w:type="paragraph" w:customStyle="1" w:styleId="sctablecodifiedsection">
    <w:name w:val="sc_table_codified_section"/>
    <w:qFormat/>
    <w:rsid w:val="00A87866"/>
    <w:pPr>
      <w:widowControl w:val="0"/>
      <w:suppressAutoHyphens/>
      <w:spacing w:after="0" w:line="360" w:lineRule="auto"/>
    </w:pPr>
  </w:style>
  <w:style w:type="paragraph" w:customStyle="1" w:styleId="sctableln">
    <w:name w:val="sc_table_ln"/>
    <w:qFormat/>
    <w:rsid w:val="00A87866"/>
    <w:pPr>
      <w:widowControl w:val="0"/>
      <w:suppressAutoHyphens/>
      <w:spacing w:after="0" w:line="360" w:lineRule="auto"/>
      <w:jc w:val="right"/>
    </w:pPr>
  </w:style>
  <w:style w:type="paragraph" w:customStyle="1" w:styleId="sctablenoncodifiedsection">
    <w:name w:val="sc_table_non_codified_section"/>
    <w:qFormat/>
    <w:rsid w:val="00A87866"/>
    <w:pPr>
      <w:widowControl w:val="0"/>
      <w:suppressAutoHyphens/>
      <w:spacing w:after="0" w:line="360" w:lineRule="auto"/>
    </w:pPr>
  </w:style>
  <w:style w:type="paragraph" w:customStyle="1" w:styleId="scresolutionmembers">
    <w:name w:val="sc_resolution_members"/>
    <w:qFormat/>
    <w:rsid w:val="00A87866"/>
    <w:pPr>
      <w:widowControl w:val="0"/>
      <w:suppressAutoHyphens/>
      <w:spacing w:after="0" w:line="360" w:lineRule="auto"/>
      <w:jc w:val="both"/>
    </w:pPr>
  </w:style>
  <w:style w:type="paragraph" w:customStyle="1" w:styleId="scdraftheader">
    <w:name w:val="sc_draft_header"/>
    <w:qFormat/>
    <w:rsid w:val="00A87866"/>
    <w:pPr>
      <w:widowControl w:val="0"/>
      <w:suppressAutoHyphens/>
      <w:spacing w:after="0" w:line="240" w:lineRule="auto"/>
    </w:pPr>
  </w:style>
  <w:style w:type="paragraph" w:customStyle="1" w:styleId="scemptyline">
    <w:name w:val="sc_empty_line"/>
    <w:qFormat/>
    <w:rsid w:val="00A87866"/>
    <w:pPr>
      <w:widowControl w:val="0"/>
      <w:suppressAutoHyphens/>
      <w:spacing w:after="0" w:line="360" w:lineRule="auto"/>
      <w:jc w:val="both"/>
    </w:pPr>
  </w:style>
  <w:style w:type="paragraph" w:customStyle="1" w:styleId="scemptylineheader">
    <w:name w:val="sc_emptyline_header"/>
    <w:qFormat/>
    <w:rsid w:val="00A87866"/>
    <w:pPr>
      <w:widowControl w:val="0"/>
      <w:suppressAutoHyphens/>
      <w:spacing w:after="0" w:line="240" w:lineRule="auto"/>
      <w:jc w:val="both"/>
    </w:pPr>
  </w:style>
  <w:style w:type="character" w:customStyle="1" w:styleId="scinsert">
    <w:name w:val="sc_insert"/>
    <w:uiPriority w:val="1"/>
    <w:qFormat/>
    <w:rsid w:val="00A87866"/>
    <w:rPr>
      <w:caps w:val="0"/>
      <w:smallCaps w:val="0"/>
      <w:strike w:val="0"/>
      <w:dstrike w:val="0"/>
      <w:vanish w:val="0"/>
      <w:u w:val="single"/>
      <w:vertAlign w:val="baseline"/>
    </w:rPr>
  </w:style>
  <w:style w:type="character" w:customStyle="1" w:styleId="scinsertblue">
    <w:name w:val="sc_insert_blue"/>
    <w:uiPriority w:val="1"/>
    <w:qFormat/>
    <w:rsid w:val="00A878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7866"/>
    <w:rPr>
      <w:caps w:val="0"/>
      <w:smallCaps w:val="0"/>
      <w:strike w:val="0"/>
      <w:dstrike w:val="0"/>
      <w:vanish w:val="0"/>
      <w:color w:val="0070C0"/>
      <w:u w:val="none"/>
      <w:vertAlign w:val="baseline"/>
    </w:rPr>
  </w:style>
  <w:style w:type="character" w:customStyle="1" w:styleId="scinsertred">
    <w:name w:val="sc_insert_red"/>
    <w:uiPriority w:val="1"/>
    <w:qFormat/>
    <w:rsid w:val="00A878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7866"/>
    <w:rPr>
      <w:caps w:val="0"/>
      <w:smallCaps w:val="0"/>
      <w:strike w:val="0"/>
      <w:dstrike w:val="0"/>
      <w:vanish w:val="0"/>
      <w:color w:val="FF0000"/>
      <w:u w:val="none"/>
      <w:vertAlign w:val="baseline"/>
    </w:rPr>
  </w:style>
  <w:style w:type="character" w:customStyle="1" w:styleId="scstrike">
    <w:name w:val="sc_strike"/>
    <w:uiPriority w:val="1"/>
    <w:qFormat/>
    <w:rsid w:val="00A87866"/>
    <w:rPr>
      <w:strike/>
      <w:dstrike w:val="0"/>
    </w:rPr>
  </w:style>
  <w:style w:type="character" w:customStyle="1" w:styleId="scstrikeblue">
    <w:name w:val="sc_strike_blue"/>
    <w:uiPriority w:val="1"/>
    <w:qFormat/>
    <w:rsid w:val="00A87866"/>
    <w:rPr>
      <w:strike/>
      <w:dstrike w:val="0"/>
      <w:color w:val="0070C0"/>
    </w:rPr>
  </w:style>
  <w:style w:type="character" w:customStyle="1" w:styleId="scstrikered">
    <w:name w:val="sc_strike_red"/>
    <w:uiPriority w:val="1"/>
    <w:qFormat/>
    <w:rsid w:val="00A87866"/>
    <w:rPr>
      <w:strike/>
      <w:dstrike w:val="0"/>
      <w:color w:val="FF0000"/>
    </w:rPr>
  </w:style>
  <w:style w:type="character" w:customStyle="1" w:styleId="scstrikebluenoncodified">
    <w:name w:val="sc_strike_blue_non_codified"/>
    <w:uiPriority w:val="1"/>
    <w:qFormat/>
    <w:rsid w:val="00A87866"/>
    <w:rPr>
      <w:strike/>
      <w:dstrike w:val="0"/>
      <w:color w:val="0070C0"/>
      <w:lang w:val="en-US"/>
    </w:rPr>
  </w:style>
  <w:style w:type="character" w:customStyle="1" w:styleId="scstrikerednoncodified">
    <w:name w:val="sc_strike_red_non_codified"/>
    <w:uiPriority w:val="1"/>
    <w:qFormat/>
    <w:rsid w:val="00A87866"/>
    <w:rPr>
      <w:strike/>
      <w:dstrike w:val="0"/>
      <w:color w:val="FF0000"/>
    </w:rPr>
  </w:style>
  <w:style w:type="paragraph" w:customStyle="1" w:styleId="scnowthereforebold">
    <w:name w:val="sc_now_therefore_bold"/>
    <w:uiPriority w:val="1"/>
    <w:qFormat/>
    <w:rsid w:val="00A87866"/>
    <w:pPr>
      <w:widowControl w:val="0"/>
      <w:suppressAutoHyphens/>
      <w:spacing w:after="0" w:line="480" w:lineRule="auto"/>
    </w:pPr>
    <w:rPr>
      <w:rFonts w:eastAsia="Calibri" w:cs="Times New Roman"/>
    </w:rPr>
  </w:style>
  <w:style w:type="paragraph" w:customStyle="1" w:styleId="scbillsiglines">
    <w:name w:val="sc_bill_sig_lines"/>
    <w:qFormat/>
    <w:rsid w:val="00A8786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87866"/>
  </w:style>
  <w:style w:type="paragraph" w:customStyle="1" w:styleId="scbillendxx">
    <w:name w:val="sc_bill_end_xx"/>
    <w:qFormat/>
    <w:rsid w:val="00A87866"/>
    <w:pPr>
      <w:widowControl w:val="0"/>
      <w:suppressAutoHyphens/>
      <w:spacing w:after="0" w:line="240" w:lineRule="auto"/>
      <w:jc w:val="center"/>
    </w:pPr>
  </w:style>
  <w:style w:type="character" w:customStyle="1" w:styleId="scbillheader1">
    <w:name w:val="sc_bill_header1"/>
    <w:uiPriority w:val="1"/>
    <w:qFormat/>
    <w:rsid w:val="00A87866"/>
  </w:style>
  <w:style w:type="character" w:customStyle="1" w:styleId="scresolutionbody1">
    <w:name w:val="sc_resolution_body1"/>
    <w:uiPriority w:val="1"/>
    <w:qFormat/>
    <w:rsid w:val="00A87866"/>
  </w:style>
  <w:style w:type="character" w:styleId="Strong">
    <w:name w:val="Strong"/>
    <w:basedOn w:val="DefaultParagraphFont"/>
    <w:uiPriority w:val="22"/>
    <w:qFormat/>
    <w:rsid w:val="00A87866"/>
    <w:rPr>
      <w:b/>
      <w:bCs/>
    </w:rPr>
  </w:style>
  <w:style w:type="character" w:customStyle="1" w:styleId="scamendhouse">
    <w:name w:val="sc_amend_house"/>
    <w:uiPriority w:val="1"/>
    <w:qFormat/>
    <w:rsid w:val="00A87866"/>
    <w:rPr>
      <w:bdr w:val="none" w:sz="0" w:space="0" w:color="auto"/>
      <w:shd w:val="clear" w:color="auto" w:fill="FDE9D9" w:themeFill="accent6" w:themeFillTint="33"/>
    </w:rPr>
  </w:style>
  <w:style w:type="character" w:customStyle="1" w:styleId="scamendsenate">
    <w:name w:val="sc_amend_senate"/>
    <w:uiPriority w:val="1"/>
    <w:qFormat/>
    <w:rsid w:val="00A87866"/>
    <w:rPr>
      <w:bdr w:val="none" w:sz="0" w:space="0" w:color="auto"/>
      <w:shd w:val="clear" w:color="auto" w:fill="E5DFEC" w:themeFill="accent4" w:themeFillTint="33"/>
    </w:rPr>
  </w:style>
  <w:style w:type="paragraph" w:styleId="Revision">
    <w:name w:val="Revision"/>
    <w:hidden/>
    <w:uiPriority w:val="99"/>
    <w:semiHidden/>
    <w:rsid w:val="00A8786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87866"/>
    <w:pPr>
      <w:spacing w:after="0" w:line="240" w:lineRule="auto"/>
    </w:pPr>
    <w:rPr>
      <w:i/>
    </w:rPr>
  </w:style>
  <w:style w:type="paragraph" w:customStyle="1" w:styleId="sccoversheetsenate">
    <w:name w:val="sc_coversheet_senate"/>
    <w:qFormat/>
    <w:rsid w:val="00A87866"/>
    <w:pPr>
      <w:spacing w:after="0" w:line="240" w:lineRule="auto"/>
    </w:pPr>
    <w:rPr>
      <w:b/>
    </w:rPr>
  </w:style>
  <w:style w:type="character" w:styleId="FollowedHyperlink">
    <w:name w:val="FollowedHyperlink"/>
    <w:basedOn w:val="DefaultParagraphFont"/>
    <w:uiPriority w:val="99"/>
    <w:semiHidden/>
    <w:unhideWhenUsed/>
    <w:rsid w:val="00E33E7F"/>
    <w:rPr>
      <w:color w:val="800080" w:themeColor="followedHyperlink"/>
      <w:u w:val="single"/>
    </w:rPr>
  </w:style>
  <w:style w:type="paragraph" w:customStyle="1" w:styleId="schouseresolutionwhereas">
    <w:name w:val="sc_house_resolution_whereas"/>
    <w:qFormat/>
    <w:rsid w:val="00ED796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2&amp;session=126&amp;summary=B" TargetMode="External" Id="R932d8f3076194c23" /><Relationship Type="http://schemas.openxmlformats.org/officeDocument/2006/relationships/hyperlink" Target="https://www.scstatehouse.gov/sess126_2025-2026/prever/232_20250116.docx" TargetMode="External" Id="R6b9211b2bf7244fe" /><Relationship Type="http://schemas.openxmlformats.org/officeDocument/2006/relationships/hyperlink" Target="h:\sj\20250116.docx" TargetMode="External" Id="Rfc576dc5886340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759C"/>
    <w:rsid w:val="002A3D45"/>
    <w:rsid w:val="00362988"/>
    <w:rsid w:val="00460640"/>
    <w:rsid w:val="004D1BF3"/>
    <w:rsid w:val="0053753A"/>
    <w:rsid w:val="00573513"/>
    <w:rsid w:val="0072205F"/>
    <w:rsid w:val="00804B1A"/>
    <w:rsid w:val="008228BC"/>
    <w:rsid w:val="00A22407"/>
    <w:rsid w:val="00AA6F82"/>
    <w:rsid w:val="00BE097C"/>
    <w:rsid w:val="00CB1334"/>
    <w:rsid w:val="00E216F6"/>
    <w:rsid w:val="00EA266C"/>
    <w:rsid w:val="00EB0F12"/>
    <w:rsid w:val="00EB6DDA"/>
    <w:rsid w:val="00EE2B2C"/>
    <w:rsid w:val="00EF3015"/>
    <w:rsid w:val="00F87613"/>
    <w:rsid w:val="00FB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acbcccd6-3eca-460d-9e21-7f029c5fd7a8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a3c53aa8-2787-4b78-b012-a2218dc9049c</T_BILL_REQUEST_REQUEST>
  <T_BILL_R_ORIGINALDRAFT>6f8ea4f1-526d-4ea4-9838-6812eb015d1a</T_BILL_R_ORIGINALDRAFT>
  <T_BILL_SPONSOR_SPONSOR>ce54deff-1d0b-49b3-80dd-506364e5fcdd</T_BILL_SPONSOR_SPONSOR>
  <T_BILL_T_BILLNAME>[0232]</T_BILL_T_BILLNAME>
  <T_BILL_T_BILLNUMBER>232</T_BILL_T_BILLNUMBER>
  <T_BILL_T_BILLTITLE>TO EXPRESS PROFOUND SORROW UPON THE PASSING OF Charles "Marshall" Cain AND TO EXTEND THE DEEPEST SYMPATHY TO HIS FAMILY AND MANY FRIENDS.</T_BILL_T_BILLTITLE>
  <T_BILL_T_CHAMBER>senate</T_BILL_T_CHAMBER>
  <T_BILL_T_FILENAME> </T_BILL_T_FILENAME>
  <T_BILL_T_LEGTYPE>resolution</T_BILL_T_LEGTYPE>
  <T_BILL_T_RATNUMBERSTRING>SNone</T_BILL_T_RATNUMBERSTRING>
  <T_BILL_T_SUBJECT>Charles Marshall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9FF563-4E4B-4387-B8D0-4C8B5B0D25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3811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2025-01-15T18:46:00Z</cp:lastPrinted>
  <dcterms:created xsi:type="dcterms:W3CDTF">2025-01-16T14:24:00Z</dcterms:created>
  <dcterms:modified xsi:type="dcterms:W3CDTF">2025-01-16T14:24:00Z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