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A57, R82, S28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Reichenbach, Goldfinch, Leber, Jackson, Alexander, Rice, Fernandez, Campsen, Chaplin, Devine, Adams, Young, Garrett, Elliott, Turner, Ott, Graham, Sutton, Cromer, Verdin, Kennedy, Climer and Zell</w:t>
      </w:r>
    </w:p>
    <w:p>
      <w:pPr>
        <w:widowControl w:val="false"/>
        <w:spacing w:after="0"/>
        <w:jc w:val="left"/>
      </w:pPr>
      <w:r>
        <w:rPr>
          <w:rFonts w:ascii="Times New Roman"/>
          <w:sz w:val="22"/>
        </w:rPr>
        <w:t xml:space="preserve">Companion/Similar bill(s): 3045, 3620</w:t>
      </w:r>
    </w:p>
    <w:p>
      <w:pPr>
        <w:widowControl w:val="false"/>
        <w:spacing w:after="0"/>
        <w:jc w:val="left"/>
      </w:pPr>
      <w:r>
        <w:rPr>
          <w:rFonts w:ascii="Times New Roman"/>
          <w:sz w:val="22"/>
        </w:rPr>
        <w:t xml:space="preserve">Document Path: SMIN-0057MW25.docx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Last Amended on May 8,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22, 2025, Signed</w:t>
      </w:r>
    </w:p>
    <w:p>
      <w:pPr>
        <w:widowControl w:val="false"/>
        <w:spacing w:after="0"/>
        <w:jc w:val="left"/>
      </w:pPr>
    </w:p>
    <w:p>
      <w:pPr>
        <w:widowControl w:val="false"/>
        <w:spacing w:after="0"/>
        <w:jc w:val="left"/>
      </w:pPr>
      <w:r>
        <w:rPr>
          <w:rFonts w:ascii="Times New Roman"/>
          <w:sz w:val="22"/>
        </w:rPr>
        <w:t xml:space="preserve">Summary: AI Child Abuse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1/17/2025</w:t>
      </w:r>
      <w:r>
        <w:tab/>
        <w:t>Senate</w:t>
      </w:r>
      <w:r>
        <w:tab/>
        <w:t>Referred to Subcommittee: Adams (ch),
 Reichenbach, Devine, Kennedy, Stubbs
 </w:t>
      </w:r>
    </w:p>
    <w:p>
      <w:pPr>
        <w:widowControl w:val="false"/>
        <w:tabs>
          <w:tab w:val="right" w:pos="1008"/>
          <w:tab w:val="left" w:pos="1152"/>
          <w:tab w:val="left" w:pos="1872"/>
          <w:tab w:val="left" w:pos="9187"/>
        </w:tabs>
        <w:spacing w:after="0"/>
        <w:ind w:left="2088" w:hanging="2088"/>
      </w:pPr>
      <w:r>
        <w:tab/>
        <w:t>2/5/2025</w:t>
      </w:r>
      <w:r>
        <w:tab/>
        <w:t>Senate</w:t>
      </w:r>
      <w:r>
        <w:tab/>
        <w:t xml:space="preserve">Committee report: Favorable with amendment</w:t>
      </w:r>
      <w:r>
        <w:rPr>
          <w:b/>
        </w:rPr>
        <w:t xml:space="preserve"> Judiciary</w:t>
      </w:r>
      <w:r>
        <w:t xml:space="preserve"> (</w:t>
      </w:r>
      <w:hyperlink w:history="true" r:id="R54596e296f524108">
        <w:r w:rsidRPr="00770434">
          <w:rPr>
            <w:rStyle w:val="Hyperlink"/>
          </w:rPr>
          <w:t>Senate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2/6/2025</w:t>
      </w:r>
      <w:r>
        <w:tab/>
        <w:t/>
      </w:r>
      <w:r>
        <w:tab/>
        <w:t>Scrivener's error corrected
 </w:t>
      </w:r>
    </w:p>
    <w:p>
      <w:pPr>
        <w:widowControl w:val="false"/>
        <w:tabs>
          <w:tab w:val="right" w:pos="1008"/>
          <w:tab w:val="left" w:pos="1152"/>
          <w:tab w:val="left" w:pos="1872"/>
          <w:tab w:val="left" w:pos="9187"/>
        </w:tabs>
        <w:spacing w:after="0"/>
        <w:ind w:left="2088" w:hanging="2088"/>
      </w:pPr>
      <w:r>
        <w:tab/>
        <w:t>2/11/2025</w:t>
      </w:r>
      <w:r>
        <w:tab/>
        <w:t>Senate</w:t>
      </w:r>
      <w:r>
        <w:tab/>
        <w:t xml:space="preserve">Committee Amendment Adopted</w:t>
      </w:r>
      <w:r>
        <w:t xml:space="preserve"> (</w:t>
      </w:r>
      <w:hyperlink w:history="true" r:id="R5375ccae1a37453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Amended</w:t>
      </w:r>
      <w:r>
        <w:t xml:space="preserve"> (</w:t>
      </w:r>
      <w:hyperlink w:history="true" r:id="Ra93bde376b98414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Amended</w:t>
      </w:r>
      <w:r>
        <w:t xml:space="preserve"> (</w:t>
      </w:r>
      <w:hyperlink w:history="true" r:id="Rc47fe66812504c0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Amended</w:t>
      </w:r>
      <w:r>
        <w:t xml:space="preserve"> (</w:t>
      </w:r>
      <w:hyperlink w:history="true" r:id="Rde828460270f494c">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Read second time</w:t>
      </w:r>
      <w:r>
        <w:t xml:space="preserve"> (</w:t>
      </w:r>
      <w:hyperlink w:history="true" r:id="R0633b7e7206a4e19">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2/13/2025</w:t>
      </w:r>
      <w:r>
        <w:tab/>
        <w:t>Senate</w:t>
      </w:r>
      <w:r>
        <w:tab/>
        <w:t xml:space="preserve">Roll call</w:t>
      </w:r>
      <w:r>
        <w:t xml:space="preserve"> Ayes-39  Nays-0</w:t>
      </w:r>
      <w:r>
        <w:t xml:space="preserve"> (</w:t>
      </w:r>
      <w:hyperlink w:history="true" r:id="Rc0662cfba4c7434c">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Read third time and sent to House</w:t>
      </w:r>
      <w:r>
        <w:t xml:space="preserve"> (</w:t>
      </w:r>
      <w:hyperlink w:history="true" r:id="R8d56b4e9c4fe481a">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Roll call</w:t>
      </w:r>
      <w:r>
        <w:t xml:space="preserve"> Ayes-40  Nays-0</w:t>
      </w:r>
      <w:r>
        <w:t xml:space="preserve"> (</w:t>
      </w:r>
      <w:hyperlink w:history="true" r:id="R7bc7d6a5284d4b46">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85aa52fb41cc45e3">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Judiciary</w:t>
      </w:r>
      <w:r>
        <w:t xml:space="preserve"> (</w:t>
      </w:r>
      <w:hyperlink w:history="true" r:id="R2cad8a93e26e49e7">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Judiciary</w:t>
      </w:r>
      <w:r>
        <w:t xml:space="preserve"> (</w:t>
      </w:r>
      <w:hyperlink w:history="true" r:id="R2ae7b9cae45d44e7">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463e977fae784335">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922bfbc1979d4971">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Yeas-106  Nays-0</w:t>
      </w:r>
      <w:r>
        <w:t xml:space="preserve"> (</w:t>
      </w:r>
      <w:hyperlink w:history="true" r:id="R61a6dadd6d5a4fa9">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beb54a963baa4145">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5/2/2025</w:t>
      </w:r>
      <w:r>
        <w:tab/>
        <w:t/>
      </w:r>
      <w:r>
        <w:tab/>
        <w:t>Scrivener's error corrected
 </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returned to Senate with amendments</w:t>
      </w:r>
      <w:r>
        <w:t xml:space="preserve"> (</w:t>
      </w:r>
      <w:hyperlink w:history="true" r:id="Rcfd1f2a12c22465d">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House amendment amended</w:t>
      </w:r>
      <w:r>
        <w:t xml:space="preserve"> (</w:t>
      </w:r>
      <w:hyperlink w:history="true" r:id="Rb618e784abf3409d">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Returned to House with amendments</w:t>
      </w:r>
      <w:r>
        <w:t xml:space="preserve"> (</w:t>
      </w:r>
      <w:hyperlink w:history="true" r:id="R2656129065bb4069">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Ayes-45  Nays-0</w:t>
      </w:r>
      <w:r>
        <w:t xml:space="preserve"> (</w:t>
      </w:r>
      <w:hyperlink w:history="true" r:id="Rb55d93e9079e410c">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Non-concurrence in Senate amendment</w:t>
      </w:r>
      <w:r>
        <w:t xml:space="preserve"> (</w:t>
      </w:r>
      <w:hyperlink w:history="true" r:id="R3716c4c30dc7479d">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Yeas-0  Nays-107</w:t>
      </w:r>
      <w:r>
        <w:t xml:space="preserve"> (</w:t>
      </w:r>
      <w:hyperlink w:history="true" r:id="R2011ae08f52346ed">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Senate insists upon amendment and conference committee appointed</w:t>
      </w:r>
      <w:r>
        <w:t xml:space="preserve"> Hutto, Kimbrell, Adams</w:t>
      </w:r>
      <w:r>
        <w:t xml:space="preserve"> (</w:t>
      </w:r>
      <w:hyperlink w:history="true" r:id="Ra426dfad6d4c4c6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Conference committee appointed</w:t>
      </w:r>
      <w:r>
        <w:t xml:space="preserve"> T Moore, Wetmore, McCabe</w:t>
      </w:r>
      <w:r>
        <w:t xml:space="preserve"> (</w:t>
      </w:r>
      <w:hyperlink w:history="true" r:id="R7fe6e13d20ba4c2e">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Conference report adopted</w:t>
      </w:r>
      <w:r>
        <w:t xml:space="preserve"> (</w:t>
      </w:r>
      <w:hyperlink w:history="true" r:id="Rcac7f9a491cb4221">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Yeas-105  Nays-1</w:t>
      </w:r>
      <w:r>
        <w:t xml:space="preserve"> (</w:t>
      </w:r>
      <w:hyperlink w:history="true" r:id="R3c7e1c0f0ecb4dd9">
        <w:r w:rsidRPr="00770434">
          <w:rPr>
            <w:rStyle w:val="Hyperlink"/>
          </w:rPr>
          <w:t>House Journal</w:t>
        </w:r>
        <w:r w:rsidRPr="00770434">
          <w:rPr>
            <w:rStyle w:val="Hyperlink"/>
          </w:rPr>
          <w:noBreakHyphen/>
          <w:t>page 149</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Conference report adopted</w:t>
      </w:r>
      <w:r>
        <w:t xml:space="preserve"> (</w:t>
      </w:r>
      <w:hyperlink w:history="true" r:id="R3790deafa3ca4067">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Roll call</w:t>
      </w:r>
      <w:r>
        <w:t xml:space="preserve"> Ayes-43  Nays-0</w:t>
      </w:r>
      <w:r>
        <w:t xml:space="preserve"> (</w:t>
      </w:r>
      <w:hyperlink w:history="true" r:id="Rdb2e94a1e1474176">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Ordered enrolled for ratification</w:t>
      </w:r>
      <w:r>
        <w:t xml:space="preserve"> (</w:t>
      </w:r>
      <w:hyperlink w:history="true" r:id="R5b702d1dc02c478b">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5/20/2025</w:t>
      </w:r>
      <w:r>
        <w:tab/>
        <w:t/>
      </w:r>
      <w:r>
        <w:tab/>
        <w:t>Ratified R 82
 </w:t>
      </w:r>
    </w:p>
    <w:p>
      <w:pPr>
        <w:widowControl w:val="false"/>
        <w:tabs>
          <w:tab w:val="right" w:pos="1008"/>
          <w:tab w:val="left" w:pos="1152"/>
          <w:tab w:val="left" w:pos="1872"/>
          <w:tab w:val="left" w:pos="9187"/>
        </w:tabs>
        <w:spacing w:after="0"/>
        <w:ind w:left="2088" w:hanging="2088"/>
      </w:pPr>
      <w:r>
        <w:tab/>
        <w:t>5/22/2025</w:t>
      </w:r>
      <w:r>
        <w:tab/>
        <w:t/>
      </w:r>
      <w:r>
        <w:tab/>
        <w:t>Signed By Governor
 </w:t>
      </w:r>
    </w:p>
    <w:p>
      <w:pPr>
        <w:widowControl w:val="false"/>
        <w:tabs>
          <w:tab w:val="right" w:pos="1008"/>
          <w:tab w:val="left" w:pos="1152"/>
          <w:tab w:val="left" w:pos="1872"/>
          <w:tab w:val="left" w:pos="9187"/>
        </w:tabs>
        <w:spacing w:after="0"/>
        <w:ind w:left="2088" w:hanging="2088"/>
      </w:pPr>
      <w:r>
        <w:tab/>
        <w:t>5/27/2025</w:t>
      </w:r>
      <w:r>
        <w:tab/>
        <w:t/>
      </w:r>
      <w:r>
        <w:tab/>
        <w:t>Effective date 05/22/25
 </w:t>
      </w:r>
    </w:p>
    <w:p>
      <w:pPr>
        <w:widowControl w:val="false"/>
        <w:tabs>
          <w:tab w:val="right" w:pos="1008"/>
          <w:tab w:val="left" w:pos="1152"/>
          <w:tab w:val="left" w:pos="1872"/>
          <w:tab w:val="left" w:pos="9187"/>
        </w:tabs>
        <w:spacing w:after="0"/>
        <w:ind w:left="2088" w:hanging="2088"/>
      </w:pPr>
      <w:r>
        <w:tab/>
        <w:t>5/27/2025</w:t>
      </w:r>
      <w:r>
        <w:tab/>
        <w:t/>
      </w:r>
      <w:r>
        <w:tab/>
        <w:t>Act No. 57
 </w:t>
      </w:r>
    </w:p>
    <w:p>
      <w:pPr>
        <w:widowControl w:val="false"/>
        <w:spacing w:after="0"/>
        <w:jc w:val="left"/>
      </w:pPr>
    </w:p>
    <w:p>
      <w:pPr>
        <w:widowControl w:val="false"/>
        <w:spacing w:after="0"/>
        <w:jc w:val="left"/>
      </w:pPr>
      <w:r>
        <w:rPr>
          <w:rFonts w:ascii="Times New Roman"/>
          <w:sz w:val="22"/>
        </w:rPr>
        <w:t xml:space="preserve">View the latest </w:t>
      </w:r>
      <w:hyperlink r:id="R3d65a6959c494a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460d37a1614aa9">
        <w:r>
          <w:rPr>
            <w:rStyle w:val="Hyperlink"/>
            <w:u w:val="single"/>
          </w:rPr>
          <w:t>12/11/2024</w:t>
        </w:r>
      </w:hyperlink>
      <w:r>
        <w:t xml:space="preserve"/>
      </w:r>
    </w:p>
    <w:p>
      <w:pPr>
        <w:widowControl w:val="true"/>
        <w:spacing w:after="0"/>
        <w:jc w:val="left"/>
      </w:pPr>
      <w:r>
        <w:rPr>
          <w:rFonts w:ascii="Times New Roman"/>
          <w:sz w:val="22"/>
        </w:rPr>
        <w:t xml:space="preserve"/>
      </w:r>
      <w:hyperlink r:id="Ra18192580ffa4637">
        <w:r>
          <w:rPr>
            <w:rStyle w:val="Hyperlink"/>
            <w:u w:val="single"/>
          </w:rPr>
          <w:t>02/05/2025</w:t>
        </w:r>
      </w:hyperlink>
      <w:r>
        <w:t xml:space="preserve"/>
      </w:r>
    </w:p>
    <w:p>
      <w:pPr>
        <w:widowControl w:val="true"/>
        <w:spacing w:after="0"/>
        <w:jc w:val="left"/>
      </w:pPr>
      <w:r>
        <w:rPr>
          <w:rFonts w:ascii="Times New Roman"/>
          <w:sz w:val="22"/>
        </w:rPr>
        <w:t xml:space="preserve"/>
      </w:r>
      <w:hyperlink r:id="R422eb9bba8db4236">
        <w:r>
          <w:rPr>
            <w:rStyle w:val="Hyperlink"/>
            <w:u w:val="single"/>
          </w:rPr>
          <w:t>02/05/2025-A</w:t>
        </w:r>
      </w:hyperlink>
      <w:r>
        <w:t xml:space="preserve"/>
      </w:r>
    </w:p>
    <w:p>
      <w:pPr>
        <w:widowControl w:val="true"/>
        <w:spacing w:after="0"/>
        <w:jc w:val="left"/>
      </w:pPr>
      <w:r>
        <w:rPr>
          <w:rFonts w:ascii="Times New Roman"/>
          <w:sz w:val="22"/>
        </w:rPr>
        <w:t xml:space="preserve"/>
      </w:r>
      <w:hyperlink r:id="R4f57aec719a442e4">
        <w:r>
          <w:rPr>
            <w:rStyle w:val="Hyperlink"/>
            <w:u w:val="single"/>
          </w:rPr>
          <w:t>02/06/2025</w:t>
        </w:r>
      </w:hyperlink>
      <w:r>
        <w:t xml:space="preserve"/>
      </w:r>
    </w:p>
    <w:p>
      <w:pPr>
        <w:widowControl w:val="true"/>
        <w:spacing w:after="0"/>
        <w:jc w:val="left"/>
      </w:pPr>
      <w:r>
        <w:rPr>
          <w:rFonts w:ascii="Times New Roman"/>
          <w:sz w:val="22"/>
        </w:rPr>
        <w:t xml:space="preserve"/>
      </w:r>
      <w:hyperlink r:id="Rcc508583fa0b48ba">
        <w:r>
          <w:rPr>
            <w:rStyle w:val="Hyperlink"/>
            <w:u w:val="single"/>
          </w:rPr>
          <w:t>02/11/2025</w:t>
        </w:r>
      </w:hyperlink>
      <w:r>
        <w:t xml:space="preserve"/>
      </w:r>
    </w:p>
    <w:p>
      <w:pPr>
        <w:widowControl w:val="true"/>
        <w:spacing w:after="0"/>
        <w:jc w:val="left"/>
      </w:pPr>
      <w:r>
        <w:rPr>
          <w:rFonts w:ascii="Times New Roman"/>
          <w:sz w:val="22"/>
        </w:rPr>
        <w:t xml:space="preserve"/>
      </w:r>
      <w:hyperlink r:id="Rb30a8ca84de54ce3">
        <w:r>
          <w:rPr>
            <w:rStyle w:val="Hyperlink"/>
            <w:u w:val="single"/>
          </w:rPr>
          <w:t>02/12/2025</w:t>
        </w:r>
      </w:hyperlink>
      <w:r>
        <w:t xml:space="preserve"/>
      </w:r>
    </w:p>
    <w:p>
      <w:pPr>
        <w:widowControl w:val="true"/>
        <w:spacing w:after="0"/>
        <w:jc w:val="left"/>
      </w:pPr>
      <w:r>
        <w:rPr>
          <w:rFonts w:ascii="Times New Roman"/>
          <w:sz w:val="22"/>
        </w:rPr>
        <w:t xml:space="preserve"/>
      </w:r>
      <w:hyperlink r:id="Rbdc1faccf15a4011">
        <w:r>
          <w:rPr>
            <w:rStyle w:val="Hyperlink"/>
            <w:u w:val="single"/>
          </w:rPr>
          <w:t>02/13/2025</w:t>
        </w:r>
      </w:hyperlink>
      <w:r>
        <w:t xml:space="preserve"/>
      </w:r>
    </w:p>
    <w:p>
      <w:pPr>
        <w:widowControl w:val="true"/>
        <w:spacing w:after="0"/>
        <w:jc w:val="left"/>
      </w:pPr>
      <w:r>
        <w:rPr>
          <w:rFonts w:ascii="Times New Roman"/>
          <w:sz w:val="22"/>
        </w:rPr>
        <w:t xml:space="preserve"/>
      </w:r>
      <w:hyperlink r:id="Rade961c100594f30">
        <w:r>
          <w:rPr>
            <w:rStyle w:val="Hyperlink"/>
            <w:u w:val="single"/>
          </w:rPr>
          <w:t>04/30/2025</w:t>
        </w:r>
      </w:hyperlink>
      <w:r>
        <w:t xml:space="preserve"/>
      </w:r>
    </w:p>
    <w:p>
      <w:pPr>
        <w:widowControl w:val="true"/>
        <w:spacing w:after="0"/>
        <w:jc w:val="left"/>
      </w:pPr>
      <w:r>
        <w:rPr>
          <w:rFonts w:ascii="Times New Roman"/>
          <w:sz w:val="22"/>
        </w:rPr>
        <w:t xml:space="preserve"/>
      </w:r>
      <w:hyperlink r:id="R904af14ab617428a">
        <w:r>
          <w:rPr>
            <w:rStyle w:val="Hyperlink"/>
            <w:u w:val="single"/>
          </w:rPr>
          <w:t>05/01/2025</w:t>
        </w:r>
      </w:hyperlink>
      <w:r>
        <w:t xml:space="preserve"/>
      </w:r>
    </w:p>
    <w:p>
      <w:pPr>
        <w:widowControl w:val="true"/>
        <w:spacing w:after="0"/>
        <w:jc w:val="left"/>
      </w:pPr>
      <w:r>
        <w:rPr>
          <w:rFonts w:ascii="Times New Roman"/>
          <w:sz w:val="22"/>
        </w:rPr>
        <w:t xml:space="preserve"/>
      </w:r>
      <w:hyperlink r:id="R9c88037902364ede">
        <w:r>
          <w:rPr>
            <w:rStyle w:val="Hyperlink"/>
            <w:u w:val="single"/>
          </w:rPr>
          <w:t>05/02/2025</w:t>
        </w:r>
      </w:hyperlink>
      <w:r>
        <w:t xml:space="preserve"/>
      </w:r>
    </w:p>
    <w:p>
      <w:pPr>
        <w:widowControl w:val="true"/>
        <w:spacing w:after="0"/>
        <w:jc w:val="left"/>
      </w:pPr>
      <w:r>
        <w:rPr>
          <w:rFonts w:ascii="Times New Roman"/>
          <w:sz w:val="22"/>
        </w:rPr>
        <w:t xml:space="preserve"/>
      </w:r>
      <w:hyperlink r:id="R36e7c98fb73e4e95">
        <w:r>
          <w:rPr>
            <w:rStyle w:val="Hyperlink"/>
            <w:u w:val="single"/>
          </w:rPr>
          <w:t>05/06/2025</w:t>
        </w:r>
      </w:hyperlink>
      <w:r>
        <w:t xml:space="preserve"/>
      </w:r>
    </w:p>
    <w:p>
      <w:pPr>
        <w:widowControl w:val="true"/>
        <w:spacing w:after="0"/>
        <w:jc w:val="left"/>
      </w:pPr>
      <w:r>
        <w:rPr>
          <w:rFonts w:ascii="Times New Roman"/>
          <w:sz w:val="22"/>
        </w:rPr>
        <w:t xml:space="preserve"/>
      </w:r>
      <w:hyperlink r:id="R3ae336530632466d">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706E0" w:rsidRDefault="00E706E0">
      <w:pPr>
        <w:widowControl w:val="0"/>
        <w:spacing w:after="0"/>
      </w:pPr>
    </w:p>
    <w:p w:rsidR="00E706E0" w:rsidRDefault="00E706E0">
      <w:pPr>
        <w:widowControl w:val="0"/>
        <w:spacing w:after="0"/>
      </w:pPr>
    </w:p>
    <w:p w:rsidR="00E706E0" w:rsidRDefault="00E706E0">
      <w:pPr>
        <w:widowControl w:val="0"/>
        <w:spacing w:after="0"/>
      </w:pPr>
    </w:p>
    <w:p w:rsidR="00E706E0" w:rsidRDefault="00E706E0">
      <w:pPr>
        <w:suppressLineNumbers/>
        <w:sectPr w:rsidR="00E706E0">
          <w:pgSz w:w="12240" w:h="15840" w:code="1"/>
          <w:pgMar w:top="1080" w:right="1440" w:bottom="1080" w:left="1440" w:header="720" w:footer="720" w:gutter="0"/>
          <w:cols w:space="720"/>
          <w:noEndnote/>
          <w:docGrid w:linePitch="360"/>
        </w:sectPr>
      </w:pPr>
    </w:p>
    <w:p w:rsidR="00811FD6" w:rsidP="00811FD6" w:rsidRDefault="00811FD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(A57, R82, S28)</w:t>
      </w:r>
    </w:p>
    <w:p w:rsidRPr="00F60DB2" w:rsidR="00811FD6" w:rsidP="00811FD6" w:rsidRDefault="00811FD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53336" w:rsidR="00811FD6" w:rsidP="00811FD6" w:rsidRDefault="00811FD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53336">
        <w:rPr>
          <w:rFonts w:cs="Times New Roman"/>
          <w:sz w:val="22"/>
        </w:rPr>
        <w:t>AN ACT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rsidR="00811FD6" w:rsidP="00811FD6" w:rsidRDefault="00811F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F3B44" w:rsidR="00811FD6" w:rsidP="00811FD6" w:rsidRDefault="00811FD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Obscene visual representations of child sexual abuse, penalties</w:t>
      </w:r>
    </w:p>
    <w:p w:rsidR="00811FD6" w:rsidP="00811FD6" w:rsidRDefault="00811F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directionallanguage"/>
      </w:pPr>
      <w:bookmarkStart w:name="bs_num_1_244157148" w:id="0"/>
      <w:r>
        <w:t>S</w:t>
      </w:r>
      <w:bookmarkEnd w:id="0"/>
      <w:r>
        <w:t>ECTION 1.</w:t>
      </w:r>
      <w:r>
        <w:tab/>
      </w:r>
      <w:bookmarkStart w:name="dl_296802382" w:id="1"/>
      <w:r>
        <w:t>A</w:t>
      </w:r>
      <w:bookmarkEnd w:id="1"/>
      <w:r>
        <w:t>rticle 3, Chapter 15, Title 16 of the S.C. Code is amended by adding:</w:t>
      </w:r>
    </w:p>
    <w:p w:rsidR="00811FD6" w:rsidP="00811FD6" w:rsidRDefault="00811F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newcodesection"/>
      </w:pPr>
      <w:r>
        <w:tab/>
      </w:r>
      <w:bookmarkStart w:name="ns_T16C15N390_d482ccc0a" w:id="2"/>
      <w:r>
        <w:t>S</w:t>
      </w:r>
      <w:bookmarkEnd w:id="2"/>
      <w:r>
        <w:t>ection 16‑15‑390.</w:t>
      </w:r>
      <w:r>
        <w:tab/>
      </w:r>
      <w:bookmarkStart w:name="ss_T16C15N390SA_lv1_8acdc995a" w:id="3"/>
      <w:r>
        <w:t>(</w:t>
      </w:r>
      <w:bookmarkEnd w:id="3"/>
      <w:r>
        <w:t xml:space="preserve">A) </w:t>
      </w:r>
      <w:r>
        <w:tab/>
        <w:t>As used in this section:</w:t>
      </w:r>
    </w:p>
    <w:p w:rsidR="00811FD6" w:rsidP="00811FD6" w:rsidRDefault="00811FD6">
      <w:pPr>
        <w:pStyle w:val="scnewcodesection"/>
      </w:pPr>
      <w:r>
        <w:tab/>
      </w:r>
      <w:r>
        <w:tab/>
      </w:r>
      <w:bookmarkStart w:name="ss_T16C15N390S1_lv2_13931812c" w:id="4"/>
      <w:r>
        <w:t>(</w:t>
      </w:r>
      <w:bookmarkEnd w:id="4"/>
      <w:r>
        <w:t>1) “Obscene” has the same meaning as Section 16‑15‑305.</w:t>
      </w:r>
    </w:p>
    <w:p w:rsidR="00811FD6" w:rsidP="00811FD6" w:rsidRDefault="00811FD6">
      <w:pPr>
        <w:pStyle w:val="scnewcodesection"/>
      </w:pPr>
      <w:r>
        <w:tab/>
      </w:r>
      <w:r>
        <w:tab/>
      </w:r>
      <w:bookmarkStart w:name="ss_T16C15N390S2_lv2_124e20404" w:id="5"/>
      <w:r>
        <w:t>(</w:t>
      </w:r>
      <w:bookmarkEnd w:id="5"/>
      <w:r>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p>
    <w:p w:rsidR="00811FD6" w:rsidP="00811FD6" w:rsidRDefault="00811FD6">
      <w:pPr>
        <w:pStyle w:val="scnewcodesection"/>
      </w:pPr>
      <w:r>
        <w:tab/>
      </w:r>
      <w:bookmarkStart w:name="ss_T16C15N390SB_lv1_3fc3ae7c8" w:id="6"/>
      <w:r>
        <w:t>(</w:t>
      </w:r>
      <w:bookmarkEnd w:id="6"/>
      <w:r>
        <w:t xml:space="preserve">B) Any person who knowingly produces, distributes, solicits, or possesses with intent to distribute, a visual depiction or representation  that depicts a minor engaging in sexually explicit conduct, sexually </w:t>
      </w:r>
      <w:r>
        <w:lastRenderedPageBreak/>
        <w:t xml:space="preserve">explicit activity, or sexually explicit nudity, and is obscene, or attempts or conspires to do so, is guilty of a felony and, upon conviction, must be imprisoned </w:t>
      </w:r>
      <w:r w:rsidRPr="008D5790">
        <w:t xml:space="preserve">no </w:t>
      </w:r>
      <w:r>
        <w:t>more than ten years.</w:t>
      </w:r>
    </w:p>
    <w:p w:rsidR="00811FD6" w:rsidP="00811FD6" w:rsidRDefault="00811FD6">
      <w:pPr>
        <w:pStyle w:val="scnewcodesection"/>
      </w:pPr>
      <w:r>
        <w:tab/>
      </w:r>
      <w:bookmarkStart w:name="ss_T16C15N390SC_lv1_22320b4a4" w:id="7"/>
      <w:r>
        <w:t>(</w:t>
      </w:r>
      <w:bookmarkEnd w:id="7"/>
      <w:r>
        <w:t>C) Any person who knowingly possesses a visual depiction or representation that depicts a minor engaging in sexually explicit conduct, sexually explicit activity, or sexually explicit nudity, and is obscene, or attempts or conspires to do so is guilty of a felony and, upon conviction, must be imprisoned no more than ten years.</w:t>
      </w:r>
    </w:p>
    <w:p w:rsidR="00811FD6" w:rsidP="00811FD6" w:rsidRDefault="00811FD6">
      <w:pPr>
        <w:pStyle w:val="scnewcodesection"/>
      </w:pPr>
      <w:r>
        <w:tab/>
      </w:r>
      <w:bookmarkStart w:name="ss_T16C15N390SD_lv1_d0366dbb0" w:id="8"/>
      <w:r>
        <w:t>(</w:t>
      </w:r>
      <w:bookmarkEnd w:id="8"/>
      <w:r>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rsidR="00811FD6" w:rsidP="00811FD6" w:rsidRDefault="00811FD6">
      <w:pPr>
        <w:pStyle w:val="scnewcodesection"/>
      </w:pPr>
      <w:r>
        <w:tab/>
      </w:r>
      <w:bookmarkStart w:name="ss_T16C15N390SE_lv1_5ac7d5b0b" w:id="9"/>
      <w:r>
        <w:t>(</w:t>
      </w:r>
      <w:bookmarkEnd w:id="9"/>
      <w:r>
        <w:t>E) It is not a required element of any offense under this section that the minor depicted actually exists.</w:t>
      </w:r>
    </w:p>
    <w:p w:rsidRPr="008D5790" w:rsidR="00811FD6" w:rsidP="00811FD6" w:rsidRDefault="00811FD6">
      <w:pPr>
        <w:pStyle w:val="scnewcodesection"/>
      </w:pPr>
      <w:r>
        <w:tab/>
      </w:r>
      <w:bookmarkStart w:name="ss_T16C15N390SF_lv1_3e9db5ea5" w:id="10"/>
      <w:r>
        <w:t>(</w:t>
      </w:r>
      <w:bookmarkEnd w:id="10"/>
      <w:r>
        <w:t>F)</w:t>
      </w:r>
      <w:bookmarkStart w:name="ss_T16C15N390S1_lv2_dfa9c64df" w:id="11"/>
      <w:r w:rsidRPr="008D5790">
        <w:t>(</w:t>
      </w:r>
      <w:bookmarkEnd w:id="11"/>
      <w:r w:rsidRPr="008D5790">
        <w:t>1)</w:t>
      </w:r>
      <w:r>
        <w:t xml:space="preserve">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p w:rsidRPr="008D5790" w:rsidR="00811FD6" w:rsidP="00811FD6" w:rsidRDefault="00811FD6">
      <w:pPr>
        <w:pStyle w:val="scnewcodesection"/>
      </w:pPr>
      <w:r w:rsidRPr="008D5790">
        <w:tab/>
      </w:r>
      <w:r w:rsidRPr="008D5790">
        <w:tab/>
      </w:r>
      <w:bookmarkStart w:name="ss_T16C15N390S2_lv2_aa9606a23" w:id="12"/>
      <w:r w:rsidRPr="008D5790">
        <w:t>(</w:t>
      </w:r>
      <w:bookmarkEnd w:id="12"/>
      <w:r w:rsidRPr="008D5790">
        <w:t xml:space="preserve">2) This section does not apply to a provider of a </w:t>
      </w:r>
      <w:r w:rsidRPr="008D5790">
        <w:lastRenderedPageBreak/>
        <w:t>telecommunications service or an information service, as those terms are defined in 47 U.S.C. Section 153, for content provided by another person.</w:t>
      </w:r>
    </w:p>
    <w:p w:rsidRPr="008D5790" w:rsidR="00811FD6" w:rsidP="00811FD6" w:rsidRDefault="00811FD6">
      <w:pPr>
        <w:pStyle w:val="scnewcodesection"/>
      </w:pPr>
      <w:r w:rsidRPr="008D5790">
        <w:tab/>
      </w:r>
      <w:bookmarkStart w:name="ss_T16C15N390SG_lv1_0ff669a2d" w:id="13"/>
      <w:r w:rsidRPr="008D5790">
        <w:t>(</w:t>
      </w:r>
      <w:bookmarkEnd w:id="13"/>
      <w:r w:rsidRPr="008D5790">
        <w:t>G) Any warrant for arrest for an alleged crime or offense under this section may only be issued upon:</w:t>
      </w:r>
    </w:p>
    <w:p w:rsidRPr="008D5790" w:rsidR="00811FD6" w:rsidP="00811FD6" w:rsidRDefault="00811FD6">
      <w:pPr>
        <w:pStyle w:val="scnewcodesection"/>
      </w:pPr>
      <w:r w:rsidRPr="008D5790">
        <w:tab/>
      </w:r>
      <w:r w:rsidRPr="008D5790">
        <w:tab/>
      </w:r>
      <w:r w:rsidRPr="008D5790">
        <w:tab/>
      </w:r>
      <w:bookmarkStart w:name="ss_T16C15N390Sa_lv3_568783219" w:id="14"/>
      <w:r w:rsidRPr="008D5790">
        <w:t>(</w:t>
      </w:r>
      <w:bookmarkEnd w:id="14"/>
      <w:r>
        <w:t>1</w:t>
      </w:r>
      <w:r w:rsidRPr="008D5790">
        <w:t>) a return of a “true bill” of an indictment by the state grand jury</w:t>
      </w:r>
      <w:r>
        <w:t>;</w:t>
      </w:r>
      <w:r w:rsidRPr="008D5790">
        <w:t xml:space="preserve"> or</w:t>
      </w:r>
    </w:p>
    <w:p w:rsidRPr="008D5790" w:rsidR="00811FD6" w:rsidP="00811FD6" w:rsidRDefault="00811FD6">
      <w:pPr>
        <w:pStyle w:val="scnewcodesection"/>
      </w:pPr>
      <w:r w:rsidRPr="008D5790">
        <w:tab/>
      </w:r>
      <w:r w:rsidRPr="008D5790">
        <w:tab/>
      </w:r>
      <w:r w:rsidRPr="008D5790">
        <w:tab/>
      </w:r>
      <w:bookmarkStart w:name="ss_T16C15N390Sb_lv3_031c61b0" w:id="15"/>
      <w:r w:rsidRPr="008D5790">
        <w:t>(</w:t>
      </w:r>
      <w:bookmarkEnd w:id="15"/>
      <w:r>
        <w:t>2</w:t>
      </w:r>
      <w:r w:rsidRPr="008D5790">
        <w:t xml:space="preserve">) a finding of probable cause following an investigation conducted by the Internet Crimes Against Children Task Force in conjunction with the Attorney General’s </w:t>
      </w:r>
      <w:r>
        <w:t>O</w:t>
      </w:r>
      <w:r w:rsidRPr="008D5790">
        <w:t>ffice.</w:t>
      </w: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Sex Offender Registry, addition</w:t>
      </w:r>
    </w:p>
    <w:p w:rsidR="00811FD6" w:rsidP="00811FD6" w:rsidRDefault="00811F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directionallanguage"/>
      </w:pPr>
      <w:bookmarkStart w:name="bs_num_2_3e08a1af1" w:id="16"/>
      <w:r>
        <w:t>S</w:t>
      </w:r>
      <w:bookmarkEnd w:id="16"/>
      <w:r>
        <w:t>ECTION 2.</w:t>
      </w:r>
      <w:r>
        <w:tab/>
      </w:r>
      <w:bookmarkStart w:name="dl_f6e1e4cba" w:id="17"/>
      <w:r>
        <w:t>S</w:t>
      </w:r>
      <w:bookmarkEnd w:id="17"/>
      <w:r>
        <w:t>ection 23‑3‑430(C) of the S.C. Code is amended to read:</w:t>
      </w:r>
    </w:p>
    <w:p w:rsidR="00811FD6" w:rsidP="00811FD6" w:rsidRDefault="00811F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codifiedsection"/>
      </w:pPr>
      <w:bookmarkStart w:name="cs_T23C3N430_9cd8116e9" w:id="18"/>
      <w:r>
        <w:tab/>
      </w:r>
      <w:bookmarkStart w:name="ss_T23C3N430SC_lv1_b6533cacd" w:id="19"/>
      <w:bookmarkEnd w:id="18"/>
      <w:r>
        <w:t>(</w:t>
      </w:r>
      <w:bookmarkEnd w:id="19"/>
      <w:r>
        <w:t>C)</w:t>
      </w:r>
      <w:bookmarkStart w:name="ss_T23C3N430S1_lv2_3e978d8d4" w:id="20"/>
      <w:r>
        <w:t>(</w:t>
      </w:r>
      <w:bookmarkEnd w:id="20"/>
      <w:r>
        <w:t>1) For purposes of this article, a person who has been convicted of, or pled guilty or nolo contendere to any of the following offenses shall be referred to as a Tier I offender:</w:t>
      </w:r>
    </w:p>
    <w:p w:rsidR="00811FD6" w:rsidP="00811FD6" w:rsidRDefault="00811FD6">
      <w:pPr>
        <w:pStyle w:val="sccodifiedsection"/>
      </w:pPr>
      <w:r>
        <w:tab/>
      </w:r>
      <w:r>
        <w:tab/>
      </w:r>
      <w:r>
        <w:tab/>
      </w:r>
      <w:bookmarkStart w:name="ss_T23C3N430Sa_lv3_a225cb969" w:id="21"/>
      <w:r>
        <w:t>(</w:t>
      </w:r>
      <w:bookmarkEnd w:id="21"/>
      <w:r>
        <w:t>a) criminal sexual conduct in the third degree (Section 16‑3‑654);</w:t>
      </w:r>
    </w:p>
    <w:p w:rsidR="00811FD6" w:rsidP="00811FD6" w:rsidRDefault="00811FD6">
      <w:pPr>
        <w:pStyle w:val="sccodifiedsection"/>
      </w:pPr>
      <w:r>
        <w:tab/>
      </w:r>
      <w:r>
        <w:tab/>
      </w:r>
      <w:r>
        <w:tab/>
      </w:r>
      <w:bookmarkStart w:name="ss_T23C3N430Sb_lv3_0fafce587" w:id="22"/>
      <w:r>
        <w:t>(</w:t>
      </w:r>
      <w:bookmarkEnd w:id="22"/>
      <w:r>
        <w:t>b) kidnapping (Section 16‑3‑910) of a person eighteen years of age or older except when the court makes a finding on the record that the offense did not include a criminal sexual offense or an attempted criminal sexual offense;</w:t>
      </w:r>
    </w:p>
    <w:p w:rsidR="00811FD6" w:rsidP="00811FD6" w:rsidRDefault="00811FD6">
      <w:pPr>
        <w:pStyle w:val="sccodifiedsection"/>
      </w:pPr>
      <w:r>
        <w:tab/>
      </w:r>
      <w:r>
        <w:tab/>
      </w:r>
      <w:r>
        <w:tab/>
      </w:r>
      <w:bookmarkStart w:name="ss_T23C3N430Sc_lv3_6f047062d" w:id="23"/>
      <w:r>
        <w:t>(</w:t>
      </w:r>
      <w:bookmarkEnd w:id="23"/>
      <w:r>
        <w:t>c) incest (Section 16‑15‑20);</w:t>
      </w:r>
    </w:p>
    <w:p w:rsidR="00811FD6" w:rsidP="00811FD6" w:rsidRDefault="00811FD6">
      <w:pPr>
        <w:pStyle w:val="sccodifiedsection"/>
      </w:pPr>
      <w:r>
        <w:tab/>
      </w:r>
      <w:r>
        <w:tab/>
      </w:r>
      <w:r>
        <w:tab/>
      </w:r>
      <w:bookmarkStart w:name="ss_T23C3N430Sd_lv3_98b6381b8" w:id="24"/>
      <w:r>
        <w:t>(</w:t>
      </w:r>
      <w:bookmarkEnd w:id="24"/>
      <w:r>
        <w:t>d) buggery (Section 16‑15‑120);</w:t>
      </w:r>
    </w:p>
    <w:p w:rsidR="00811FD6" w:rsidP="00811FD6" w:rsidRDefault="00811FD6">
      <w:pPr>
        <w:pStyle w:val="sccodifiedsection"/>
      </w:pPr>
      <w:r>
        <w:tab/>
      </w:r>
      <w:r>
        <w:tab/>
      </w:r>
      <w:r>
        <w:tab/>
      </w:r>
      <w:bookmarkStart w:name="ss_T23C3N430Se_lv3_69a3a6f33" w:id="25"/>
      <w:r>
        <w:t>(</w:t>
      </w:r>
      <w:bookmarkEnd w:id="25"/>
      <w:r>
        <w:t>e) peeping, voyeurism, or aggravated voyeurism (Section 16‑17‑470);</w:t>
      </w:r>
    </w:p>
    <w:p w:rsidR="00811FD6" w:rsidP="00811FD6" w:rsidRDefault="00811FD6">
      <w:pPr>
        <w:pStyle w:val="sccodifiedsection"/>
      </w:pPr>
      <w:r>
        <w:tab/>
      </w:r>
      <w:r>
        <w:tab/>
      </w:r>
      <w:r>
        <w:tab/>
      </w:r>
      <w:bookmarkStart w:name="ss_T23C3N430Sf_lv3_a0b2cc54e" w:id="26"/>
      <w:r>
        <w:t>(</w:t>
      </w:r>
      <w:bookmarkEnd w:id="26"/>
      <w:r>
        <w:t xml:space="preserve">f) a person, regardless of age, who has been convicted or pled </w:t>
      </w:r>
      <w:r>
        <w:lastRenderedPageBreak/>
        <w:t>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rsidR="00811FD6" w:rsidP="00811FD6" w:rsidRDefault="00811FD6">
      <w:pPr>
        <w:pStyle w:val="sccodifiedsection"/>
      </w:pPr>
      <w:r>
        <w:tab/>
      </w:r>
      <w:r>
        <w:tab/>
      </w:r>
      <w:r>
        <w:tab/>
      </w:r>
      <w:bookmarkStart w:name="ss_T23C3N430Sg_lv3_227b26132" w:id="27"/>
      <w:r>
        <w:t>(</w:t>
      </w:r>
      <w:bookmarkEnd w:id="27"/>
      <w:r>
        <w:t>g) sexual intercourse with a patient or trainee (Section 44‑23‑1150);</w:t>
      </w:r>
    </w:p>
    <w:p w:rsidR="00811FD6" w:rsidP="00811FD6" w:rsidRDefault="00811FD6">
      <w:pPr>
        <w:pStyle w:val="sccodifiedsection"/>
      </w:pPr>
      <w:r>
        <w:tab/>
      </w:r>
      <w:r>
        <w:tab/>
      </w:r>
      <w:r>
        <w:tab/>
      </w:r>
      <w:bookmarkStart w:name="ss_T23C3N430Sh_lv3_28b751c6b" w:id="28"/>
      <w:r>
        <w:t>(</w:t>
      </w:r>
      <w:bookmarkEnd w:id="28"/>
      <w:r>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rsidR="00811FD6" w:rsidP="00811FD6" w:rsidRDefault="00811FD6">
      <w:pPr>
        <w:pStyle w:val="sccodifiedsection"/>
      </w:pPr>
      <w:r>
        <w:tab/>
      </w:r>
      <w:r>
        <w:tab/>
      </w:r>
      <w:r>
        <w:tab/>
      </w:r>
      <w:bookmarkStart w:name="ss_T23C3N430Si_lv3_7b61e0094" w:id="29"/>
      <w:r>
        <w:t>(</w:t>
      </w:r>
      <w:bookmarkEnd w:id="29"/>
      <w:r>
        <w:t>i) any other offense as described in Section 23‑3‑430(D)</w:t>
      </w:r>
      <w:r w:rsidRPr="00E230EA">
        <w:t>;</w:t>
      </w:r>
    </w:p>
    <w:p w:rsidR="00811FD6" w:rsidP="00811FD6" w:rsidRDefault="00811FD6">
      <w:pPr>
        <w:pStyle w:val="sccodifiedsection"/>
      </w:pPr>
      <w:r>
        <w:tab/>
      </w:r>
      <w:r>
        <w:tab/>
      </w:r>
      <w:r>
        <w:tab/>
      </w:r>
      <w:bookmarkStart w:name="ss_T23C3N430Sj_lv3_b735be21e" w:id="30"/>
      <w:r>
        <w:t>(</w:t>
      </w:r>
      <w:bookmarkEnd w:id="30"/>
      <w:r>
        <w:t>j) any other offense required by Title I of the federal Adam Walsh Child Protection and Safety Act of 2006 (Pub. L. 109‑248), the Sex Offender Registration and Notification Act (SORNA)</w:t>
      </w:r>
      <w:r w:rsidRPr="00E230EA">
        <w:t>; or</w:t>
      </w:r>
    </w:p>
    <w:p w:rsidR="00811FD6" w:rsidP="00811FD6" w:rsidRDefault="00811FD6">
      <w:pPr>
        <w:pStyle w:val="sccodifiedsection"/>
      </w:pPr>
      <w:r w:rsidRPr="00E243BC">
        <w:tab/>
      </w:r>
      <w:r w:rsidRPr="00E243BC">
        <w:tab/>
      </w:r>
      <w:r w:rsidRPr="00E243BC">
        <w:tab/>
      </w:r>
      <w:bookmarkStart w:name="ss_T23C3N430Sk_lv3_2e89abb43" w:id="31"/>
      <w:r w:rsidRPr="00E230EA">
        <w:t>(</w:t>
      </w:r>
      <w:bookmarkEnd w:id="31"/>
      <w:r w:rsidRPr="00E230EA">
        <w:t>k) obscene visual representation of child sexual abuse (Section 16‑15‑390). If the person is under eighteen years of age and was adjudicated in the family court, then the adjudicated minor is not an offender and is not required to register pursuant to the provisions of this article.</w:t>
      </w:r>
    </w:p>
    <w:p w:rsidR="00811FD6" w:rsidP="00811FD6" w:rsidRDefault="00811FD6">
      <w:pPr>
        <w:pStyle w:val="sccodifiedsection"/>
      </w:pPr>
      <w:r>
        <w:tab/>
      </w:r>
      <w:r>
        <w:tab/>
      </w:r>
      <w:bookmarkStart w:name="ss_T23C3N430S2_lv2_ae5036791" w:id="32"/>
      <w:r>
        <w:t>(</w:t>
      </w:r>
      <w:bookmarkEnd w:id="32"/>
      <w:r>
        <w:t>2) For purposes of this article, a person who has been convicted of, or pled guilty or nolo contendere to any of the following offenses shall be referred to as a Tier II offender:</w:t>
      </w:r>
    </w:p>
    <w:p w:rsidR="00811FD6" w:rsidP="00811FD6" w:rsidRDefault="00811FD6">
      <w:pPr>
        <w:pStyle w:val="sccodifiedsection"/>
      </w:pPr>
      <w:r>
        <w:tab/>
      </w:r>
      <w:r>
        <w:tab/>
      </w:r>
      <w:r>
        <w:tab/>
      </w:r>
      <w:bookmarkStart w:name="ss_T23C3N430Sa_lv3_27b32c3e0" w:id="33"/>
      <w:r>
        <w:t>(</w:t>
      </w:r>
      <w:bookmarkEnd w:id="33"/>
      <w:r>
        <w:t>a) criminal sexual conduct in the second degree (Section 16‑3‑653);</w:t>
      </w:r>
    </w:p>
    <w:p w:rsidR="00811FD6" w:rsidP="00811FD6" w:rsidRDefault="00811FD6">
      <w:pPr>
        <w:pStyle w:val="sccodifiedsection"/>
      </w:pPr>
      <w:r>
        <w:lastRenderedPageBreak/>
        <w:tab/>
      </w:r>
      <w:r>
        <w:tab/>
      </w:r>
      <w:r>
        <w:tab/>
      </w:r>
      <w:bookmarkStart w:name="ss_T23C3N430Sb_lv3_9c41c26e4" w:id="34"/>
      <w:r>
        <w:t>(</w:t>
      </w:r>
      <w:bookmarkEnd w:id="34"/>
      <w:r>
        <w:t>b) engaging a child for sexual performance (Section 16‑3‑810);</w:t>
      </w:r>
    </w:p>
    <w:p w:rsidR="00811FD6" w:rsidP="00811FD6" w:rsidRDefault="00811FD6">
      <w:pPr>
        <w:pStyle w:val="sccodifiedsection"/>
      </w:pPr>
      <w:r>
        <w:tab/>
      </w:r>
      <w:r>
        <w:tab/>
      </w:r>
      <w:r>
        <w:tab/>
      </w:r>
      <w:bookmarkStart w:name="ss_T23C3N430Sc_lv3_94ca122ef" w:id="35"/>
      <w:r>
        <w:t>(</w:t>
      </w:r>
      <w:bookmarkEnd w:id="35"/>
      <w:r>
        <w:t>c) producing, directing, or promoting sexual performance by a child (Section 16‑3‑820);</w:t>
      </w:r>
    </w:p>
    <w:p w:rsidR="00811FD6" w:rsidP="00811FD6" w:rsidRDefault="00811FD6">
      <w:pPr>
        <w:pStyle w:val="sccodifiedsection"/>
      </w:pPr>
      <w:r>
        <w:tab/>
      </w:r>
      <w:r>
        <w:tab/>
      </w:r>
      <w:r>
        <w:tab/>
      </w:r>
      <w:bookmarkStart w:name="ss_T23C3N430Sd_lv3_6066dac4c" w:id="36"/>
      <w:r>
        <w:t>(</w:t>
      </w:r>
      <w:bookmarkEnd w:id="36"/>
      <w:r>
        <w:t>d) trafficking in persons (Section 16‑3‑2020) except when the court makes a finding on the record that the offense did not include a criminal sexual offense or an attempted criminal sexual offense;</w:t>
      </w:r>
    </w:p>
    <w:p w:rsidR="00811FD6" w:rsidP="00811FD6" w:rsidRDefault="00811FD6">
      <w:pPr>
        <w:pStyle w:val="sccodifiedsection"/>
      </w:pPr>
      <w:r>
        <w:tab/>
      </w:r>
      <w:r>
        <w:tab/>
      </w:r>
      <w:r>
        <w:tab/>
      </w:r>
      <w:bookmarkStart w:name="ss_T23C3N430Se_lv3_a20279fbd" w:id="37"/>
      <w:r>
        <w:t>(</w:t>
      </w:r>
      <w:bookmarkEnd w:id="37"/>
      <w: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811FD6" w:rsidP="00811FD6" w:rsidRDefault="00811FD6">
      <w:pPr>
        <w:pStyle w:val="sccodifiedsection"/>
      </w:pPr>
      <w:r>
        <w:tab/>
      </w:r>
      <w:r>
        <w:tab/>
      </w:r>
      <w:r>
        <w:tab/>
      </w:r>
      <w:bookmarkStart w:name="ss_T23C3N430Sf_lv3_9d1eed87f" w:id="38"/>
      <w:r>
        <w:t>(</w:t>
      </w:r>
      <w:bookmarkEnd w:id="38"/>
      <w: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rsidR="00811FD6" w:rsidP="00811FD6" w:rsidRDefault="00811FD6">
      <w:pPr>
        <w:pStyle w:val="sccodifiedsection"/>
      </w:pPr>
      <w:r>
        <w:tab/>
      </w:r>
      <w:r>
        <w:tab/>
      </w:r>
      <w:r>
        <w:tab/>
      </w:r>
      <w:bookmarkStart w:name="ss_T23C3N430Sg_lv3_3bac82919" w:id="39"/>
      <w:r>
        <w:t>(</w:t>
      </w:r>
      <w:bookmarkEnd w:id="39"/>
      <w:r>
        <w:t>g) criminal solicitation of a minor if the purpose or intent of the solicitation or attempted solicitation was to:</w:t>
      </w:r>
    </w:p>
    <w:p w:rsidR="00811FD6" w:rsidP="00811FD6" w:rsidRDefault="00811FD6">
      <w:pPr>
        <w:pStyle w:val="sccodifiedsection"/>
      </w:pPr>
      <w:r>
        <w:tab/>
      </w:r>
      <w:r>
        <w:tab/>
      </w:r>
      <w:r>
        <w:tab/>
      </w:r>
      <w:r>
        <w:tab/>
      </w:r>
      <w:bookmarkStart w:name="ss_T23C3N430Si_lv4_a5f287874" w:id="40"/>
      <w:r>
        <w:t>(</w:t>
      </w:r>
      <w:bookmarkEnd w:id="40"/>
      <w:r>
        <w:t>i) persuade, induce, entice, or coerce the person solicited to engage or participate in sexual activity as defined in Section 16‑15‑375(5);</w:t>
      </w:r>
    </w:p>
    <w:p w:rsidR="00811FD6" w:rsidP="00811FD6" w:rsidRDefault="00811FD6">
      <w:pPr>
        <w:pStyle w:val="sccodifiedsection"/>
      </w:pPr>
      <w:r>
        <w:lastRenderedPageBreak/>
        <w:tab/>
      </w:r>
      <w:r>
        <w:tab/>
      </w:r>
      <w:r>
        <w:tab/>
      </w:r>
      <w:r>
        <w:tab/>
      </w:r>
      <w:bookmarkStart w:name="ss_T23C3N430Sii_lv4_38b354e37" w:id="41"/>
      <w:r>
        <w:t>(</w:t>
      </w:r>
      <w:bookmarkEnd w:id="41"/>
      <w:r>
        <w:t>ii) perform a sexual activity in the presence of the person solicited (Section 16‑15‑342); or</w:t>
      </w:r>
    </w:p>
    <w:p w:rsidR="00811FD6" w:rsidP="00811FD6" w:rsidRDefault="00811FD6">
      <w:pPr>
        <w:pStyle w:val="sccodifiedsection"/>
      </w:pPr>
      <w:r>
        <w:tab/>
      </w:r>
      <w:r>
        <w:tab/>
      </w:r>
      <w:r>
        <w:tab/>
      </w:r>
      <w:bookmarkStart w:name="ss_T23C3N430Sh_lv3_d716c66b9" w:id="42"/>
      <w:r>
        <w:t>(</w:t>
      </w:r>
      <w:bookmarkEnd w:id="42"/>
      <w:r>
        <w:t>h) violations of Article 3, Chapter 15, Title 16 involving a minor</w:t>
      </w:r>
      <w:r w:rsidRPr="00E230EA">
        <w:t>, except as otherwise provided in this article</w:t>
      </w:r>
      <w:r>
        <w:t>.</w:t>
      </w:r>
    </w:p>
    <w:p w:rsidR="00811FD6" w:rsidP="00811FD6" w:rsidRDefault="00811FD6">
      <w:pPr>
        <w:pStyle w:val="sccodifiedsection"/>
      </w:pPr>
      <w:r>
        <w:tab/>
      </w:r>
      <w:r>
        <w:tab/>
      </w:r>
      <w:bookmarkStart w:name="ss_T23C3N430S3_lv2_b7b1fc70a" w:id="43"/>
      <w:r>
        <w:t>(</w:t>
      </w:r>
      <w:bookmarkEnd w:id="43"/>
      <w:r>
        <w:t>3) For purposes of this article, a person who has been convicted of, or pled guilty or nolo contendere to any of the following offenses shall be referred to as a Tier III offender:</w:t>
      </w:r>
    </w:p>
    <w:p w:rsidR="00811FD6" w:rsidP="00811FD6" w:rsidRDefault="00811FD6">
      <w:pPr>
        <w:pStyle w:val="sccodifiedsection"/>
      </w:pPr>
      <w:r>
        <w:tab/>
      </w:r>
      <w:r>
        <w:tab/>
      </w:r>
      <w:r>
        <w:tab/>
      </w:r>
      <w:bookmarkStart w:name="ss_T23C3N430Sa_lv3_b64529c39" w:id="44"/>
      <w:r>
        <w:t>(</w:t>
      </w:r>
      <w:bookmarkEnd w:id="44"/>
      <w:r>
        <w:t>a) criminal sexual conduct in the first degree (Section 16‑3‑652);</w:t>
      </w:r>
    </w:p>
    <w:p w:rsidR="00811FD6" w:rsidP="00811FD6" w:rsidRDefault="00811FD6">
      <w:pPr>
        <w:pStyle w:val="sccodifiedsection"/>
      </w:pPr>
      <w:r>
        <w:tab/>
      </w:r>
      <w:r>
        <w:tab/>
      </w:r>
      <w:r>
        <w:tab/>
      </w:r>
      <w:bookmarkStart w:name="ss_T23C3N430Sb_lv3_9c03e0ee7" w:id="45"/>
      <w:r>
        <w:t>(</w:t>
      </w:r>
      <w:bookmarkEnd w:id="45"/>
      <w:r>
        <w:t>b) criminal sexual conduct with minors, first degree (Section 16‑3‑655(A));</w:t>
      </w:r>
    </w:p>
    <w:p w:rsidR="00811FD6" w:rsidP="00811FD6" w:rsidRDefault="00811FD6">
      <w:pPr>
        <w:pStyle w:val="sccodifiedsection"/>
      </w:pPr>
      <w:r>
        <w:tab/>
      </w:r>
      <w:r>
        <w:tab/>
      </w:r>
      <w:r>
        <w:tab/>
      </w:r>
      <w:bookmarkStart w:name="ss_T23C3N430Sc_lv3_0c12ab525" w:id="46"/>
      <w:r>
        <w:t>(</w:t>
      </w:r>
      <w:bookmarkEnd w:id="46"/>
      <w:r>
        <w:t>c) criminal sexual conduct:  assaults with intent to commit (Section 16‑3‑656);</w:t>
      </w:r>
    </w:p>
    <w:p w:rsidR="00811FD6" w:rsidP="00811FD6" w:rsidRDefault="00811FD6">
      <w:pPr>
        <w:pStyle w:val="sccodifiedsection"/>
      </w:pPr>
      <w:r>
        <w:tab/>
      </w:r>
      <w:r>
        <w:tab/>
      </w:r>
      <w:r>
        <w:tab/>
      </w:r>
      <w:bookmarkStart w:name="ss_T23C3N430Sd_lv3_580dbff5e" w:id="47"/>
      <w:r>
        <w:t>(</w:t>
      </w:r>
      <w:bookmarkEnd w:id="47"/>
      <w:r>
        <w:t>d) kidnapping (Section 16‑3‑910) of a person under eighteen years of age except when the offense is committed by a parent;</w:t>
      </w:r>
    </w:p>
    <w:p w:rsidR="00811FD6" w:rsidP="00811FD6" w:rsidRDefault="00811FD6">
      <w:pPr>
        <w:pStyle w:val="sccodifiedsection"/>
      </w:pPr>
      <w:r>
        <w:tab/>
      </w:r>
      <w:r>
        <w:tab/>
      </w:r>
      <w:r>
        <w:tab/>
      </w:r>
      <w:bookmarkStart w:name="ss_T23C3N430Se_lv3_21268ee81" w:id="48"/>
      <w:r>
        <w:t>(</w:t>
      </w:r>
      <w:bookmarkEnd w:id="48"/>
      <w:r>
        <w:t>e) criminal sexual conduct when the victim is a spouse (Section 16‑3‑658);</w:t>
      </w:r>
    </w:p>
    <w:p w:rsidR="00811FD6" w:rsidP="00811FD6" w:rsidRDefault="00811FD6">
      <w:pPr>
        <w:pStyle w:val="sccodifiedsection"/>
      </w:pPr>
      <w:r>
        <w:tab/>
      </w:r>
      <w:r>
        <w:tab/>
      </w:r>
      <w:r>
        <w:tab/>
      </w:r>
      <w:bookmarkStart w:name="ss_T23C3N430Sf_lv3_95763e658" w:id="49"/>
      <w:r>
        <w:t>(</w:t>
      </w:r>
      <w:bookmarkEnd w:id="49"/>
      <w:r>
        <w:t>f) sexual battery of a spouse (Section 16‑3‑615); or</w:t>
      </w:r>
    </w:p>
    <w:p w:rsidR="00811FD6" w:rsidP="00811FD6" w:rsidRDefault="00811FD6">
      <w:pPr>
        <w:pStyle w:val="sccodifiedsection"/>
      </w:pPr>
      <w:r>
        <w:tab/>
      </w:r>
      <w:r>
        <w:tab/>
      </w:r>
      <w:r>
        <w:tab/>
      </w:r>
      <w:bookmarkStart w:name="ss_T23C3N430Sg_lv3_c503539d9" w:id="50"/>
      <w:r>
        <w:t>(</w:t>
      </w:r>
      <w:bookmarkEnd w:id="50"/>
      <w:r>
        <w:t>g) any offense listed or described in this section committed after the offender becomes a Tier I or Tier II offender.</w:t>
      </w: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Sex Offender Registry, conforming changes</w:t>
      </w:r>
    </w:p>
    <w:p w:rsidR="00811FD6" w:rsidP="00811FD6" w:rsidRDefault="00811F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directionallanguage"/>
      </w:pPr>
      <w:bookmarkStart w:name="bs_num_3_431a9d394" w:id="51"/>
      <w:r>
        <w:t>S</w:t>
      </w:r>
      <w:bookmarkEnd w:id="51"/>
      <w:r>
        <w:t>ECTION 3.</w:t>
      </w:r>
      <w:r>
        <w:tab/>
      </w:r>
      <w:bookmarkStart w:name="dl_25584b304" w:id="52"/>
      <w:r>
        <w:t>S</w:t>
      </w:r>
      <w:bookmarkEnd w:id="52"/>
      <w:r>
        <w:t>ection 23‑3‑462(A) of the S.C. Code is amended to read:</w:t>
      </w:r>
    </w:p>
    <w:p w:rsidR="00811FD6" w:rsidP="00811FD6" w:rsidRDefault="00811F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codifiedsection"/>
      </w:pPr>
      <w:bookmarkStart w:name="cs_T23C3N462_d76d2efcd" w:id="53"/>
      <w:r>
        <w:tab/>
      </w:r>
      <w:bookmarkStart w:name="ss_T23C3N462SA_lv1_3edc25a26" w:id="54"/>
      <w:bookmarkEnd w:id="53"/>
      <w:r>
        <w:t>(</w:t>
      </w:r>
      <w:bookmarkEnd w:id="54"/>
      <w:r>
        <w:t xml:space="preserve">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w:t>
      </w:r>
      <w:r>
        <w:lastRenderedPageBreak/>
        <w:t>information from the sex offender registry and shall notify the offender within one hundred twenty days that the offender has been relieved of the registration requirements of this article.</w:t>
      </w:r>
    </w:p>
    <w:p w:rsidR="00811FD6" w:rsidP="00811FD6" w:rsidRDefault="00811FD6">
      <w:pPr>
        <w:pStyle w:val="sccodifiedsection"/>
      </w:pPr>
      <w:r w:rsidRPr="00E230EA">
        <w:tab/>
      </w:r>
      <w:r w:rsidRPr="00E230EA">
        <w:tab/>
      </w:r>
      <w:bookmarkStart w:name="ss_T23C3N462S1_lv2_57f1695ac" w:id="55"/>
      <w:r w:rsidRPr="00E230EA">
        <w:t>(</w:t>
      </w:r>
      <w:bookmarkEnd w:id="55"/>
      <w:r w:rsidRPr="00E230EA">
        <w:t xml:space="preserve">1) A Tier I offender may file a request for termination of the requirement of registration with SLED in a form and process established by the agency, if the person: </w:t>
      </w:r>
    </w:p>
    <w:p w:rsidR="00811FD6" w:rsidP="00811FD6" w:rsidRDefault="00811FD6">
      <w:pPr>
        <w:pStyle w:val="sccodifiedsection"/>
      </w:pPr>
      <w:r w:rsidRPr="00E230EA">
        <w:tab/>
      </w:r>
      <w:r w:rsidRPr="00E230EA">
        <w:tab/>
      </w:r>
      <w:r w:rsidRPr="00E230EA">
        <w:tab/>
      </w:r>
      <w:bookmarkStart w:name="ss_T23C3N462Sa_lv3_fb8b62415" w:id="56"/>
      <w:r w:rsidRPr="00E230EA">
        <w:t>(</w:t>
      </w:r>
      <w:bookmarkEnd w:id="56"/>
      <w:r w:rsidRPr="00E230EA">
        <w:t>a) has been registered for at least fifteen years; or</w:t>
      </w:r>
    </w:p>
    <w:p w:rsidR="00811FD6" w:rsidP="00811FD6" w:rsidRDefault="00811FD6">
      <w:pPr>
        <w:pStyle w:val="sccodifiedsection"/>
      </w:pPr>
      <w:r w:rsidRPr="00E230EA">
        <w:tab/>
      </w:r>
      <w:r w:rsidRPr="00E230EA">
        <w:tab/>
      </w:r>
      <w:r w:rsidRPr="00E230EA">
        <w:tab/>
      </w:r>
      <w:bookmarkStart w:name="ss_T23C3N462Sb_lv3_9beb1ab50" w:id="57"/>
      <w:r w:rsidRPr="00E230EA">
        <w:t>(</w:t>
      </w:r>
      <w:bookmarkEnd w:id="57"/>
      <w:r w:rsidRPr="00E230EA">
        <w:t>b) has been discharged from incarceration without supervision for at least fifteen years for the charge requiring registration; or</w:t>
      </w:r>
    </w:p>
    <w:p w:rsidR="00811FD6" w:rsidP="00811FD6" w:rsidRDefault="00811FD6">
      <w:pPr>
        <w:pStyle w:val="sccodifiedsection"/>
      </w:pPr>
      <w:r w:rsidRPr="00E230EA">
        <w:tab/>
      </w:r>
      <w:r w:rsidRPr="00E230EA">
        <w:tab/>
      </w:r>
      <w:r w:rsidRPr="00E230EA">
        <w:tab/>
      </w:r>
      <w:bookmarkStart w:name="ss_T23C3N462Sc_lv3_3b9eeb4fa" w:id="58"/>
      <w:r w:rsidRPr="00E230EA">
        <w:t>(</w:t>
      </w:r>
      <w:bookmarkEnd w:id="58"/>
      <w:r w:rsidRPr="00E230EA">
        <w:t>c) has had at least fifteen years pass since the termination of active supervision of probation, parole, or any other alternative to incarceration for the charge requiring registration; or</w:t>
      </w:r>
    </w:p>
    <w:p w:rsidR="00811FD6" w:rsidP="00811FD6" w:rsidRDefault="00811FD6">
      <w:pPr>
        <w:pStyle w:val="sccodifiedsection"/>
      </w:pPr>
      <w:r>
        <w:tab/>
      </w:r>
      <w:r>
        <w:tab/>
      </w:r>
      <w:r>
        <w:tab/>
      </w:r>
      <w:bookmarkStart w:name="ss_T23C3N462Sd_lv3_eaed40c32" w:id="59"/>
      <w:r w:rsidRPr="00E230EA">
        <w:t>(</w:t>
      </w:r>
      <w:bookmarkEnd w:id="59"/>
      <w:r w:rsidRPr="00E230EA">
        <w:t>d) is a Tier I</w:t>
      </w:r>
      <w:r>
        <w:t xml:space="preserve"> offender who was required to register as an offender because of a conviction in another state or because of a federal conviction</w:t>
      </w:r>
      <w:r w:rsidRPr="00E230EA">
        <w:t xml:space="preserve"> and who</w:t>
      </w:r>
      <w:r>
        <w:t xml:space="preserve"> is eligible to be removed under the laws of the jurisdiction where the conviction occurred.</w:t>
      </w:r>
    </w:p>
    <w:p w:rsidR="00811FD6" w:rsidP="00811FD6" w:rsidRDefault="00811FD6">
      <w:pPr>
        <w:pStyle w:val="sccodifiedsection"/>
      </w:pPr>
      <w:r w:rsidRPr="00E230EA">
        <w:tab/>
      </w:r>
      <w:r w:rsidRPr="00E230EA">
        <w:tab/>
      </w:r>
      <w:bookmarkStart w:name="ss_T23C3N462S2_lv2_82400a6ec" w:id="60"/>
      <w:r w:rsidRPr="00E230EA">
        <w:t>(</w:t>
      </w:r>
      <w:bookmarkEnd w:id="60"/>
      <w:r w:rsidRPr="00E230EA">
        <w:t xml:space="preserve">2) A Tier II offender may file a request for termination of the requirement of registration with SLED in a form and process established by the agency, if the person: </w:t>
      </w:r>
    </w:p>
    <w:p w:rsidR="00811FD6" w:rsidP="00811FD6" w:rsidRDefault="00811FD6">
      <w:pPr>
        <w:pStyle w:val="sccodifiedsection"/>
      </w:pPr>
      <w:r w:rsidRPr="00E230EA">
        <w:tab/>
      </w:r>
      <w:r w:rsidRPr="00E230EA">
        <w:tab/>
      </w:r>
      <w:r w:rsidRPr="00E230EA">
        <w:tab/>
      </w:r>
      <w:bookmarkStart w:name="ss_T23C3N462Sa_lv3_0e5f67240" w:id="61"/>
      <w:r w:rsidRPr="00E230EA">
        <w:t>(</w:t>
      </w:r>
      <w:bookmarkEnd w:id="61"/>
      <w:r w:rsidRPr="00E230EA">
        <w:t xml:space="preserve">a) has </w:t>
      </w:r>
      <w:r w:rsidRPr="00E230EA" w:rsidDel="009D27CC">
        <w:t xml:space="preserve"> </w:t>
      </w:r>
      <w:r w:rsidRPr="00E230EA">
        <w:t xml:space="preserve">been registered for at least twenty-five years; </w:t>
      </w:r>
    </w:p>
    <w:p w:rsidR="00811FD6" w:rsidP="00811FD6" w:rsidRDefault="00811FD6">
      <w:pPr>
        <w:pStyle w:val="sccodifiedsection"/>
      </w:pPr>
      <w:r w:rsidRPr="00E230EA">
        <w:tab/>
      </w:r>
      <w:r w:rsidRPr="00E230EA">
        <w:tab/>
      </w:r>
      <w:r w:rsidRPr="00E230EA">
        <w:tab/>
      </w:r>
      <w:bookmarkStart w:name="ss_T23C3N462Sb_lv3_da42d9b45" w:id="62"/>
      <w:r w:rsidRPr="00E230EA">
        <w:t>(</w:t>
      </w:r>
      <w:bookmarkEnd w:id="62"/>
      <w:r w:rsidRPr="00E230EA">
        <w:t>b) has been discharged from incarceration without supervision for at least twenty-five years for the charge requiring registration;</w:t>
      </w:r>
    </w:p>
    <w:p w:rsidR="00811FD6" w:rsidP="00811FD6" w:rsidRDefault="00811FD6">
      <w:pPr>
        <w:pStyle w:val="sccodifiedsection"/>
      </w:pPr>
      <w:r w:rsidRPr="00E230EA">
        <w:tab/>
      </w:r>
      <w:r w:rsidRPr="00E230EA">
        <w:tab/>
      </w:r>
      <w:r w:rsidRPr="00E230EA">
        <w:tab/>
      </w:r>
      <w:bookmarkStart w:name="ss_T23C3N462Sc_lv3_dcf047891" w:id="63"/>
      <w:r w:rsidRPr="00E230EA">
        <w:t>(</w:t>
      </w:r>
      <w:bookmarkEnd w:id="63"/>
      <w:r w:rsidRPr="00E230EA">
        <w:t>c) has had at least twenty-five years pass since the termination of active supervision of probation, parole, or any other alternative to incarceration for the charge requiring registration; or</w:t>
      </w:r>
    </w:p>
    <w:p w:rsidR="00811FD6" w:rsidDel="009120A4" w:rsidP="00811FD6" w:rsidRDefault="00811FD6">
      <w:pPr>
        <w:pStyle w:val="sccodifiedsection"/>
      </w:pPr>
      <w:r w:rsidRPr="00E230EA">
        <w:tab/>
      </w:r>
      <w:r w:rsidRPr="00E230EA">
        <w:tab/>
      </w:r>
      <w:r w:rsidRPr="00E230EA">
        <w:tab/>
      </w:r>
      <w:bookmarkStart w:name="ss_T23C3N462Sd_lv3_04c706c9b" w:id="64"/>
      <w:r w:rsidRPr="00E230EA">
        <w:t>(</w:t>
      </w:r>
      <w:bookmarkEnd w:id="64"/>
      <w:r w:rsidRPr="00E230EA">
        <w:t>d) is a Tier II offender who was required to register as an offender because of a conviction in another state or because of a federal conviction and who is eligible to be removed under the laws of the jurisdiction where the conviction occurred.</w:t>
      </w:r>
    </w:p>
    <w:p w:rsidR="00811FD6" w:rsidP="00811FD6" w:rsidRDefault="00811FD6">
      <w:pPr>
        <w:pStyle w:val="sccodifiedsection"/>
      </w:pPr>
      <w:r>
        <w:lastRenderedPageBreak/>
        <w:tab/>
      </w:r>
      <w:r>
        <w:tab/>
      </w:r>
      <w:bookmarkStart w:name="ss_T23C3N462S3_lv2_06bf10ea7" w:id="65"/>
      <w:r w:rsidRPr="00E230EA">
        <w:t>(</w:t>
      </w:r>
      <w:bookmarkEnd w:id="65"/>
      <w:r w:rsidRPr="00E230EA">
        <w:t>3)</w:t>
      </w:r>
      <w:r>
        <w:t xml:space="preserve"> An offender who was convicted as an adult, and who is required to register as a Tier III offender may not file a request for termination of registration with SLED nor shall any such request be granted pursuant to this subsection.</w:t>
      </w:r>
    </w:p>
    <w:p w:rsidR="00811FD6" w:rsidP="00811FD6" w:rsidRDefault="00811FD6">
      <w:pPr>
        <w:pStyle w:val="sccodifiedsection"/>
      </w:pPr>
      <w:r>
        <w:tab/>
      </w:r>
      <w:r>
        <w:tab/>
      </w:r>
      <w:bookmarkStart w:name="ss_T23C3N462S4_lv2_7f64a2736" w:id="66"/>
      <w:r w:rsidRPr="00E230EA">
        <w:t>(</w:t>
      </w:r>
      <w:bookmarkEnd w:id="66"/>
      <w:r w:rsidRPr="00E230EA">
        <w:t>4)</w:t>
      </w:r>
      <w:r>
        <w:t xml:space="preserve"> The requesting offender must have successfully completed all sex offender treatment programs that have been required.</w:t>
      </w:r>
    </w:p>
    <w:p w:rsidR="00811FD6" w:rsidP="00811FD6" w:rsidRDefault="00811FD6">
      <w:pPr>
        <w:pStyle w:val="sccodifiedsection"/>
      </w:pPr>
      <w:r>
        <w:tab/>
      </w:r>
      <w:r>
        <w:tab/>
      </w:r>
      <w:bookmarkStart w:name="ss_T23C3N462S5_lv2_01f1ac3ed" w:id="67"/>
      <w:r w:rsidRPr="00E230EA">
        <w:t>(</w:t>
      </w:r>
      <w:bookmarkEnd w:id="67"/>
      <w:r w:rsidRPr="00E230EA">
        <w:t>5)</w:t>
      </w:r>
      <w:r>
        <w:t xml:space="preserve"> The requesting offender must not have been convicted of failure to register within the previous ten years.</w:t>
      </w:r>
    </w:p>
    <w:p w:rsidR="00811FD6" w:rsidP="00811FD6" w:rsidRDefault="00811FD6">
      <w:pPr>
        <w:pStyle w:val="sccodifiedsection"/>
      </w:pPr>
      <w:r>
        <w:tab/>
      </w:r>
      <w:r>
        <w:tab/>
      </w:r>
      <w:bookmarkStart w:name="ss_T23C3N462S6_lv2_c1f13284e" w:id="68"/>
      <w:r w:rsidRPr="00E230EA">
        <w:t>(</w:t>
      </w:r>
      <w:bookmarkEnd w:id="68"/>
      <w:r w:rsidRPr="00E230EA">
        <w:t>6)</w:t>
      </w:r>
      <w:r>
        <w:t xml:space="preserve"> The offender must not have been convicted of any additional sexual offense or violent sexual offense after being placed on the registry.</w:t>
      </w:r>
    </w:p>
    <w:p w:rsidR="00811FD6" w:rsidP="00811FD6" w:rsidRDefault="00811FD6">
      <w:pPr>
        <w:pStyle w:val="sccodifiedsection"/>
      </w:pPr>
      <w:r>
        <w:tab/>
      </w:r>
      <w:r>
        <w:tab/>
      </w:r>
      <w:bookmarkStart w:name="ss_T23C3N462S7_lv2_938d72207" w:id="69"/>
      <w:r w:rsidRPr="00E230EA">
        <w:t>(</w:t>
      </w:r>
      <w:bookmarkEnd w:id="69"/>
      <w:r w:rsidRPr="00E230EA">
        <w:t>7)</w:t>
      </w:r>
      <w:r>
        <w:t xml:space="preserve">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Educating students</w:t>
      </w:r>
    </w:p>
    <w:p w:rsidR="00811FD6" w:rsidP="00811FD6" w:rsidRDefault="00811F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noncodifiedsection"/>
      </w:pPr>
      <w:bookmarkStart w:name="bs_num_4_e8901d718" w:id="70"/>
      <w:r>
        <w:t>S</w:t>
      </w:r>
      <w:bookmarkEnd w:id="70"/>
      <w:r>
        <w:t>ECTION 4.</w:t>
      </w:r>
      <w:r>
        <w:tab/>
        <w:t xml:space="preserve">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 the Governor, the President of the Senate, and the Speaker of the House of Representative, by July 1, 2026. </w:t>
      </w: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 clause</w:t>
      </w:r>
    </w:p>
    <w:p w:rsidR="00811FD6" w:rsidP="00811FD6" w:rsidRDefault="00811F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noncodifiedsection"/>
      </w:pPr>
      <w:bookmarkStart w:name="bs_num_5_7407fd3df" w:id="71"/>
      <w:bookmarkStart w:name="severability_d6759eb1d" w:id="72"/>
      <w:r>
        <w:t>S</w:t>
      </w:r>
      <w:bookmarkEnd w:id="71"/>
      <w:r>
        <w:t>ECTION 5.</w:t>
      </w:r>
      <w:r>
        <w:tab/>
      </w:r>
      <w:bookmarkEnd w:id="72"/>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11FD6" w:rsidP="00811FD6" w:rsidRDefault="00811F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FD6" w:rsidP="00811FD6" w:rsidRDefault="00811FD6">
      <w:pPr>
        <w:pStyle w:val="scnoncodifiedsection"/>
      </w:pPr>
      <w:bookmarkStart w:name="bs_num_6_lastsection" w:id="73"/>
      <w:bookmarkStart w:name="eff_date_section" w:id="74"/>
      <w:r w:rsidRPr="00DF3B44">
        <w:t>S</w:t>
      </w:r>
      <w:bookmarkEnd w:id="73"/>
      <w:r w:rsidRPr="00DF3B44">
        <w:t>ECTION 6.</w:t>
      </w:r>
      <w:r w:rsidRPr="00DF3B44">
        <w:tab/>
        <w:t>This act takes effect upon approval by the Governor.</w:t>
      </w:r>
      <w:bookmarkEnd w:id="74"/>
    </w:p>
    <w:p w:rsidR="00811FD6" w:rsidP="00811FD6" w:rsidRDefault="00811FD6">
      <w:pPr>
        <w:pStyle w:val="scnoncodifiedsection"/>
      </w:pPr>
    </w:p>
    <w:p w:rsidR="00811FD6" w:rsidP="00811FD6" w:rsidRDefault="00811FD6">
      <w:pPr>
        <w:pStyle w:val="scnoncodifiedsection"/>
      </w:pPr>
      <w:r>
        <w:t>Ratified the 20</w:t>
      </w:r>
      <w:r>
        <w:rPr>
          <w:vertAlign w:val="superscript"/>
        </w:rPr>
        <w:t>th</w:t>
      </w:r>
      <w:r>
        <w:t xml:space="preserve"> day of May, 2025.</w:t>
      </w:r>
    </w:p>
    <w:p w:rsidR="00811FD6" w:rsidP="00811FD6" w:rsidRDefault="00811FD6">
      <w:pPr>
        <w:pStyle w:val="scactchamber"/>
        <w:widowControl/>
        <w:suppressLineNumbers w:val="0"/>
        <w:suppressAutoHyphens w:val="0"/>
        <w:jc w:val="both"/>
      </w:pPr>
    </w:p>
    <w:p w:rsidR="00811FD6" w:rsidP="00811FD6" w:rsidRDefault="00811FD6">
      <w:pPr>
        <w:pStyle w:val="scactchamber"/>
        <w:widowControl/>
        <w:suppressLineNumbers w:val="0"/>
        <w:suppressAutoHyphens w:val="0"/>
        <w:jc w:val="both"/>
      </w:pPr>
      <w:r>
        <w:t>Approved the 22</w:t>
      </w:r>
      <w:r w:rsidRPr="003D03AE">
        <w:rPr>
          <w:vertAlign w:val="superscript"/>
        </w:rPr>
        <w:t>nd</w:t>
      </w:r>
      <w:r>
        <w:t xml:space="preserve"> day of May, 2025. </w:t>
      </w:r>
    </w:p>
    <w:p w:rsidR="00811FD6" w:rsidP="00811FD6" w:rsidRDefault="00811FD6">
      <w:pPr>
        <w:pStyle w:val="scactchamber"/>
        <w:widowControl/>
        <w:suppressLineNumbers w:val="0"/>
        <w:suppressAutoHyphens w:val="0"/>
        <w:jc w:val="center"/>
      </w:pPr>
    </w:p>
    <w:p w:rsidR="00811FD6" w:rsidP="00811FD6" w:rsidRDefault="00811FD6">
      <w:pPr>
        <w:pStyle w:val="scactchamber"/>
        <w:widowControl/>
        <w:suppressLineNumbers w:val="0"/>
        <w:suppressAutoHyphens w:val="0"/>
        <w:jc w:val="center"/>
      </w:pPr>
      <w:r>
        <w:t>__________</w:t>
      </w:r>
    </w:p>
    <w:p w:rsidRPr="00F60DB2" w:rsidR="00C53336" w:rsidP="00811FD6" w:rsidRDefault="00C53336">
      <w:pPr>
        <w:widowControl w:val="0"/>
        <w:spacing w:after="0"/>
      </w:pPr>
    </w:p>
    <w:sectPr w:rsidRPr="00F60DB2" w:rsidR="00C53336" w:rsidSect="00811FD6">
      <w:footerReference w:type="default" r:id="rId54"/>
      <w:footerReference w:type="first" r:id="rId5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36" w:rsidRPr="00C53336" w:rsidRDefault="00C53336" w:rsidP="00C5333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336" w:rsidRDefault="00C5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5569"/>
    <w:rsid w:val="000479D0"/>
    <w:rsid w:val="0006464F"/>
    <w:rsid w:val="00066B54"/>
    <w:rsid w:val="00074A4F"/>
    <w:rsid w:val="00076837"/>
    <w:rsid w:val="00077462"/>
    <w:rsid w:val="00086E49"/>
    <w:rsid w:val="00093AA4"/>
    <w:rsid w:val="00096C8D"/>
    <w:rsid w:val="000B4C02"/>
    <w:rsid w:val="000B502F"/>
    <w:rsid w:val="000B5B4A"/>
    <w:rsid w:val="000C3E88"/>
    <w:rsid w:val="000C46B9"/>
    <w:rsid w:val="000C6F9A"/>
    <w:rsid w:val="000D2F44"/>
    <w:rsid w:val="000D6746"/>
    <w:rsid w:val="000E3D2C"/>
    <w:rsid w:val="000E41AC"/>
    <w:rsid w:val="000E578A"/>
    <w:rsid w:val="000F2089"/>
    <w:rsid w:val="000F2250"/>
    <w:rsid w:val="000F523F"/>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4BEB"/>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660D3"/>
    <w:rsid w:val="00270F7C"/>
    <w:rsid w:val="00281442"/>
    <w:rsid w:val="002836D8"/>
    <w:rsid w:val="00292F14"/>
    <w:rsid w:val="002A6972"/>
    <w:rsid w:val="002B02F3"/>
    <w:rsid w:val="002C3463"/>
    <w:rsid w:val="002C3B4D"/>
    <w:rsid w:val="002D1CFB"/>
    <w:rsid w:val="002D266D"/>
    <w:rsid w:val="002D3926"/>
    <w:rsid w:val="002D5B3D"/>
    <w:rsid w:val="002E4F8C"/>
    <w:rsid w:val="002F074C"/>
    <w:rsid w:val="002F0B60"/>
    <w:rsid w:val="002F4898"/>
    <w:rsid w:val="002F560C"/>
    <w:rsid w:val="002F5847"/>
    <w:rsid w:val="002F5A89"/>
    <w:rsid w:val="002F7DF3"/>
    <w:rsid w:val="003021B7"/>
    <w:rsid w:val="0030425A"/>
    <w:rsid w:val="00304C44"/>
    <w:rsid w:val="00315041"/>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D635C"/>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244B"/>
    <w:rsid w:val="004A5512"/>
    <w:rsid w:val="004B07AC"/>
    <w:rsid w:val="004B0C18"/>
    <w:rsid w:val="004B1F36"/>
    <w:rsid w:val="004B5AF3"/>
    <w:rsid w:val="004C223D"/>
    <w:rsid w:val="004C2BD0"/>
    <w:rsid w:val="004C3AF1"/>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A60CC"/>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1DE4"/>
    <w:rsid w:val="00663B8D"/>
    <w:rsid w:val="006700F0"/>
    <w:rsid w:val="00671F37"/>
    <w:rsid w:val="0067345B"/>
    <w:rsid w:val="00673A2C"/>
    <w:rsid w:val="00685035"/>
    <w:rsid w:val="00685770"/>
    <w:rsid w:val="00697C1C"/>
    <w:rsid w:val="006A395F"/>
    <w:rsid w:val="006A65E2"/>
    <w:rsid w:val="006B7005"/>
    <w:rsid w:val="006C099D"/>
    <w:rsid w:val="006C7E01"/>
    <w:rsid w:val="006E0935"/>
    <w:rsid w:val="006E353F"/>
    <w:rsid w:val="006E35AB"/>
    <w:rsid w:val="006E5578"/>
    <w:rsid w:val="006F1A24"/>
    <w:rsid w:val="006F3399"/>
    <w:rsid w:val="006F6848"/>
    <w:rsid w:val="007038A9"/>
    <w:rsid w:val="00704345"/>
    <w:rsid w:val="00722155"/>
    <w:rsid w:val="00724D9C"/>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E03AB"/>
    <w:rsid w:val="007E2DD6"/>
    <w:rsid w:val="007E347A"/>
    <w:rsid w:val="007E4AEE"/>
    <w:rsid w:val="007F1183"/>
    <w:rsid w:val="007F50D1"/>
    <w:rsid w:val="007F52D1"/>
    <w:rsid w:val="00806DCC"/>
    <w:rsid w:val="00811FD6"/>
    <w:rsid w:val="00815A49"/>
    <w:rsid w:val="00816D52"/>
    <w:rsid w:val="00825C9B"/>
    <w:rsid w:val="00831048"/>
    <w:rsid w:val="00834272"/>
    <w:rsid w:val="00845017"/>
    <w:rsid w:val="008504FD"/>
    <w:rsid w:val="00851A63"/>
    <w:rsid w:val="008625C1"/>
    <w:rsid w:val="008635C3"/>
    <w:rsid w:val="008806F9"/>
    <w:rsid w:val="008A57E3"/>
    <w:rsid w:val="008A62A0"/>
    <w:rsid w:val="008B5BF4"/>
    <w:rsid w:val="008C0CEE"/>
    <w:rsid w:val="008C1B18"/>
    <w:rsid w:val="008C2F88"/>
    <w:rsid w:val="008C6C3F"/>
    <w:rsid w:val="008D46EC"/>
    <w:rsid w:val="008E0E25"/>
    <w:rsid w:val="008E57CE"/>
    <w:rsid w:val="008E61A1"/>
    <w:rsid w:val="008F06CB"/>
    <w:rsid w:val="008F48AC"/>
    <w:rsid w:val="0091356C"/>
    <w:rsid w:val="00917EA3"/>
    <w:rsid w:val="00917EE0"/>
    <w:rsid w:val="00921C89"/>
    <w:rsid w:val="00926966"/>
    <w:rsid w:val="00926D03"/>
    <w:rsid w:val="00927BC5"/>
    <w:rsid w:val="00934036"/>
    <w:rsid w:val="00934889"/>
    <w:rsid w:val="0094013B"/>
    <w:rsid w:val="00943236"/>
    <w:rsid w:val="00947DCF"/>
    <w:rsid w:val="009527F2"/>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22FB"/>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01FE"/>
    <w:rsid w:val="00A21A6F"/>
    <w:rsid w:val="00A254DE"/>
    <w:rsid w:val="00A26A62"/>
    <w:rsid w:val="00A35A9B"/>
    <w:rsid w:val="00A4070E"/>
    <w:rsid w:val="00A40CA0"/>
    <w:rsid w:val="00A504A7"/>
    <w:rsid w:val="00A53677"/>
    <w:rsid w:val="00A53BF2"/>
    <w:rsid w:val="00A616C7"/>
    <w:rsid w:val="00A73EFA"/>
    <w:rsid w:val="00A765E1"/>
    <w:rsid w:val="00A77A3B"/>
    <w:rsid w:val="00A96B70"/>
    <w:rsid w:val="00A97523"/>
    <w:rsid w:val="00AA004F"/>
    <w:rsid w:val="00AB5948"/>
    <w:rsid w:val="00AB73BF"/>
    <w:rsid w:val="00AC606C"/>
    <w:rsid w:val="00AD3E3D"/>
    <w:rsid w:val="00AE36EC"/>
    <w:rsid w:val="00AF1688"/>
    <w:rsid w:val="00AF2DDF"/>
    <w:rsid w:val="00AF3776"/>
    <w:rsid w:val="00AF46E6"/>
    <w:rsid w:val="00AF5139"/>
    <w:rsid w:val="00B05A74"/>
    <w:rsid w:val="00B2797B"/>
    <w:rsid w:val="00B32B4D"/>
    <w:rsid w:val="00B33266"/>
    <w:rsid w:val="00B40337"/>
    <w:rsid w:val="00B4137E"/>
    <w:rsid w:val="00B53052"/>
    <w:rsid w:val="00B6269B"/>
    <w:rsid w:val="00B637AA"/>
    <w:rsid w:val="00B64D65"/>
    <w:rsid w:val="00B7592C"/>
    <w:rsid w:val="00B8071E"/>
    <w:rsid w:val="00B809D3"/>
    <w:rsid w:val="00B84B66"/>
    <w:rsid w:val="00B85475"/>
    <w:rsid w:val="00B9090A"/>
    <w:rsid w:val="00B92196"/>
    <w:rsid w:val="00B9228D"/>
    <w:rsid w:val="00BA457D"/>
    <w:rsid w:val="00BB1918"/>
    <w:rsid w:val="00BC24F7"/>
    <w:rsid w:val="00BC556C"/>
    <w:rsid w:val="00BD348C"/>
    <w:rsid w:val="00BD4684"/>
    <w:rsid w:val="00BD71B4"/>
    <w:rsid w:val="00BD7CF7"/>
    <w:rsid w:val="00BE08A7"/>
    <w:rsid w:val="00BE4391"/>
    <w:rsid w:val="00BF1AF0"/>
    <w:rsid w:val="00BF3E48"/>
    <w:rsid w:val="00C16288"/>
    <w:rsid w:val="00C166EC"/>
    <w:rsid w:val="00C17D1D"/>
    <w:rsid w:val="00C369DA"/>
    <w:rsid w:val="00C45923"/>
    <w:rsid w:val="00C5312C"/>
    <w:rsid w:val="00C53336"/>
    <w:rsid w:val="00C543E7"/>
    <w:rsid w:val="00C61994"/>
    <w:rsid w:val="00C61D71"/>
    <w:rsid w:val="00C654A4"/>
    <w:rsid w:val="00C70225"/>
    <w:rsid w:val="00C72198"/>
    <w:rsid w:val="00C73C7D"/>
    <w:rsid w:val="00C75005"/>
    <w:rsid w:val="00C94063"/>
    <w:rsid w:val="00C94173"/>
    <w:rsid w:val="00C94685"/>
    <w:rsid w:val="00C970DF"/>
    <w:rsid w:val="00CA7E71"/>
    <w:rsid w:val="00CB2673"/>
    <w:rsid w:val="00CB5723"/>
    <w:rsid w:val="00CB5F9D"/>
    <w:rsid w:val="00CB701D"/>
    <w:rsid w:val="00CC3F0E"/>
    <w:rsid w:val="00CD08C9"/>
    <w:rsid w:val="00CD1FE8"/>
    <w:rsid w:val="00CD38CD"/>
    <w:rsid w:val="00CD3E0C"/>
    <w:rsid w:val="00CD5565"/>
    <w:rsid w:val="00CD616C"/>
    <w:rsid w:val="00CE25EC"/>
    <w:rsid w:val="00CF4F3B"/>
    <w:rsid w:val="00CF7B4A"/>
    <w:rsid w:val="00D009F8"/>
    <w:rsid w:val="00D078DA"/>
    <w:rsid w:val="00D14995"/>
    <w:rsid w:val="00D15ECD"/>
    <w:rsid w:val="00D2455C"/>
    <w:rsid w:val="00D25023"/>
    <w:rsid w:val="00D26E6F"/>
    <w:rsid w:val="00D27F8C"/>
    <w:rsid w:val="00D36691"/>
    <w:rsid w:val="00D423D4"/>
    <w:rsid w:val="00D430C5"/>
    <w:rsid w:val="00D56E3F"/>
    <w:rsid w:val="00D574E4"/>
    <w:rsid w:val="00D57969"/>
    <w:rsid w:val="00D62E42"/>
    <w:rsid w:val="00D748B8"/>
    <w:rsid w:val="00D772FB"/>
    <w:rsid w:val="00D81150"/>
    <w:rsid w:val="00D90B94"/>
    <w:rsid w:val="00DA1AA0"/>
    <w:rsid w:val="00DB4FA1"/>
    <w:rsid w:val="00DB53DB"/>
    <w:rsid w:val="00DD73AE"/>
    <w:rsid w:val="00DE2D0B"/>
    <w:rsid w:val="00DE4A25"/>
    <w:rsid w:val="00DE4BEE"/>
    <w:rsid w:val="00DE5B3D"/>
    <w:rsid w:val="00DE7112"/>
    <w:rsid w:val="00DF19BE"/>
    <w:rsid w:val="00DF4A61"/>
    <w:rsid w:val="00DF7D4E"/>
    <w:rsid w:val="00E013FE"/>
    <w:rsid w:val="00E042E2"/>
    <w:rsid w:val="00E103FD"/>
    <w:rsid w:val="00E230EA"/>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06E0"/>
    <w:rsid w:val="00E71E8A"/>
    <w:rsid w:val="00E750D0"/>
    <w:rsid w:val="00E84FE5"/>
    <w:rsid w:val="00E871E4"/>
    <w:rsid w:val="00E879FC"/>
    <w:rsid w:val="00E92E03"/>
    <w:rsid w:val="00EA2574"/>
    <w:rsid w:val="00EA2F1F"/>
    <w:rsid w:val="00EA3F2E"/>
    <w:rsid w:val="00EA486E"/>
    <w:rsid w:val="00EA55E2"/>
    <w:rsid w:val="00EA57EC"/>
    <w:rsid w:val="00EA756C"/>
    <w:rsid w:val="00EB120E"/>
    <w:rsid w:val="00EB46E2"/>
    <w:rsid w:val="00EC0045"/>
    <w:rsid w:val="00EC052A"/>
    <w:rsid w:val="00EC5F57"/>
    <w:rsid w:val="00ED452E"/>
    <w:rsid w:val="00ED4A1D"/>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0D3C"/>
    <w:rsid w:val="00F44D36"/>
    <w:rsid w:val="00F46262"/>
    <w:rsid w:val="00F4795D"/>
    <w:rsid w:val="00F525CD"/>
    <w:rsid w:val="00F5286C"/>
    <w:rsid w:val="00F52E12"/>
    <w:rsid w:val="00F60DB2"/>
    <w:rsid w:val="00F720EE"/>
    <w:rsid w:val="00FA0F2E"/>
    <w:rsid w:val="00FA65DB"/>
    <w:rsid w:val="00FA6C80"/>
    <w:rsid w:val="00FB3F2A"/>
    <w:rsid w:val="00FB5838"/>
    <w:rsid w:val="00FC4A60"/>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533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E4AE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E4AE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E4AE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E4AE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E4AE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E4AE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E4AE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E4AE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E4AE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E4AE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E4AEE"/>
    <w:rPr>
      <w:noProof/>
    </w:rPr>
  </w:style>
  <w:style w:type="character" w:customStyle="1" w:styleId="sclocalcheck">
    <w:name w:val="sc_local_check"/>
    <w:uiPriority w:val="1"/>
    <w:qFormat/>
    <w:rsid w:val="007E4AEE"/>
    <w:rPr>
      <w:noProof/>
    </w:rPr>
  </w:style>
  <w:style w:type="character" w:customStyle="1" w:styleId="sctempcheck">
    <w:name w:val="sc_temp_check"/>
    <w:uiPriority w:val="1"/>
    <w:qFormat/>
    <w:rsid w:val="007E4AEE"/>
    <w:rPr>
      <w:noProof/>
    </w:rPr>
  </w:style>
  <w:style w:type="character" w:customStyle="1" w:styleId="Heading1Char">
    <w:name w:val="Heading 1 Char"/>
    <w:basedOn w:val="DefaultParagraphFont"/>
    <w:link w:val="Heading1"/>
    <w:uiPriority w:val="9"/>
    <w:rsid w:val="00C5333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50211.docx" TargetMode="External" Id="rId13" /><Relationship Type="http://schemas.openxmlformats.org/officeDocument/2006/relationships/hyperlink" Target="file:///h:\sj\20250213.docx" TargetMode="External" Id="rId18" /><Relationship Type="http://schemas.openxmlformats.org/officeDocument/2006/relationships/hyperlink" Target="file:///h:\hj\20250501.docx" TargetMode="External" Id="rId26" /><Relationship Type="http://schemas.openxmlformats.org/officeDocument/2006/relationships/hyperlink" Target="file:///h:\sj\20250508.docx" TargetMode="External" Id="rId39" /><Relationship Type="http://schemas.openxmlformats.org/officeDocument/2006/relationships/hyperlink" Target="file:///h:\hj\20250219.docx" TargetMode="External" Id="rId21" /><Relationship Type="http://schemas.openxmlformats.org/officeDocument/2006/relationships/hyperlink" Target="file:///h:\sj\20250508.docx" TargetMode="External" Id="rId34" /><Relationship Type="http://schemas.openxmlformats.org/officeDocument/2006/relationships/hyperlink" Target="https://www.scstatehouse.gov/sess126_2025-2026/prever/28_20241211.docx" TargetMode="External" Id="rId42" /><Relationship Type="http://schemas.openxmlformats.org/officeDocument/2006/relationships/hyperlink" Target="https://www.scstatehouse.gov/sess126_2025-2026/prever/28_20250212.docx" TargetMode="External" Id="rId47" /><Relationship Type="http://schemas.openxmlformats.org/officeDocument/2006/relationships/hyperlink" Target="https://www.scstatehouse.gov/sess126_2025-2026/prever/28_20250501.docx" TargetMode="External" Id="rId50" /><Relationship Type="http://schemas.openxmlformats.org/officeDocument/2006/relationships/footer" Target="footer2.xml" Id="rId55" /><Relationship Type="http://schemas.openxmlformats.org/officeDocument/2006/relationships/styles" Target="styles.xml" Id="rId7" /><Relationship Type="http://schemas.openxmlformats.org/officeDocument/2006/relationships/hyperlink" Target="file:///h:\sj\20250205.docx" TargetMode="External" Id="rId12" /><Relationship Type="http://schemas.openxmlformats.org/officeDocument/2006/relationships/hyperlink" Target="file:///h:\sj\20250213.docx" TargetMode="External" Id="rId17" /><Relationship Type="http://schemas.openxmlformats.org/officeDocument/2006/relationships/hyperlink" Target="file:///h:\hj\20250501.docx" TargetMode="External" Id="rId25" /><Relationship Type="http://schemas.openxmlformats.org/officeDocument/2006/relationships/hyperlink" Target="file:///h:\hj\20250508.docx" TargetMode="External" Id="rId33" /><Relationship Type="http://schemas.openxmlformats.org/officeDocument/2006/relationships/hyperlink" Target="file:///h:\sj\20250508.docx" TargetMode="External" Id="rId38" /><Relationship Type="http://schemas.openxmlformats.org/officeDocument/2006/relationships/hyperlink" Target="https://www.scstatehouse.gov/sess126_2025-2026/prever/28_20250211.docx" TargetMode="External" Id="rId46" /><Relationship Type="http://schemas.openxmlformats.org/officeDocument/2006/relationships/customXml" Target="../customXml/item2.xml" Id="rId2" /><Relationship Type="http://schemas.openxmlformats.org/officeDocument/2006/relationships/hyperlink" Target="file:///h:\sj\20250213.docx" TargetMode="External" Id="rId16" /><Relationship Type="http://schemas.openxmlformats.org/officeDocument/2006/relationships/hyperlink" Target="file:///h:\sj\20250218.docx" TargetMode="External" Id="rId20" /><Relationship Type="http://schemas.openxmlformats.org/officeDocument/2006/relationships/hyperlink" Target="file:///h:\sj\20250506.docx" TargetMode="External" Id="rId29" /><Relationship Type="http://schemas.openxmlformats.org/officeDocument/2006/relationships/hyperlink" Target="https://www.scstatehouse.gov/billsearch.php?billnumbers=28&amp;session=126&amp;summary=B" TargetMode="External" Id="rId41" /><Relationship Type="http://schemas.openxmlformats.org/officeDocument/2006/relationships/footer" Target="footer1.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501.docx" TargetMode="External" Id="rId24" /><Relationship Type="http://schemas.openxmlformats.org/officeDocument/2006/relationships/hyperlink" Target="file:///h:\hj\20250508.docx" TargetMode="External" Id="rId32" /><Relationship Type="http://schemas.openxmlformats.org/officeDocument/2006/relationships/hyperlink" Target="file:///h:\hj\20250508.docx" TargetMode="External" Id="rId37" /><Relationship Type="http://schemas.openxmlformats.org/officeDocument/2006/relationships/hyperlink" Target="file:///h:\hj\20250508.docx" TargetMode="External" Id="rId40" /><Relationship Type="http://schemas.openxmlformats.org/officeDocument/2006/relationships/hyperlink" Target="https://www.scstatehouse.gov/sess126_2025-2026/prever/28_20250206.docx" TargetMode="External" Id="rId45" /><Relationship Type="http://schemas.openxmlformats.org/officeDocument/2006/relationships/hyperlink" Target="https://www.scstatehouse.gov/sess126_2025-2026/prever/28_20250508.docx" TargetMode="External" Id="rId53" /><Relationship Type="http://schemas.openxmlformats.org/officeDocument/2006/relationships/customXml" Target="../customXml/item5.xml" Id="rId5" /><Relationship Type="http://schemas.openxmlformats.org/officeDocument/2006/relationships/hyperlink" Target="file:///h:\sj\20250212.docx" TargetMode="External" Id="rId15" /><Relationship Type="http://schemas.openxmlformats.org/officeDocument/2006/relationships/hyperlink" Target="file:///h:\hj\20250430.docx" TargetMode="External" Id="rId23" /><Relationship Type="http://schemas.openxmlformats.org/officeDocument/2006/relationships/hyperlink" Target="file:///h:\hj\20250502.docx" TargetMode="External" Id="rId28" /><Relationship Type="http://schemas.openxmlformats.org/officeDocument/2006/relationships/hyperlink" Target="file:///h:\hj\20250508.docx" TargetMode="External" Id="rId36" /><Relationship Type="http://schemas.openxmlformats.org/officeDocument/2006/relationships/hyperlink" Target="https://www.scstatehouse.gov/sess126_2025-2026/prever/28_20250430.docx" TargetMode="External" Id="rId49" /><Relationship Type="http://schemas.openxmlformats.org/officeDocument/2006/relationships/theme" Target="theme/theme1.xml" Id="rId57" /><Relationship Type="http://schemas.openxmlformats.org/officeDocument/2006/relationships/footnotes" Target="footnotes.xml" Id="rId10" /><Relationship Type="http://schemas.openxmlformats.org/officeDocument/2006/relationships/hyperlink" Target="file:///h:\sj\20250218.docx" TargetMode="External" Id="rId19" /><Relationship Type="http://schemas.openxmlformats.org/officeDocument/2006/relationships/hyperlink" Target="file:///h:\sj\20250506.docx" TargetMode="External" Id="rId31" /><Relationship Type="http://schemas.openxmlformats.org/officeDocument/2006/relationships/hyperlink" Target="https://www.scstatehouse.gov/sess126_2025-2026/prever/28_20250205a.docx" TargetMode="External" Id="rId44" /><Relationship Type="http://schemas.openxmlformats.org/officeDocument/2006/relationships/hyperlink" Target="https://www.scstatehouse.gov/sess126_2025-2026/prever/28_20250506.docx" TargetMode="Externa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11.docx" TargetMode="External" Id="rId14" /><Relationship Type="http://schemas.openxmlformats.org/officeDocument/2006/relationships/hyperlink" Target="file:///h:\hj\20250219.docx" TargetMode="External" Id="rId22" /><Relationship Type="http://schemas.openxmlformats.org/officeDocument/2006/relationships/hyperlink" Target="file:///h:\hj\20250501.docx" TargetMode="External" Id="rId27" /><Relationship Type="http://schemas.openxmlformats.org/officeDocument/2006/relationships/hyperlink" Target="file:///h:\sj\20250506.docx" TargetMode="External" Id="rId30" /><Relationship Type="http://schemas.openxmlformats.org/officeDocument/2006/relationships/hyperlink" Target="file:///h:\hj\20250508.docx" TargetMode="External" Id="rId35" /><Relationship Type="http://schemas.openxmlformats.org/officeDocument/2006/relationships/hyperlink" Target="https://www.scstatehouse.gov/sess126_2025-2026/prever/28_20250205.docx" TargetMode="External" Id="rId43" /><Relationship Type="http://schemas.openxmlformats.org/officeDocument/2006/relationships/hyperlink" Target="https://www.scstatehouse.gov/sess126_2025-2026/prever/28_20250213.docx" TargetMode="External" Id="rId48" /><Relationship Type="http://schemas.openxmlformats.org/officeDocument/2006/relationships/fontTable" Target="fontTable.xml" Id="rId56" /><Relationship Type="http://schemas.openxmlformats.org/officeDocument/2006/relationships/settings" Target="settings.xml" Id="rId8" /><Relationship Type="http://schemas.openxmlformats.org/officeDocument/2006/relationships/hyperlink" Target="https://www.scstatehouse.gov/sess126_2025-2026/prever/28_20250502.docx" TargetMode="External" Id="rId51" /><Relationship Type="http://schemas.openxmlformats.org/officeDocument/2006/relationships/customXml" Target="../customXml/item3.xml" Id="rId3" /><Relationship Type="http://schemas.openxmlformats.org/officeDocument/2006/relationships/hyperlink" Target="https://www.scstatehouse.gov/billsearch.php?billnumbers=28&amp;session=126&amp;summary=B" TargetMode="External" Id="R44d54eb15abd4bee" /><Relationship Type="http://schemas.openxmlformats.org/officeDocument/2006/relationships/hyperlink" Target="https://www.scstatehouse.gov/sess126_2025-2026/prever/28_20241211.docx" TargetMode="External" Id="R461f0aa1e5cd4d0f" /><Relationship Type="http://schemas.openxmlformats.org/officeDocument/2006/relationships/hyperlink" Target="https://www.scstatehouse.gov/sess126_2025-2026/prever/28_20250205.docx" TargetMode="External" Id="R82afe2e7ea7448b2" /><Relationship Type="http://schemas.openxmlformats.org/officeDocument/2006/relationships/hyperlink" Target="https://www.scstatehouse.gov/sess126_2025-2026/prever/28_20250205a.docx" TargetMode="External" Id="R7f707682c91d472b" /><Relationship Type="http://schemas.openxmlformats.org/officeDocument/2006/relationships/hyperlink" Target="https://www.scstatehouse.gov/sess126_2025-2026/prever/28_20250206.docx" TargetMode="External" Id="R20cdb72f44714b20" /><Relationship Type="http://schemas.openxmlformats.org/officeDocument/2006/relationships/hyperlink" Target="https://www.scstatehouse.gov/sess126_2025-2026/prever/28_20250211.docx" TargetMode="External" Id="Rc568464937564967" /><Relationship Type="http://schemas.openxmlformats.org/officeDocument/2006/relationships/hyperlink" Target="https://www.scstatehouse.gov/sess126_2025-2026/prever/28_20250212.docx" TargetMode="External" Id="R2569bcd96411449a" /><Relationship Type="http://schemas.openxmlformats.org/officeDocument/2006/relationships/hyperlink" Target="https://www.scstatehouse.gov/sess126_2025-2026/prever/28_20250213.docx" TargetMode="External" Id="R6460e5b736b746e4" /><Relationship Type="http://schemas.openxmlformats.org/officeDocument/2006/relationships/hyperlink" Target="https://www.scstatehouse.gov/sess126_2025-2026/prever/28_20250430.docx" TargetMode="External" Id="Ra7aeb0040c414f26" /><Relationship Type="http://schemas.openxmlformats.org/officeDocument/2006/relationships/hyperlink" Target="https://www.scstatehouse.gov/sess126_2025-2026/prever/28_20250501.docx" TargetMode="External" Id="R8e1e21ff7e6143ee" /><Relationship Type="http://schemas.openxmlformats.org/officeDocument/2006/relationships/hyperlink" Target="https://www.scstatehouse.gov/sess126_2025-2026/prever/28_20250502.docx" TargetMode="External" Id="Rc0ca0a2ca7e54da9" /><Relationship Type="http://schemas.openxmlformats.org/officeDocument/2006/relationships/hyperlink" Target="https://www.scstatehouse.gov/sess126_2025-2026/prever/28_20250506.docx" TargetMode="External" Id="Re7dea66fcfe64305" /><Relationship Type="http://schemas.openxmlformats.org/officeDocument/2006/relationships/hyperlink" Target="https://www.scstatehouse.gov/sess126_2025-2026/prever/28_20250508.docx" TargetMode="External" Id="R16077eeaca2b450a" /><Relationship Type="http://schemas.openxmlformats.org/officeDocument/2006/relationships/hyperlink" Target="h:\sj\20250205.docx" TargetMode="External" Id="Rc84fe68445cf4c26" /><Relationship Type="http://schemas.openxmlformats.org/officeDocument/2006/relationships/hyperlink" Target="h:\sj\20250211.docx" TargetMode="External" Id="R7f9dfb6804954062" /><Relationship Type="http://schemas.openxmlformats.org/officeDocument/2006/relationships/hyperlink" Target="h:\sj\20250211.docx" TargetMode="External" Id="R49d5d43edbda4757" /><Relationship Type="http://schemas.openxmlformats.org/officeDocument/2006/relationships/hyperlink" Target="h:\sj\20250212.docx" TargetMode="External" Id="R36d5e8438c564fe8" /><Relationship Type="http://schemas.openxmlformats.org/officeDocument/2006/relationships/hyperlink" Target="h:\sj\20250213.docx" TargetMode="External" Id="Ra1fe3914100e45df" /><Relationship Type="http://schemas.openxmlformats.org/officeDocument/2006/relationships/hyperlink" Target="h:\sj\20250213.docx" TargetMode="External" Id="Rd88dcb40109c4e8e" /><Relationship Type="http://schemas.openxmlformats.org/officeDocument/2006/relationships/hyperlink" Target="h:\sj\20250213.docx" TargetMode="External" Id="R6f387bd846fc4a4d" /><Relationship Type="http://schemas.openxmlformats.org/officeDocument/2006/relationships/hyperlink" Target="h:\sj\20250218.docx" TargetMode="External" Id="Rc165d82c75434a55" /><Relationship Type="http://schemas.openxmlformats.org/officeDocument/2006/relationships/hyperlink" Target="h:\sj\20250218.docx" TargetMode="External" Id="R68d692fec6694197" /><Relationship Type="http://schemas.openxmlformats.org/officeDocument/2006/relationships/hyperlink" Target="h:\hj\20250219.docx" TargetMode="External" Id="R91114ea337204e4c" /><Relationship Type="http://schemas.openxmlformats.org/officeDocument/2006/relationships/hyperlink" Target="h:\hj\20250219.docx" TargetMode="External" Id="Rf5c59d88bd974d1d" /><Relationship Type="http://schemas.openxmlformats.org/officeDocument/2006/relationships/hyperlink" Target="h:\hj\20250430.docx" TargetMode="External" Id="Rd71afa824ebb4644" /><Relationship Type="http://schemas.openxmlformats.org/officeDocument/2006/relationships/hyperlink" Target="h:\hj\20250501.docx" TargetMode="External" Id="Rd9b21129c9324cf7" /><Relationship Type="http://schemas.openxmlformats.org/officeDocument/2006/relationships/hyperlink" Target="h:\hj\20250501.docx" TargetMode="External" Id="R81ea40d691714439" /><Relationship Type="http://schemas.openxmlformats.org/officeDocument/2006/relationships/hyperlink" Target="h:\hj\20250501.docx" TargetMode="External" Id="Rba4eb84faf934a0f" /><Relationship Type="http://schemas.openxmlformats.org/officeDocument/2006/relationships/hyperlink" Target="h:\hj\20250501.docx" TargetMode="External" Id="R7cacb8ba9c4f40a8" /><Relationship Type="http://schemas.openxmlformats.org/officeDocument/2006/relationships/hyperlink" Target="h:\hj\20250502.docx" TargetMode="External" Id="R26ff8ccf953640c4" /><Relationship Type="http://schemas.openxmlformats.org/officeDocument/2006/relationships/hyperlink" Target="h:\sj\20250506.docx" TargetMode="External" Id="Ra11424fa99ac42ae" /><Relationship Type="http://schemas.openxmlformats.org/officeDocument/2006/relationships/hyperlink" Target="h:\sj\20250506.docx" TargetMode="External" Id="R9f6f320c98fb4d94" /><Relationship Type="http://schemas.openxmlformats.org/officeDocument/2006/relationships/hyperlink" Target="h:\sj\20250506.docx" TargetMode="External" Id="R43219ea9b5c24d24" /><Relationship Type="http://schemas.openxmlformats.org/officeDocument/2006/relationships/hyperlink" Target="h:\hj\20250508.docx" TargetMode="External" Id="Rfaa9fdfb3a784ae6" /><Relationship Type="http://schemas.openxmlformats.org/officeDocument/2006/relationships/hyperlink" Target="h:\hj\20250508.docx" TargetMode="External" Id="R3727008a32854e2d" /><Relationship Type="http://schemas.openxmlformats.org/officeDocument/2006/relationships/hyperlink" Target="h:\sj\20250508.docx" TargetMode="External" Id="R717fe35973514aca" /><Relationship Type="http://schemas.openxmlformats.org/officeDocument/2006/relationships/hyperlink" Target="h:\hj\20250508.docx" TargetMode="External" Id="R7ef5ac404cd548dd" /><Relationship Type="http://schemas.openxmlformats.org/officeDocument/2006/relationships/hyperlink" Target="h:\hj\20250508.docx" TargetMode="External" Id="R11983ac17a984408" /><Relationship Type="http://schemas.openxmlformats.org/officeDocument/2006/relationships/hyperlink" Target="h:\hj\20250508.docx" TargetMode="External" Id="Rf6c7598852e642b8" /><Relationship Type="http://schemas.openxmlformats.org/officeDocument/2006/relationships/hyperlink" Target="h:\sj\20250508.docx" TargetMode="External" Id="R78c8eeecff964c72" /><Relationship Type="http://schemas.openxmlformats.org/officeDocument/2006/relationships/hyperlink" Target="h:\sj\20250508.docx" TargetMode="External" Id="R08f3864d7d114aca" /><Relationship Type="http://schemas.openxmlformats.org/officeDocument/2006/relationships/hyperlink" Target="h:\hj\20250508.docx" TargetMode="External" Id="R85a3b0a0a919480e" /><Relationship Type="http://schemas.openxmlformats.org/officeDocument/2006/relationships/hyperlink" Target="https://www.scstatehouse.gov/billsearch.php?billnumbers=28&amp;session=126&amp;summary=B" TargetMode="External" Id="R343d5010221440bb" /><Relationship Type="http://schemas.openxmlformats.org/officeDocument/2006/relationships/hyperlink" Target="https://www.scstatehouse.gov/sess126_2025-2026/prever/28_20241211.docx" TargetMode="External" Id="Ra86dde79af684eb6" /><Relationship Type="http://schemas.openxmlformats.org/officeDocument/2006/relationships/hyperlink" Target="https://www.scstatehouse.gov/sess126_2025-2026/prever/28_20250205.docx" TargetMode="External" Id="R54f2f01102ea4370" /><Relationship Type="http://schemas.openxmlformats.org/officeDocument/2006/relationships/hyperlink" Target="https://www.scstatehouse.gov/sess126_2025-2026/prever/28_20250205a.docx" TargetMode="External" Id="R8e868871e8294143" /><Relationship Type="http://schemas.openxmlformats.org/officeDocument/2006/relationships/hyperlink" Target="https://www.scstatehouse.gov/sess126_2025-2026/prever/28_20250206.docx" TargetMode="External" Id="R1a3f91bcea454744" /><Relationship Type="http://schemas.openxmlformats.org/officeDocument/2006/relationships/hyperlink" Target="https://www.scstatehouse.gov/sess126_2025-2026/prever/28_20250211.docx" TargetMode="External" Id="R533233d5b27f4b27" /><Relationship Type="http://schemas.openxmlformats.org/officeDocument/2006/relationships/hyperlink" Target="https://www.scstatehouse.gov/sess126_2025-2026/prever/28_20250212.docx" TargetMode="External" Id="Re278b6751ca14483" /><Relationship Type="http://schemas.openxmlformats.org/officeDocument/2006/relationships/hyperlink" Target="https://www.scstatehouse.gov/sess126_2025-2026/prever/28_20250213.docx" TargetMode="External" Id="R87f9cb5d62294778" /><Relationship Type="http://schemas.openxmlformats.org/officeDocument/2006/relationships/hyperlink" Target="https://www.scstatehouse.gov/sess126_2025-2026/prever/28_20250430.docx" TargetMode="External" Id="Rc325339741c44f95" /><Relationship Type="http://schemas.openxmlformats.org/officeDocument/2006/relationships/hyperlink" Target="https://www.scstatehouse.gov/sess126_2025-2026/prever/28_20250501.docx" TargetMode="External" Id="Rc4f6f58c363047d7" /><Relationship Type="http://schemas.openxmlformats.org/officeDocument/2006/relationships/hyperlink" Target="https://www.scstatehouse.gov/sess126_2025-2026/prever/28_20250502.docx" TargetMode="External" Id="R6978dd4ed48b42a3" /><Relationship Type="http://schemas.openxmlformats.org/officeDocument/2006/relationships/hyperlink" Target="https://www.scstatehouse.gov/sess126_2025-2026/prever/28_20250506.docx" TargetMode="External" Id="Rc518063c8eaf4c00" /><Relationship Type="http://schemas.openxmlformats.org/officeDocument/2006/relationships/hyperlink" Target="https://www.scstatehouse.gov/sess126_2025-2026/prever/28_20250508.docx" TargetMode="External" Id="R5ecbdf7adcbe4124" /><Relationship Type="http://schemas.openxmlformats.org/officeDocument/2006/relationships/hyperlink" Target="h:\sj\20250205.docx" TargetMode="External" Id="Rdf3f1f206bda4c74" /><Relationship Type="http://schemas.openxmlformats.org/officeDocument/2006/relationships/hyperlink" Target="h:\sj\20250211.docx" TargetMode="External" Id="R6caf828a45794237" /><Relationship Type="http://schemas.openxmlformats.org/officeDocument/2006/relationships/hyperlink" Target="h:\sj\20250211.docx" TargetMode="External" Id="R3646485b7600489c" /><Relationship Type="http://schemas.openxmlformats.org/officeDocument/2006/relationships/hyperlink" Target="h:\sj\20250212.docx" TargetMode="External" Id="R443aeef82d364e7e" /><Relationship Type="http://schemas.openxmlformats.org/officeDocument/2006/relationships/hyperlink" Target="h:\sj\20250213.docx" TargetMode="External" Id="R1d116c23146e44ab" /><Relationship Type="http://schemas.openxmlformats.org/officeDocument/2006/relationships/hyperlink" Target="h:\sj\20250213.docx" TargetMode="External" Id="R86cbbda926c7420a" /><Relationship Type="http://schemas.openxmlformats.org/officeDocument/2006/relationships/hyperlink" Target="h:\sj\20250213.docx" TargetMode="External" Id="Ra8fe5678b16e4399" /><Relationship Type="http://schemas.openxmlformats.org/officeDocument/2006/relationships/hyperlink" Target="h:\sj\20250218.docx" TargetMode="External" Id="R5b19eb68fb564d0d" /><Relationship Type="http://schemas.openxmlformats.org/officeDocument/2006/relationships/hyperlink" Target="h:\sj\20250218.docx" TargetMode="External" Id="Re8a62fd86fe24719" /><Relationship Type="http://schemas.openxmlformats.org/officeDocument/2006/relationships/hyperlink" Target="h:\hj\20250219.docx" TargetMode="External" Id="R0da2ab0eae1746aa" /><Relationship Type="http://schemas.openxmlformats.org/officeDocument/2006/relationships/hyperlink" Target="h:\hj\20250219.docx" TargetMode="External" Id="R8886f96014804845" /><Relationship Type="http://schemas.openxmlformats.org/officeDocument/2006/relationships/hyperlink" Target="h:\hj\20250430.docx" TargetMode="External" Id="R067e7dd2bcfe424d" /><Relationship Type="http://schemas.openxmlformats.org/officeDocument/2006/relationships/hyperlink" Target="h:\hj\20250501.docx" TargetMode="External" Id="R9a0a569d639c4d07" /><Relationship Type="http://schemas.openxmlformats.org/officeDocument/2006/relationships/hyperlink" Target="h:\hj\20250501.docx" TargetMode="External" Id="R9e8b2a2560eb41ba" /><Relationship Type="http://schemas.openxmlformats.org/officeDocument/2006/relationships/hyperlink" Target="h:\hj\20250501.docx" TargetMode="External" Id="R4176a395047146f3" /><Relationship Type="http://schemas.openxmlformats.org/officeDocument/2006/relationships/hyperlink" Target="h:\hj\20250501.docx" TargetMode="External" Id="Rb743db24d3714405" /><Relationship Type="http://schemas.openxmlformats.org/officeDocument/2006/relationships/hyperlink" Target="h:\hj\20250502.docx" TargetMode="External" Id="Raa9ba407fa054299" /><Relationship Type="http://schemas.openxmlformats.org/officeDocument/2006/relationships/hyperlink" Target="h:\sj\20250506.docx" TargetMode="External" Id="Reb970199bdb44c73" /><Relationship Type="http://schemas.openxmlformats.org/officeDocument/2006/relationships/hyperlink" Target="h:\sj\20250506.docx" TargetMode="External" Id="Rf70bc24c984f4b81" /><Relationship Type="http://schemas.openxmlformats.org/officeDocument/2006/relationships/hyperlink" Target="h:\sj\20250506.docx" TargetMode="External" Id="R729180b4919f494b" /><Relationship Type="http://schemas.openxmlformats.org/officeDocument/2006/relationships/hyperlink" Target="h:\hj\20250508.docx" TargetMode="External" Id="R17182371be8c4778" /><Relationship Type="http://schemas.openxmlformats.org/officeDocument/2006/relationships/hyperlink" Target="h:\hj\20250508.docx" TargetMode="External" Id="R17eede41c5734002" /><Relationship Type="http://schemas.openxmlformats.org/officeDocument/2006/relationships/hyperlink" Target="h:\sj\20250508.docx" TargetMode="External" Id="R3995c6a6e793450a" /><Relationship Type="http://schemas.openxmlformats.org/officeDocument/2006/relationships/hyperlink" Target="h:\hj\20250508.docx" TargetMode="External" Id="Ra4b3eb9ef5ff43c4" /><Relationship Type="http://schemas.openxmlformats.org/officeDocument/2006/relationships/hyperlink" Target="h:\hj\20250508.docx" TargetMode="External" Id="R3f63437b15134778" /><Relationship Type="http://schemas.openxmlformats.org/officeDocument/2006/relationships/hyperlink" Target="h:\hj\20250508.docx" TargetMode="External" Id="R251bc4cade19482f" /><Relationship Type="http://schemas.openxmlformats.org/officeDocument/2006/relationships/hyperlink" Target="h:\sj\20250508.docx" TargetMode="External" Id="Radc4758adfa84c65" /><Relationship Type="http://schemas.openxmlformats.org/officeDocument/2006/relationships/hyperlink" Target="h:\sj\20250508.docx" TargetMode="External" Id="Rd3bf1a73f36841c2" /><Relationship Type="http://schemas.openxmlformats.org/officeDocument/2006/relationships/hyperlink" Target="h:\hj\20250508.docx" TargetMode="External" Id="R9d0c3510eba64984" /><Relationship Type="http://schemas.openxmlformats.org/officeDocument/2006/relationships/hyperlink" Target="https://www.scstatehouse.gov/billsearch.php?billnumbers=28&amp;session=126&amp;summary=B" TargetMode="External" Id="Ra9fca6c104a748b1" /><Relationship Type="http://schemas.openxmlformats.org/officeDocument/2006/relationships/hyperlink" Target="https://www.scstatehouse.gov/sess126_2025-2026/prever/28_20241211.docx" TargetMode="External" Id="R9bd39f495b574862" /><Relationship Type="http://schemas.openxmlformats.org/officeDocument/2006/relationships/hyperlink" Target="https://www.scstatehouse.gov/sess126_2025-2026/prever/28_20250205.docx" TargetMode="External" Id="R82d97bcd795e4ae9" /><Relationship Type="http://schemas.openxmlformats.org/officeDocument/2006/relationships/hyperlink" Target="https://www.scstatehouse.gov/sess126_2025-2026/prever/28_20250205a.docx" TargetMode="External" Id="R02b511daa8d6478e" /><Relationship Type="http://schemas.openxmlformats.org/officeDocument/2006/relationships/hyperlink" Target="https://www.scstatehouse.gov/sess126_2025-2026/prever/28_20250206.docx" TargetMode="External" Id="Ra2bef6646b0e48dd" /><Relationship Type="http://schemas.openxmlformats.org/officeDocument/2006/relationships/hyperlink" Target="https://www.scstatehouse.gov/sess126_2025-2026/prever/28_20250211.docx" TargetMode="External" Id="Rcb0feff5399c458d" /><Relationship Type="http://schemas.openxmlformats.org/officeDocument/2006/relationships/hyperlink" Target="https://www.scstatehouse.gov/sess126_2025-2026/prever/28_20250212.docx" TargetMode="External" Id="Rc9da6d898c424b31" /><Relationship Type="http://schemas.openxmlformats.org/officeDocument/2006/relationships/hyperlink" Target="https://www.scstatehouse.gov/sess126_2025-2026/prever/28_20250213.docx" TargetMode="External" Id="R33bbb6db0d204b8c" /><Relationship Type="http://schemas.openxmlformats.org/officeDocument/2006/relationships/hyperlink" Target="https://www.scstatehouse.gov/sess126_2025-2026/prever/28_20250430.docx" TargetMode="External" Id="Ra6ff2423fa764b94" /><Relationship Type="http://schemas.openxmlformats.org/officeDocument/2006/relationships/hyperlink" Target="https://www.scstatehouse.gov/sess126_2025-2026/prever/28_20250501.docx" TargetMode="External" Id="Rfe66731221fa45f2" /><Relationship Type="http://schemas.openxmlformats.org/officeDocument/2006/relationships/hyperlink" Target="https://www.scstatehouse.gov/sess126_2025-2026/prever/28_20250502.docx" TargetMode="External" Id="Rd71536d9b757412d" /><Relationship Type="http://schemas.openxmlformats.org/officeDocument/2006/relationships/hyperlink" Target="https://www.scstatehouse.gov/sess126_2025-2026/prever/28_20250506.docx" TargetMode="External" Id="Rd8d187de67ce4df7" /><Relationship Type="http://schemas.openxmlformats.org/officeDocument/2006/relationships/hyperlink" Target="https://www.scstatehouse.gov/sess126_2025-2026/prever/28_20250508.docx" TargetMode="External" Id="Rb0be70e4308b4fb8" /><Relationship Type="http://schemas.openxmlformats.org/officeDocument/2006/relationships/hyperlink" Target="h:\sj\20250205.docx" TargetMode="External" Id="Rde403921a9a644a7" /><Relationship Type="http://schemas.openxmlformats.org/officeDocument/2006/relationships/hyperlink" Target="h:\sj\20250211.docx" TargetMode="External" Id="R35ffb3f369984d4e" /><Relationship Type="http://schemas.openxmlformats.org/officeDocument/2006/relationships/hyperlink" Target="h:\sj\20250211.docx" TargetMode="External" Id="R7524bf8fc6bf432a" /><Relationship Type="http://schemas.openxmlformats.org/officeDocument/2006/relationships/hyperlink" Target="h:\sj\20250212.docx" TargetMode="External" Id="Rde35f7bb13a746cc" /><Relationship Type="http://schemas.openxmlformats.org/officeDocument/2006/relationships/hyperlink" Target="h:\sj\20250213.docx" TargetMode="External" Id="R7d9c1d6251864930" /><Relationship Type="http://schemas.openxmlformats.org/officeDocument/2006/relationships/hyperlink" Target="h:\sj\20250213.docx" TargetMode="External" Id="R59f6a5f890684650" /><Relationship Type="http://schemas.openxmlformats.org/officeDocument/2006/relationships/hyperlink" Target="h:\sj\20250213.docx" TargetMode="External" Id="R4ad017c7cb2e4324" /><Relationship Type="http://schemas.openxmlformats.org/officeDocument/2006/relationships/hyperlink" Target="h:\sj\20250218.docx" TargetMode="External" Id="Rabb5298f86fb43f7" /><Relationship Type="http://schemas.openxmlformats.org/officeDocument/2006/relationships/hyperlink" Target="h:\sj\20250218.docx" TargetMode="External" Id="R24a016cd726046cd" /><Relationship Type="http://schemas.openxmlformats.org/officeDocument/2006/relationships/hyperlink" Target="h:\hj\20250219.docx" TargetMode="External" Id="R3b6751cb90f7470d" /><Relationship Type="http://schemas.openxmlformats.org/officeDocument/2006/relationships/hyperlink" Target="h:\hj\20250219.docx" TargetMode="External" Id="R8664520129744494" /><Relationship Type="http://schemas.openxmlformats.org/officeDocument/2006/relationships/hyperlink" Target="h:\hj\20250430.docx" TargetMode="External" Id="Re351ea0c9df74217" /><Relationship Type="http://schemas.openxmlformats.org/officeDocument/2006/relationships/hyperlink" Target="h:\hj\20250501.docx" TargetMode="External" Id="R2c2120330cee48a1" /><Relationship Type="http://schemas.openxmlformats.org/officeDocument/2006/relationships/hyperlink" Target="h:\hj\20250501.docx" TargetMode="External" Id="Ra007fdd005c94bd6" /><Relationship Type="http://schemas.openxmlformats.org/officeDocument/2006/relationships/hyperlink" Target="h:\hj\20250501.docx" TargetMode="External" Id="Rac68c32eb18b43a4" /><Relationship Type="http://schemas.openxmlformats.org/officeDocument/2006/relationships/hyperlink" Target="h:\hj\20250501.docx" TargetMode="External" Id="R4117b3a9de0d4612" /><Relationship Type="http://schemas.openxmlformats.org/officeDocument/2006/relationships/hyperlink" Target="h:\hj\20250502.docx" TargetMode="External" Id="R0c436299cdfc46f8" /><Relationship Type="http://schemas.openxmlformats.org/officeDocument/2006/relationships/hyperlink" Target="h:\sj\20250506.docx" TargetMode="External" Id="R7aa5419b2a8948aa" /><Relationship Type="http://schemas.openxmlformats.org/officeDocument/2006/relationships/hyperlink" Target="h:\sj\20250506.docx" TargetMode="External" Id="R6a9a54d63ceb4120" /><Relationship Type="http://schemas.openxmlformats.org/officeDocument/2006/relationships/hyperlink" Target="h:\sj\20250506.docx" TargetMode="External" Id="R52c34035d5c34168" /><Relationship Type="http://schemas.openxmlformats.org/officeDocument/2006/relationships/hyperlink" Target="h:\hj\20250508.docx" TargetMode="External" Id="R467f670ff68f4c0b" /><Relationship Type="http://schemas.openxmlformats.org/officeDocument/2006/relationships/hyperlink" Target="h:\hj\20250508.docx" TargetMode="External" Id="R0df392b36b6f41ef" /><Relationship Type="http://schemas.openxmlformats.org/officeDocument/2006/relationships/hyperlink" Target="h:\sj\20250508.docx" TargetMode="External" Id="R600eef2da0854a68" /><Relationship Type="http://schemas.openxmlformats.org/officeDocument/2006/relationships/hyperlink" Target="h:\hj\20250508.docx" TargetMode="External" Id="R05b15f0790934dfd" /><Relationship Type="http://schemas.openxmlformats.org/officeDocument/2006/relationships/hyperlink" Target="h:\hj\20250508.docx" TargetMode="External" Id="R5742e16f66e34c86" /><Relationship Type="http://schemas.openxmlformats.org/officeDocument/2006/relationships/hyperlink" Target="h:\hj\20250508.docx" TargetMode="External" Id="Rbad1c04bc87c4c6f" /><Relationship Type="http://schemas.openxmlformats.org/officeDocument/2006/relationships/hyperlink" Target="h:\sj\20250508.docx" TargetMode="External" Id="R4ab623adc7404d24" /><Relationship Type="http://schemas.openxmlformats.org/officeDocument/2006/relationships/hyperlink" Target="h:\sj\20250508.docx" TargetMode="External" Id="Rbcc6f74851e64d67" /><Relationship Type="http://schemas.openxmlformats.org/officeDocument/2006/relationships/hyperlink" Target="h:\hj\20250508.docx" TargetMode="External" Id="R84dd3a0dc688421f" /><Relationship Type="http://schemas.openxmlformats.org/officeDocument/2006/relationships/hyperlink" Target="https://www.scstatehouse.gov/billsearch.php?billnumbers=28&amp;session=126&amp;summary=B" TargetMode="External" Id="R3d65a6959c494a83" /><Relationship Type="http://schemas.openxmlformats.org/officeDocument/2006/relationships/hyperlink" Target="https://www.scstatehouse.gov/sess126_2025-2026/prever/28_20241211.docx" TargetMode="External" Id="R38460d37a1614aa9" /><Relationship Type="http://schemas.openxmlformats.org/officeDocument/2006/relationships/hyperlink" Target="https://www.scstatehouse.gov/sess126_2025-2026/prever/28_20250205.docx" TargetMode="External" Id="Ra18192580ffa4637" /><Relationship Type="http://schemas.openxmlformats.org/officeDocument/2006/relationships/hyperlink" Target="https://www.scstatehouse.gov/sess126_2025-2026/prever/28_20250205a.docx" TargetMode="External" Id="R422eb9bba8db4236" /><Relationship Type="http://schemas.openxmlformats.org/officeDocument/2006/relationships/hyperlink" Target="https://www.scstatehouse.gov/sess126_2025-2026/prever/28_20250206.docx" TargetMode="External" Id="R4f57aec719a442e4" /><Relationship Type="http://schemas.openxmlformats.org/officeDocument/2006/relationships/hyperlink" Target="https://www.scstatehouse.gov/sess126_2025-2026/prever/28_20250211.docx" TargetMode="External" Id="Rcc508583fa0b48ba" /><Relationship Type="http://schemas.openxmlformats.org/officeDocument/2006/relationships/hyperlink" Target="https://www.scstatehouse.gov/sess126_2025-2026/prever/28_20250212.docx" TargetMode="External" Id="Rb30a8ca84de54ce3" /><Relationship Type="http://schemas.openxmlformats.org/officeDocument/2006/relationships/hyperlink" Target="https://www.scstatehouse.gov/sess126_2025-2026/prever/28_20250213.docx" TargetMode="External" Id="Rbdc1faccf15a4011" /><Relationship Type="http://schemas.openxmlformats.org/officeDocument/2006/relationships/hyperlink" Target="https://www.scstatehouse.gov/sess126_2025-2026/prever/28_20250430.docx" TargetMode="External" Id="Rade961c100594f30" /><Relationship Type="http://schemas.openxmlformats.org/officeDocument/2006/relationships/hyperlink" Target="https://www.scstatehouse.gov/sess126_2025-2026/prever/28_20250501.docx" TargetMode="External" Id="R904af14ab617428a" /><Relationship Type="http://schemas.openxmlformats.org/officeDocument/2006/relationships/hyperlink" Target="https://www.scstatehouse.gov/sess126_2025-2026/prever/28_20250502.docx" TargetMode="External" Id="R9c88037902364ede" /><Relationship Type="http://schemas.openxmlformats.org/officeDocument/2006/relationships/hyperlink" Target="https://www.scstatehouse.gov/sess126_2025-2026/prever/28_20250506.docx" TargetMode="External" Id="R36e7c98fb73e4e95" /><Relationship Type="http://schemas.openxmlformats.org/officeDocument/2006/relationships/hyperlink" Target="https://www.scstatehouse.gov/sess126_2025-2026/prever/28_20250508.docx" TargetMode="External" Id="R3ae336530632466d" /><Relationship Type="http://schemas.openxmlformats.org/officeDocument/2006/relationships/hyperlink" Target="h:\sj\20250205.docx" TargetMode="External" Id="R54596e296f524108" /><Relationship Type="http://schemas.openxmlformats.org/officeDocument/2006/relationships/hyperlink" Target="h:\sj\20250211.docx" TargetMode="External" Id="R5375ccae1a374535" /><Relationship Type="http://schemas.openxmlformats.org/officeDocument/2006/relationships/hyperlink" Target="h:\sj\20250211.docx" TargetMode="External" Id="Ra93bde376b98414a" /><Relationship Type="http://schemas.openxmlformats.org/officeDocument/2006/relationships/hyperlink" Target="h:\sj\20250212.docx" TargetMode="External" Id="Rc47fe66812504c08" /><Relationship Type="http://schemas.openxmlformats.org/officeDocument/2006/relationships/hyperlink" Target="h:\sj\20250213.docx" TargetMode="External" Id="Rde828460270f494c" /><Relationship Type="http://schemas.openxmlformats.org/officeDocument/2006/relationships/hyperlink" Target="h:\sj\20250213.docx" TargetMode="External" Id="R0633b7e7206a4e19" /><Relationship Type="http://schemas.openxmlformats.org/officeDocument/2006/relationships/hyperlink" Target="h:\sj\20250213.docx" TargetMode="External" Id="Rc0662cfba4c7434c" /><Relationship Type="http://schemas.openxmlformats.org/officeDocument/2006/relationships/hyperlink" Target="h:\sj\20250218.docx" TargetMode="External" Id="R8d56b4e9c4fe481a" /><Relationship Type="http://schemas.openxmlformats.org/officeDocument/2006/relationships/hyperlink" Target="h:\sj\20250218.docx" TargetMode="External" Id="R7bc7d6a5284d4b46" /><Relationship Type="http://schemas.openxmlformats.org/officeDocument/2006/relationships/hyperlink" Target="h:\hj\20250219.docx" TargetMode="External" Id="R85aa52fb41cc45e3" /><Relationship Type="http://schemas.openxmlformats.org/officeDocument/2006/relationships/hyperlink" Target="h:\hj\20250219.docx" TargetMode="External" Id="R2cad8a93e26e49e7" /><Relationship Type="http://schemas.openxmlformats.org/officeDocument/2006/relationships/hyperlink" Target="h:\hj\20250430.docx" TargetMode="External" Id="R2ae7b9cae45d44e7" /><Relationship Type="http://schemas.openxmlformats.org/officeDocument/2006/relationships/hyperlink" Target="h:\hj\20250501.docx" TargetMode="External" Id="R463e977fae784335" /><Relationship Type="http://schemas.openxmlformats.org/officeDocument/2006/relationships/hyperlink" Target="h:\hj\20250501.docx" TargetMode="External" Id="R922bfbc1979d4971" /><Relationship Type="http://schemas.openxmlformats.org/officeDocument/2006/relationships/hyperlink" Target="h:\hj\20250501.docx" TargetMode="External" Id="R61a6dadd6d5a4fa9" /><Relationship Type="http://schemas.openxmlformats.org/officeDocument/2006/relationships/hyperlink" Target="h:\hj\20250501.docx" TargetMode="External" Id="Rbeb54a963baa4145" /><Relationship Type="http://schemas.openxmlformats.org/officeDocument/2006/relationships/hyperlink" Target="h:\hj\20250502.docx" TargetMode="External" Id="Rcfd1f2a12c22465d" /><Relationship Type="http://schemas.openxmlformats.org/officeDocument/2006/relationships/hyperlink" Target="h:\sj\20250506.docx" TargetMode="External" Id="Rb618e784abf3409d" /><Relationship Type="http://schemas.openxmlformats.org/officeDocument/2006/relationships/hyperlink" Target="h:\sj\20250506.docx" TargetMode="External" Id="R2656129065bb4069" /><Relationship Type="http://schemas.openxmlformats.org/officeDocument/2006/relationships/hyperlink" Target="h:\sj\20250506.docx" TargetMode="External" Id="Rb55d93e9079e410c" /><Relationship Type="http://schemas.openxmlformats.org/officeDocument/2006/relationships/hyperlink" Target="h:\hj\20250508.docx" TargetMode="External" Id="R3716c4c30dc7479d" /><Relationship Type="http://schemas.openxmlformats.org/officeDocument/2006/relationships/hyperlink" Target="h:\hj\20250508.docx" TargetMode="External" Id="R2011ae08f52346ed" /><Relationship Type="http://schemas.openxmlformats.org/officeDocument/2006/relationships/hyperlink" Target="h:\sj\20250508.docx" TargetMode="External" Id="Ra426dfad6d4c4c67" /><Relationship Type="http://schemas.openxmlformats.org/officeDocument/2006/relationships/hyperlink" Target="h:\hj\20250508.docx" TargetMode="External" Id="R7fe6e13d20ba4c2e" /><Relationship Type="http://schemas.openxmlformats.org/officeDocument/2006/relationships/hyperlink" Target="h:\hj\20250508.docx" TargetMode="External" Id="Rcac7f9a491cb4221" /><Relationship Type="http://schemas.openxmlformats.org/officeDocument/2006/relationships/hyperlink" Target="h:\hj\20250508.docx" TargetMode="External" Id="R3c7e1c0f0ecb4dd9" /><Relationship Type="http://schemas.openxmlformats.org/officeDocument/2006/relationships/hyperlink" Target="h:\sj\20250508.docx" TargetMode="External" Id="R3790deafa3ca4067" /><Relationship Type="http://schemas.openxmlformats.org/officeDocument/2006/relationships/hyperlink" Target="h:\sj\20250508.docx" TargetMode="External" Id="Rdb2e94a1e1474176" /><Relationship Type="http://schemas.openxmlformats.org/officeDocument/2006/relationships/hyperlink" Target="h:\hj\20250508.docx" TargetMode="External" Id="R5b702d1dc02c47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ID>927b5363-a34c-4ca9-8482-ad13099cf913</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2025-05-09T09:15:27.152287-04:00</T_BILL_DT_VERSION>
  <T_BILL_N_SESSION>126</T_BILL_N_SESSION>
  <T_BILL_N_YEAR>2025</T_BILL_N_YEAR>
  <T_BILL_REQUEST_REQUEST>4c40a6d5-167b-4070-83aa-feb440de11ac</T_BILL_REQUEST_REQUEST>
  <T_BILL_R_ORIGINALBILL>a4f0f488-9ae6-41d3-ae8b-62020185c9d9</T_BILL_R_ORIGINALBILL>
  <T_BILL_R_ORIGINALDRAFT>7587c460-f829-452d-aeb6-a5c697ac33fb</T_BILL_R_ORIGINALDRAFT>
  <T_BILL_SPONSOR_SPONSOR>59e7c0c6-c2ab-4a70-8696-1ff9b0514fac</T_BILL_SPONSOR_SPONSOR>
  <T_BILL_T_BILLNAME>[...]</T_BILL_T_BILLNAME>
  <T_BILL_T_BILLNUMBER>28</T_BILL_T_BILLNUMBER>
  <T_BILL_T_BILLTITLE>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T_BILL_T_BILLTITLE>
  <T_BILL_T_CHAMBER>senate</T_BILL_T_CHAMBER>
  <T_BILL_T_FILENAME> </T_BILL_T_FILENAME>
  <T_BILL_T_LEGTYPE>bill_statewide</T_BILL_T_LEGTYPE>
  <T_BILL_T_RATNUMBERSTRING>SNone</T_BILL_T_RATNUMBERSTRING>
  <T_BILL_T_SECTIONS>[{"SectionUUID":"e420dd2f-61a8-4b4a-93b6-a3141f3a1a46","SectionName":"code_section","SectionNumber":1,"SectionType":"code_section","CodeSections":[{"CodeSectionBookmarkName":"ns_T16C15N390_d482ccc0a","IsConstitutionSection":false,"Identity":"16-15-390","IsNew":true,"SubSections":[{"Level":1,"Identity":"T16C15N390SA","SubSectionBookmarkName":"ss_T16C15N390SA_lv1_8acdc995a","IsNewSubSection":false,"SubSectionReplacement":""},{"Level":2,"Identity":"T16C15N390S1","SubSectionBookmarkName":"ss_T16C15N390S1_lv2_13931812c","IsNewSubSection":false,"SubSectionReplacement":""},{"Level":2,"Identity":"T16C15N390S2","SubSectionBookmarkName":"ss_T16C15N390S2_lv2_124e20404","IsNewSubSection":false,"SubSectionReplacement":""},{"Level":1,"Identity":"T16C15N390SB","SubSectionBookmarkName":"ss_T16C15N390SB_lv1_3fc3ae7c8","IsNewSubSection":false,"SubSectionReplacement":""},{"Level":1,"Identity":"T16C15N390SC","SubSectionBookmarkName":"ss_T16C15N390SC_lv1_22320b4a4","IsNewSubSection":false,"SubSectionReplacement":""},{"Level":1,"Identity":"T16C15N390SD","SubSectionBookmarkName":"ss_T16C15N390SD_lv1_d0366dbb0","IsNewSubSection":false,"SubSectionReplacement":""},{"Level":1,"Identity":"T16C15N390SE","SubSectionBookmarkName":"ss_T16C15N390SE_lv1_5ac7d5b0b","IsNewSubSection":false,"SubSectionReplacement":""},{"Level":1,"Identity":"T16C15N390SF","SubSectionBookmarkName":"ss_T16C15N390SF_lv1_3e9db5ea5","IsNewSubSection":false,"SubSectionReplacement":""},{"Level":3,"Identity":"T16C15N390Sb","SubSectionBookmarkName":"ss_T16C15N390Sb_lv3_031c61b0","IsNewSubSection":false,"SubSectionReplacement":""}],"TitleRelatedTo":"","TitleSoAsTo":"CREATE THE OFFENSE OF OBSCENE VISUAL REPRESENTATIONS OF CHILD SEXUAL ABUSE, DEFINE TERMS, AND ESTABLISH PENALTIES","Deleted":false}],"TitleText":"","DisableControls":false,"Deleted":false,"RepealItems":[],"SectionBookmarkName":"bs_num_1_244157148"},{"SectionUUID":"ddc807b7-ca2c-44dd-a083-cd114e52b9f1","SectionName":"code_section","SectionNumber":2,"SectionType":"code_section","CodeSections":[{"CodeSectionBookmarkName":"cs_T23C3N430_9cd8116e9","IsConstitutionSection":false,"Identity":"23-3-430","IsNew":false,"SubSections":[{"Level":1,"Identity":"T23C3N430SC","SubSectionBookmarkName":"ss_T23C3N430SC_lv1_b6533cacd","IsNewSubSection":false,"SubSectionReplacement":""},{"Level":2,"Identity":"T23C3N430S1","SubSectionBookmarkName":"ss_T23C3N430S1_lv2_3e978d8d4","IsNewSubSection":false,"SubSectionReplacement":""},{"Level":3,"Identity":"T23C3N430Sa","SubSectionBookmarkName":"ss_T23C3N430Sa_lv3_a225cb969","IsNewSubSection":false,"SubSectionReplacement":""},{"Level":3,"Identity":"T23C3N430Sb","SubSectionBookmarkName":"ss_T23C3N430Sb_lv3_0fafce587","IsNewSubSection":false,"SubSectionReplacement":""},{"Level":3,"Identity":"T23C3N430Sc","SubSectionBookmarkName":"ss_T23C3N430Sc_lv3_6f047062d","IsNewSubSection":false,"SubSectionReplacement":""},{"Level":3,"Identity":"T23C3N430Sd","SubSectionBookmarkName":"ss_T23C3N430Sd_lv3_98b6381b8","IsNewSubSection":false,"SubSectionReplacement":""},{"Level":3,"Identity":"T23C3N430Se","SubSectionBookmarkName":"ss_T23C3N430Se_lv3_69a3a6f33","IsNewSubSection":false,"SubSectionReplacement":""},{"Level":3,"Identity":"T23C3N430Sf","SubSectionBookmarkName":"ss_T23C3N430Sf_lv3_a0b2cc54e","IsNewSubSection":false,"SubSectionReplacement":""},{"Level":3,"Identity":"T23C3N430Sg","SubSectionBookmarkName":"ss_T23C3N430Sg_lv3_227b26132","IsNewSubSection":false,"SubSectionReplacement":""},{"Level":3,"Identity":"T23C3N430Sh","SubSectionBookmarkName":"ss_T23C3N430Sh_lv3_28b751c6b","IsNewSubSection":false,"SubSectionReplacement":""},{"Level":3,"Identity":"T23C3N430Si","SubSectionBookmarkName":"ss_T23C3N430Si_lv3_7b61e0094","IsNewSubSection":false,"SubSectionReplacement":""},{"Level":3,"Identity":"T23C3N430Sj","SubSectionBookmarkName":"ss_T23C3N430Sj_lv3_b735be21e","IsNewSubSection":false,"SubSectionReplacement":""},{"Level":3,"Identity":"T23C3N430Sk","SubSectionBookmarkName":"ss_T23C3N430Sk_lv3_2e89abb43","IsNewSubSection":false,"SubSectionReplacement":""},{"Level":2,"Identity":"T23C3N430S2","SubSectionBookmarkName":"ss_T23C3N430S2_lv2_ae5036791","IsNewSubSection":false,"SubSectionReplacement":""},{"Level":3,"Identity":"T23C3N430Sa","SubSectionBookmarkName":"ss_T23C3N430Sa_lv3_27b32c3e0","IsNewSubSection":false,"SubSectionReplacement":""},{"Level":3,"Identity":"T23C3N430Sb","SubSectionBookmarkName":"ss_T23C3N430Sb_lv3_9c41c26e4","IsNewSubSection":false,"SubSectionReplacement":""},{"Level":3,"Identity":"T23C3N430Sc","SubSectionBookmarkName":"ss_T23C3N430Sc_lv3_94ca122ef","IsNewSubSection":false,"SubSectionReplacement":""},{"Level":3,"Identity":"T23C3N430Sd","SubSectionBookmarkName":"ss_T23C3N430Sd_lv3_6066dac4c","IsNewSubSection":false,"SubSectionReplacement":""},{"Level":3,"Identity":"T23C3N430Se","SubSectionBookmarkName":"ss_T23C3N430Se_lv3_a20279fbd","IsNewSubSection":false,"SubSectionReplacement":""},{"Level":3,"Identity":"T23C3N430Sf","SubSectionBookmarkName":"ss_T23C3N430Sf_lv3_9d1eed87f","IsNewSubSection":false,"SubSectionReplacement":""},{"Level":3,"Identity":"T23C3N430Sg","SubSectionBookmarkName":"ss_T23C3N430Sg_lv3_3bac82919","IsNewSubSection":false,"SubSectionReplacement":""},{"Level":4,"Identity":"T23C3N430Si","SubSectionBookmarkName":"ss_T23C3N430Si_lv4_a5f287874","IsNewSubSection":false,"SubSectionReplacement":""},{"Level":4,"Identity":"T23C3N430Sii","SubSectionBookmarkName":"ss_T23C3N430Sii_lv4_38b354e37","IsNewSubSection":false,"SubSectionReplacement":""},{"Level":3,"Identity":"T23C3N430Sh","SubSectionBookmarkName":"ss_T23C3N430Sh_lv3_d716c66b9","IsNewSubSection":false,"SubSectionReplacement":""},{"Level":2,"Identity":"T23C3N430S3","SubSectionBookmarkName":"ss_T23C3N430S3_lv2_b7b1fc70a","IsNewSubSection":false,"SubSectionReplacement":""},{"Level":3,"Identity":"T23C3N430Sa","SubSectionBookmarkName":"ss_T23C3N430Sa_lv3_b64529c39","IsNewSubSection":false,"SubSectionReplacement":""},{"Level":3,"Identity":"T23C3N430Sb","SubSectionBookmarkName":"ss_T23C3N430Sb_lv3_9c03e0ee7","IsNewSubSection":false,"SubSectionReplacement":""},{"Level":3,"Identity":"T23C3N430Sc","SubSectionBookmarkName":"ss_T23C3N430Sc_lv3_0c12ab525","IsNewSubSection":false,"SubSectionReplacement":""},{"Level":3,"Identity":"T23C3N430Sd","SubSectionBookmarkName":"ss_T23C3N430Sd_lv3_580dbff5e","IsNewSubSection":false,"SubSectionReplacement":""},{"Level":3,"Identity":"T23C3N430Se","SubSectionBookmarkName":"ss_T23C3N430Se_lv3_21268ee81","IsNewSubSection":false,"SubSectionReplacement":""},{"Level":3,"Identity":"T23C3N430Sf","SubSectionBookmarkName":"ss_T23C3N430Sf_lv3_95763e658","IsNewSubSection":false,"SubSectionReplacement":""},{"Level":3,"Identity":"T23C3N430Sg","SubSectionBookmarkName":"ss_T23C3N430Sg_lv3_c503539d9","IsNewSubSection":false,"SubSectionReplacement":""}],"TitleRelatedTo":"the Sex offender registry","TitleSoAsTo":"ADD THE OFFENSE OF OBSCENE VISUAL REPRESENTATIONS OF CHILD SEXUAL ABUSE TO THE SEX OFFENDER REGISTRY","Deleted":false}],"TitleText":"","DisableControls":false,"Deleted":false,"RepealItems":[],"SectionBookmarkName":"bs_num_2_3e08a1af1"},{"SectionUUID":"ecf7d980-d189-45d5-8c76-68f9e3b98b87","SectionName":"code_section","SectionNumber":3,"SectionType":"code_section","CodeSections":[{"CodeSectionBookmarkName":"cs_T23C3N462_d76d2efcd","IsConstitutionSection":false,"Identity":"23-3-462","IsNew":false,"SubSections":[{"Level":1,"Identity":"T23C3N462SA","SubSectionBookmarkName":"ss_T23C3N462SA_lv1_3edc25a26","IsNewSubSection":false,"SubSectionReplacement":""},{"Level":2,"Identity":"T23C3N462S1","SubSectionBookmarkName":"ss_T23C3N462S1_lv2_57f1695ac","IsNewSubSection":false,"SubSectionReplacement":""},{"Level":3,"Identity":"T23C3N462Sa","SubSectionBookmarkName":"ss_T23C3N462Sa_lv3_fb8b62415","IsNewSubSection":false,"SubSectionReplacement":""},{"Level":3,"Identity":"T23C3N462Sb","SubSectionBookmarkName":"ss_T23C3N462Sb_lv3_9beb1ab50","IsNewSubSection":false,"SubSectionReplacement":""},{"Level":3,"Identity":"T23C3N462Sc","SubSectionBookmarkName":"ss_T23C3N462Sc_lv3_3b9eeb4fa","IsNewSubSection":false,"SubSectionReplacement":""},{"Level":3,"Identity":"T23C3N462Sd","SubSectionBookmarkName":"ss_T23C3N462Sd_lv3_eaed40c32","IsNewSubSection":false,"SubSectionReplacement":""},{"Level":2,"Identity":"T23C3N462S2","SubSectionBookmarkName":"ss_T23C3N462S2_lv2_82400a6ec","IsNewSubSection":false,"SubSectionReplacement":""},{"Level":3,"Identity":"T23C3N462Sa","SubSectionBookmarkName":"ss_T23C3N462Sa_lv3_0e5f67240","IsNewSubSection":false,"SubSectionReplacement":""},{"Level":3,"Identity":"T23C3N462Sb","SubSectionBookmarkName":"ss_T23C3N462Sb_lv3_da42d9b45","IsNewSubSection":false,"SubSectionReplacement":""},{"Level":3,"Identity":"T23C3N462Sc","SubSectionBookmarkName":"ss_T23C3N462Sc_lv3_dcf047891","IsNewSubSection":false,"SubSectionReplacement":""},{"Level":3,"Identity":"T23C3N462Sd","SubSectionBookmarkName":"ss_T23C3N462Sd_lv3_04c706c9b","IsNewSubSection":false,"SubSectionReplacement":""},{"Level":2,"Identity":"T23C3N462S3","SubSectionBookmarkName":"ss_T23C3N462S3_lv2_06bf10ea7","IsNewSubSection":false,"SubSectionReplacement":""},{"Level":2,"Identity":"T23C3N462S4","SubSectionBookmarkName":"ss_T23C3N462S4_lv2_7f64a2736","IsNewSubSection":false,"SubSectionReplacement":""},{"Level":2,"Identity":"T23C3N462S5","SubSectionBookmarkName":"ss_T23C3N462S5_lv2_01f1ac3ed","IsNewSubSection":false,"SubSectionReplacement":""},{"Level":2,"Identity":"T23C3N462S6","SubSectionBookmarkName":"ss_T23C3N462S6_lv2_c1f13284e","IsNewSubSection":false,"SubSectionReplacement":""},{"Level":2,"Identity":"T23C3N462S7","SubSectionBookmarkName":"ss_T23C3N462S7_lv2_938d72207","IsNewSubSection":false,"SubSectionReplacement":""}],"TitleRelatedTo":"Termination of registration requirements","TitleSoAsTo":"make conforming changes","Deleted":false}],"TitleText":"","DisableControls":false,"Deleted":false,"RepealItems":[],"SectionBookmarkName":"bs_num_3_431a9d394"},{"SectionUUID":"680a7b58-6722-4d3b-8468-e18047f584e1","SectionName":"code_section","SectionNumber":4,"SectionType":"code_section","CodeSections":[],"TitleText":"","DisableControls":false,"Deleted":false,"RepealItems":[],"SectionBookmarkName":"bs_num_4_e8901d718"},{"SectionUUID":"ddf2090f-1bc7-43c8-8b23-6b78e8ce8a12","SectionName":"Severability","SectionNumber":5,"SectionType":"new","CodeSections":[],"TitleText":"","DisableControls":false,"Deleted":false,"RepealItems":[],"SectionBookmarkName":"bs_num_5_7407fd3df"},{"SectionUUID":"8f03ca95-8faa-4d43-a9c2-8afc498075bd","SectionName":"standard_eff_date_section","SectionNumber":6,"SectionType":"drafting_clause","CodeSections":[],"TitleText":"","DisableControls":false,"Deleted":false,"RepealItems":[],"SectionBookmarkName":"bs_num_6_lastsection"}]</T_BILL_T_SECTIONS>
  <T_BILL_T_SUBJECT>Obscene visual representations of child sexual abuse</T_BILL_T_SUBJECT>
  <T_BILL_UR_DRAFTER>ashleyharwellbeach@scstatehouse.gov</T_BILL_UR_DRAFTER>
  <T_BILL_UR_DRAFTINGASSISTANT>chrischarlton@scstatehouse.gov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5426DEA6-76C1-4EF8-8706-9F5CA875C9B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3053</Words>
  <Characters>16613</Characters>
  <Application>Microsoft Office Word</Application>
  <DocSecurity>0</DocSecurity>
  <Lines>377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28: AI Child Abuse - South Carolina Legislature Online</dc:title>
  <dc:subject/>
  <dc:creator>Sean Ryan</dc:creator>
  <cp:keywords/>
  <dc:description/>
  <cp:lastModifiedBy>Danny Crook</cp:lastModifiedBy>
  <cp:revision>2</cp:revision>
  <cp:lastPrinted>2025-05-09T13:46:00Z</cp:lastPrinted>
  <dcterms:created xsi:type="dcterms:W3CDTF">2025-06-17T17:28:00Z</dcterms:created>
  <dcterms:modified xsi:type="dcterms:W3CDTF">2025-06-17T17:28:00Z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