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Guest, Kirby and Chapman</w:t>
      </w:r>
    </w:p>
    <w:p>
      <w:pPr>
        <w:widowControl w:val="false"/>
        <w:spacing w:after="0"/>
        <w:jc w:val="left"/>
      </w:pPr>
      <w:r>
        <w:rPr>
          <w:rFonts w:ascii="Times New Roman"/>
          <w:sz w:val="22"/>
        </w:rPr>
        <w:t xml:space="preserve">Document Path: LC-0076VR25.docx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Alzheimer's Disease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411acddbf234c37">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52daedf3f00746f3">
        <w:r w:rsidRPr="00770434">
          <w:rPr>
            <w:rStyle w:val="Hyperlink"/>
          </w:rPr>
          <w:t>House Journal</w:t>
        </w:r>
        <w:r w:rsidRPr="00770434">
          <w:rPr>
            <w:rStyle w:val="Hyperlink"/>
          </w:rPr>
          <w:noBreakHyphen/>
          <w:t>page 71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68b0f5765846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7c4436128a44fe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207E6" w:rsidRDefault="00432135" w14:paraId="47642A99" w14:textId="27285CE9">
      <w:pPr>
        <w:pStyle w:val="scemptylineheader"/>
      </w:pPr>
      <w:bookmarkStart w:name="open_doc_here" w:id="0"/>
      <w:bookmarkEnd w:id="0"/>
    </w:p>
    <w:p w:rsidRPr="00BB0725" w:rsidR="00A73EFA" w:rsidP="003207E6" w:rsidRDefault="00A73EFA" w14:paraId="7B72410E" w14:textId="528122D9">
      <w:pPr>
        <w:pStyle w:val="scemptylineheader"/>
      </w:pPr>
    </w:p>
    <w:p w:rsidRPr="00BB0725" w:rsidR="00A73EFA" w:rsidP="003207E6" w:rsidRDefault="00A73EFA" w14:paraId="6AD935C9" w14:textId="3F22AE42">
      <w:pPr>
        <w:pStyle w:val="scemptylineheader"/>
      </w:pPr>
    </w:p>
    <w:p w:rsidRPr="00DF3B44" w:rsidR="00A73EFA" w:rsidP="003207E6" w:rsidRDefault="00A73EFA" w14:paraId="51A98227" w14:textId="3083E222">
      <w:pPr>
        <w:pStyle w:val="scemptylineheader"/>
      </w:pPr>
    </w:p>
    <w:p w:rsidRPr="00DF3B44" w:rsidR="00A73EFA" w:rsidP="003207E6" w:rsidRDefault="00A73EFA" w14:paraId="3858851A" w14:textId="4E87091E">
      <w:pPr>
        <w:pStyle w:val="scemptylineheader"/>
      </w:pPr>
    </w:p>
    <w:p w:rsidRPr="00DF3B44" w:rsidR="00A73EFA" w:rsidP="003207E6" w:rsidRDefault="00A73EFA" w14:paraId="4E3DDE20" w14:textId="2D75AAC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57569" w14:paraId="40FEFADA" w14:textId="0A50E049">
          <w:pPr>
            <w:pStyle w:val="scbilltitle"/>
          </w:pPr>
          <w:r>
            <w:t>TO AMEND THE SOUTH CAROLINA CODE OF LAWS BY AMENDING SECTION 44‑36‑330, RELATING TO THE ADVISORY COUNCIL OF THE ALZHEIMER</w:t>
          </w:r>
          <w:r w:rsidR="000977D6">
            <w:t>’</w:t>
          </w:r>
          <w:r>
            <w:t>S DISEASE AND RELATED DISORDERS RESOURCE COORDINATING CENTER, SO AS TO ALLOW FOR REPRESENTATION OF THE HOUSE OF REPRESENTATIVES AND SENATE ON THE ADVISORY COUNCIL.</w:t>
          </w:r>
        </w:p>
      </w:sdtContent>
    </w:sdt>
    <w:bookmarkStart w:name="at_eb41dd7f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6cb99e2a" w:id="2"/>
      <w:r w:rsidRPr="0094541D">
        <w:t>B</w:t>
      </w:r>
      <w:bookmarkEnd w:id="2"/>
      <w:r w:rsidRPr="0094541D">
        <w:t>e it enacted by the General Assembly of the State of South Carolina:</w:t>
      </w:r>
    </w:p>
    <w:p w:rsidR="00CB6B55" w:rsidP="00CB6B55" w:rsidRDefault="00CB6B55" w14:paraId="12AFC4F8" w14:textId="77777777">
      <w:pPr>
        <w:pStyle w:val="scemptyline"/>
      </w:pPr>
    </w:p>
    <w:p w:rsidR="00CB6B55" w:rsidP="00CB6B55" w:rsidRDefault="00CB6B55" w14:paraId="7FC72637" w14:textId="77777777">
      <w:pPr>
        <w:pStyle w:val="scdirectionallanguage"/>
      </w:pPr>
      <w:bookmarkStart w:name="bs_num_1_4306f877c" w:id="3"/>
      <w:r>
        <w:t>S</w:t>
      </w:r>
      <w:bookmarkEnd w:id="3"/>
      <w:r>
        <w:t>ECTION 1.</w:t>
      </w:r>
      <w:r>
        <w:tab/>
      </w:r>
      <w:bookmarkStart w:name="dl_f72fd3dee" w:id="4"/>
      <w:r>
        <w:t>S</w:t>
      </w:r>
      <w:bookmarkEnd w:id="4"/>
      <w:r>
        <w:t>ection 44‑36‑330 (B) and (C) of the S.C. Code is amended to read:</w:t>
      </w:r>
    </w:p>
    <w:p w:rsidR="00CB6B55" w:rsidP="00CB6B55" w:rsidRDefault="00CB6B55" w14:paraId="4A735AF6" w14:textId="77777777">
      <w:pPr>
        <w:pStyle w:val="sccodifiedsection"/>
      </w:pPr>
    </w:p>
    <w:p w:rsidR="007F7783" w:rsidP="00CB6B55" w:rsidRDefault="00CB6B55" w14:paraId="07D179F1" w14:textId="3AFE74BA">
      <w:pPr>
        <w:pStyle w:val="sccodifiedsection"/>
      </w:pPr>
      <w:bookmarkStart w:name="cs_T44C36N330_ce636d98d" w:id="5"/>
      <w:r>
        <w:tab/>
      </w:r>
      <w:bookmarkStart w:name="ss_T44C36N330SB_lv1_af27c4764" w:id="6"/>
      <w:bookmarkEnd w:id="5"/>
      <w:r w:rsidR="007F7783">
        <w:rPr>
          <w:rStyle w:val="scinsert"/>
        </w:rPr>
        <w:t>(</w:t>
      </w:r>
      <w:bookmarkEnd w:id="6"/>
      <w:r w:rsidR="007F7783">
        <w:rPr>
          <w:rStyle w:val="scinsert"/>
        </w:rPr>
        <w:t>B) The House Ways and Means Committee and the Senate Finance Committee may designate one representative from each respective body to the advisory council.</w:t>
      </w:r>
    </w:p>
    <w:p w:rsidR="00CB6B55" w:rsidP="00CB6B55" w:rsidRDefault="007F7783" w14:paraId="245CE4E1" w14:textId="5448F8EC">
      <w:pPr>
        <w:pStyle w:val="sccodifiedsection"/>
      </w:pPr>
      <w:r>
        <w:tab/>
      </w:r>
      <w:r>
        <w:rPr>
          <w:rStyle w:val="scstrike"/>
        </w:rPr>
        <w:t>(</w:t>
      </w:r>
      <w:r w:rsidR="00CB6B55">
        <w:rPr>
          <w:rStyle w:val="scstrike"/>
        </w:rPr>
        <w:t>B)</w:t>
      </w:r>
      <w:bookmarkStart w:name="ss_T44C36N330SC_lv1_9022c0c22" w:id="7"/>
      <w:r>
        <w:rPr>
          <w:rStyle w:val="scinsert"/>
        </w:rPr>
        <w:t>(</w:t>
      </w:r>
      <w:bookmarkEnd w:id="7"/>
      <w:r>
        <w:rPr>
          <w:rStyle w:val="scinsert"/>
        </w:rPr>
        <w:t>C)</w:t>
      </w:r>
      <w:r w:rsidR="00CB6B55">
        <w:t xml:space="preserve"> Members of the advisory council are not entitled to mileage, per diem, subsistence, or any other form of compensation.</w:t>
      </w:r>
    </w:p>
    <w:p w:rsidR="00CB6B55" w:rsidP="00CB6B55" w:rsidRDefault="00CB6B55" w14:paraId="11945F41" w14:textId="7FB96C9B">
      <w:pPr>
        <w:pStyle w:val="sccodifiedsection"/>
      </w:pPr>
      <w:r>
        <w:tab/>
      </w:r>
      <w:r>
        <w:rPr>
          <w:rStyle w:val="scstrike"/>
        </w:rPr>
        <w:t>(C)</w:t>
      </w:r>
      <w:bookmarkStart w:name="ss_T44C36N330SD_lv1_edf2938f3" w:id="8"/>
      <w:r w:rsidR="007F7783">
        <w:rPr>
          <w:rStyle w:val="scinsert"/>
        </w:rPr>
        <w:t>(</w:t>
      </w:r>
      <w:bookmarkEnd w:id="8"/>
      <w:r w:rsidR="007F7783">
        <w:rPr>
          <w:rStyle w:val="scinsert"/>
        </w:rPr>
        <w:t>D)</w:t>
      </w:r>
      <w:r>
        <w:t xml:space="preserve"> The advisory council shall maintain and update a statewide plan to address Alzheimer's disease and related dementias.  The plan must be updated every five years.</w:t>
      </w:r>
    </w:p>
    <w:p w:rsidRPr="00DF3B44" w:rsidR="007E06BB" w:rsidP="00787433" w:rsidRDefault="007E06BB" w14:paraId="3D8F1FED" w14:textId="7C242460">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87F7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FDE4686" w:rsidR="00685035" w:rsidRPr="007B4AF7" w:rsidRDefault="00E84D7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A0F25">
              <w:rPr>
                <w:noProof/>
              </w:rPr>
              <w:t>LC-0076VR25.docx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9BD"/>
    <w:rsid w:val="00010A6B"/>
    <w:rsid w:val="00010EE9"/>
    <w:rsid w:val="00011182"/>
    <w:rsid w:val="00012912"/>
    <w:rsid w:val="00017FB0"/>
    <w:rsid w:val="00020B5D"/>
    <w:rsid w:val="00026421"/>
    <w:rsid w:val="00030409"/>
    <w:rsid w:val="00037F04"/>
    <w:rsid w:val="000404BF"/>
    <w:rsid w:val="00044B84"/>
    <w:rsid w:val="000479D0"/>
    <w:rsid w:val="000540C6"/>
    <w:rsid w:val="00057569"/>
    <w:rsid w:val="0006464F"/>
    <w:rsid w:val="00066B54"/>
    <w:rsid w:val="00072FCD"/>
    <w:rsid w:val="00074A4F"/>
    <w:rsid w:val="00077B65"/>
    <w:rsid w:val="00084718"/>
    <w:rsid w:val="00085D83"/>
    <w:rsid w:val="00091AAF"/>
    <w:rsid w:val="000977D6"/>
    <w:rsid w:val="000A3C25"/>
    <w:rsid w:val="000B4C02"/>
    <w:rsid w:val="000B544D"/>
    <w:rsid w:val="000B5B4A"/>
    <w:rsid w:val="000B65DD"/>
    <w:rsid w:val="000B7FE1"/>
    <w:rsid w:val="000C3E88"/>
    <w:rsid w:val="000C46B9"/>
    <w:rsid w:val="000C58E4"/>
    <w:rsid w:val="000C6F9A"/>
    <w:rsid w:val="000D2F44"/>
    <w:rsid w:val="000D33E4"/>
    <w:rsid w:val="000E578A"/>
    <w:rsid w:val="000F2250"/>
    <w:rsid w:val="000F67D4"/>
    <w:rsid w:val="0010329A"/>
    <w:rsid w:val="00105756"/>
    <w:rsid w:val="0011616D"/>
    <w:rsid w:val="001164F9"/>
    <w:rsid w:val="0011719C"/>
    <w:rsid w:val="001241EA"/>
    <w:rsid w:val="00127340"/>
    <w:rsid w:val="00127D46"/>
    <w:rsid w:val="00131CE3"/>
    <w:rsid w:val="00140049"/>
    <w:rsid w:val="001415D0"/>
    <w:rsid w:val="0014410C"/>
    <w:rsid w:val="001454B1"/>
    <w:rsid w:val="00162AA2"/>
    <w:rsid w:val="00171601"/>
    <w:rsid w:val="001730EB"/>
    <w:rsid w:val="00173276"/>
    <w:rsid w:val="00176122"/>
    <w:rsid w:val="0019025B"/>
    <w:rsid w:val="00192AF7"/>
    <w:rsid w:val="001961C6"/>
    <w:rsid w:val="00197366"/>
    <w:rsid w:val="001A136C"/>
    <w:rsid w:val="001B6DA2"/>
    <w:rsid w:val="001C25EC"/>
    <w:rsid w:val="001D036B"/>
    <w:rsid w:val="001E658B"/>
    <w:rsid w:val="001F2A41"/>
    <w:rsid w:val="001F313F"/>
    <w:rsid w:val="001F331D"/>
    <w:rsid w:val="001F394C"/>
    <w:rsid w:val="00202E36"/>
    <w:rsid w:val="002038AA"/>
    <w:rsid w:val="00206CA1"/>
    <w:rsid w:val="002114C8"/>
    <w:rsid w:val="0021166F"/>
    <w:rsid w:val="002162DF"/>
    <w:rsid w:val="00230038"/>
    <w:rsid w:val="00231532"/>
    <w:rsid w:val="00233975"/>
    <w:rsid w:val="00236D73"/>
    <w:rsid w:val="002448BE"/>
    <w:rsid w:val="00246535"/>
    <w:rsid w:val="00257F60"/>
    <w:rsid w:val="002625EA"/>
    <w:rsid w:val="00262AC5"/>
    <w:rsid w:val="00264AE9"/>
    <w:rsid w:val="00275AE6"/>
    <w:rsid w:val="00275B1A"/>
    <w:rsid w:val="002836D8"/>
    <w:rsid w:val="002A7989"/>
    <w:rsid w:val="002B02F3"/>
    <w:rsid w:val="002B098B"/>
    <w:rsid w:val="002B310F"/>
    <w:rsid w:val="002C3463"/>
    <w:rsid w:val="002D266D"/>
    <w:rsid w:val="002D5B3D"/>
    <w:rsid w:val="002D7447"/>
    <w:rsid w:val="002E315A"/>
    <w:rsid w:val="002E4F8C"/>
    <w:rsid w:val="002F560C"/>
    <w:rsid w:val="002F5847"/>
    <w:rsid w:val="0030425A"/>
    <w:rsid w:val="00310326"/>
    <w:rsid w:val="003207E6"/>
    <w:rsid w:val="00340B0F"/>
    <w:rsid w:val="003421F1"/>
    <w:rsid w:val="0034279C"/>
    <w:rsid w:val="00354F64"/>
    <w:rsid w:val="003559A1"/>
    <w:rsid w:val="003577DA"/>
    <w:rsid w:val="00361563"/>
    <w:rsid w:val="00367382"/>
    <w:rsid w:val="00371D36"/>
    <w:rsid w:val="00373E17"/>
    <w:rsid w:val="003775E6"/>
    <w:rsid w:val="00381998"/>
    <w:rsid w:val="003A5F1C"/>
    <w:rsid w:val="003B476E"/>
    <w:rsid w:val="003B583D"/>
    <w:rsid w:val="003C053E"/>
    <w:rsid w:val="003C23E7"/>
    <w:rsid w:val="003C3E2E"/>
    <w:rsid w:val="003C6569"/>
    <w:rsid w:val="003D2C9F"/>
    <w:rsid w:val="003D4A3C"/>
    <w:rsid w:val="003D55B2"/>
    <w:rsid w:val="003E0033"/>
    <w:rsid w:val="003E5452"/>
    <w:rsid w:val="003E7165"/>
    <w:rsid w:val="003E7FF6"/>
    <w:rsid w:val="003F2B1E"/>
    <w:rsid w:val="003F2C98"/>
    <w:rsid w:val="003F6561"/>
    <w:rsid w:val="004046B5"/>
    <w:rsid w:val="00406F27"/>
    <w:rsid w:val="004141B8"/>
    <w:rsid w:val="004203B9"/>
    <w:rsid w:val="00432135"/>
    <w:rsid w:val="00446987"/>
    <w:rsid w:val="00446D28"/>
    <w:rsid w:val="00463220"/>
    <w:rsid w:val="00466CD0"/>
    <w:rsid w:val="00473583"/>
    <w:rsid w:val="00477F32"/>
    <w:rsid w:val="00481850"/>
    <w:rsid w:val="004851A0"/>
    <w:rsid w:val="0048627F"/>
    <w:rsid w:val="004932AB"/>
    <w:rsid w:val="00494BEF"/>
    <w:rsid w:val="00496ECE"/>
    <w:rsid w:val="004A0542"/>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752C"/>
    <w:rsid w:val="0054531B"/>
    <w:rsid w:val="00546C24"/>
    <w:rsid w:val="005476FF"/>
    <w:rsid w:val="005516F6"/>
    <w:rsid w:val="00552842"/>
    <w:rsid w:val="00554E89"/>
    <w:rsid w:val="005550D6"/>
    <w:rsid w:val="00564B58"/>
    <w:rsid w:val="00567FB7"/>
    <w:rsid w:val="00572281"/>
    <w:rsid w:val="005801DD"/>
    <w:rsid w:val="00592A40"/>
    <w:rsid w:val="00592D76"/>
    <w:rsid w:val="00595C81"/>
    <w:rsid w:val="005A28BC"/>
    <w:rsid w:val="005A300D"/>
    <w:rsid w:val="005A5377"/>
    <w:rsid w:val="005B0882"/>
    <w:rsid w:val="005B7817"/>
    <w:rsid w:val="005C06C8"/>
    <w:rsid w:val="005C23D7"/>
    <w:rsid w:val="005C40EB"/>
    <w:rsid w:val="005D02B4"/>
    <w:rsid w:val="005D3013"/>
    <w:rsid w:val="005E1E50"/>
    <w:rsid w:val="005E2B9C"/>
    <w:rsid w:val="005E3332"/>
    <w:rsid w:val="005F125E"/>
    <w:rsid w:val="005F692B"/>
    <w:rsid w:val="005F6ED8"/>
    <w:rsid w:val="005F76B0"/>
    <w:rsid w:val="00604429"/>
    <w:rsid w:val="00604AF5"/>
    <w:rsid w:val="006067B0"/>
    <w:rsid w:val="00606A8B"/>
    <w:rsid w:val="00611EBA"/>
    <w:rsid w:val="006213A8"/>
    <w:rsid w:val="00623BEA"/>
    <w:rsid w:val="0062653D"/>
    <w:rsid w:val="006347E9"/>
    <w:rsid w:val="006358CE"/>
    <w:rsid w:val="00640C87"/>
    <w:rsid w:val="006454BB"/>
    <w:rsid w:val="0065013F"/>
    <w:rsid w:val="00657CF4"/>
    <w:rsid w:val="00661463"/>
    <w:rsid w:val="00663B8D"/>
    <w:rsid w:val="00663E00"/>
    <w:rsid w:val="00664F48"/>
    <w:rsid w:val="00664FAD"/>
    <w:rsid w:val="00665280"/>
    <w:rsid w:val="0067345B"/>
    <w:rsid w:val="0068101F"/>
    <w:rsid w:val="00683986"/>
    <w:rsid w:val="00685035"/>
    <w:rsid w:val="00685770"/>
    <w:rsid w:val="00687F79"/>
    <w:rsid w:val="00690DBA"/>
    <w:rsid w:val="006944D6"/>
    <w:rsid w:val="006964F9"/>
    <w:rsid w:val="006A1DE8"/>
    <w:rsid w:val="006A395F"/>
    <w:rsid w:val="006A5EAA"/>
    <w:rsid w:val="006A65E2"/>
    <w:rsid w:val="006B37BD"/>
    <w:rsid w:val="006B7E0C"/>
    <w:rsid w:val="006C092D"/>
    <w:rsid w:val="006C099D"/>
    <w:rsid w:val="006C18F0"/>
    <w:rsid w:val="006C7E01"/>
    <w:rsid w:val="006D599C"/>
    <w:rsid w:val="006D64A5"/>
    <w:rsid w:val="006D6908"/>
    <w:rsid w:val="006D6B97"/>
    <w:rsid w:val="006E0183"/>
    <w:rsid w:val="006E0935"/>
    <w:rsid w:val="006E353F"/>
    <w:rsid w:val="006E35AB"/>
    <w:rsid w:val="006E37DC"/>
    <w:rsid w:val="006F3D97"/>
    <w:rsid w:val="006F65AF"/>
    <w:rsid w:val="00711AA9"/>
    <w:rsid w:val="00711B9B"/>
    <w:rsid w:val="00722155"/>
    <w:rsid w:val="00732468"/>
    <w:rsid w:val="00737F19"/>
    <w:rsid w:val="00744CD8"/>
    <w:rsid w:val="007554F3"/>
    <w:rsid w:val="00760DF0"/>
    <w:rsid w:val="00774A15"/>
    <w:rsid w:val="00774F0F"/>
    <w:rsid w:val="00780576"/>
    <w:rsid w:val="00782BF8"/>
    <w:rsid w:val="00783C75"/>
    <w:rsid w:val="007849D9"/>
    <w:rsid w:val="0078709A"/>
    <w:rsid w:val="00787433"/>
    <w:rsid w:val="007A10F1"/>
    <w:rsid w:val="007A3D50"/>
    <w:rsid w:val="007B2D29"/>
    <w:rsid w:val="007B4043"/>
    <w:rsid w:val="007B412F"/>
    <w:rsid w:val="007B4AF7"/>
    <w:rsid w:val="007B4DBF"/>
    <w:rsid w:val="007C4532"/>
    <w:rsid w:val="007C5458"/>
    <w:rsid w:val="007D2C67"/>
    <w:rsid w:val="007E06BB"/>
    <w:rsid w:val="007F50D1"/>
    <w:rsid w:val="007F7015"/>
    <w:rsid w:val="007F7783"/>
    <w:rsid w:val="00816D52"/>
    <w:rsid w:val="00831048"/>
    <w:rsid w:val="00834265"/>
    <w:rsid w:val="00834272"/>
    <w:rsid w:val="008343E1"/>
    <w:rsid w:val="00861C55"/>
    <w:rsid w:val="008625C1"/>
    <w:rsid w:val="0087671D"/>
    <w:rsid w:val="00880373"/>
    <w:rsid w:val="008806F9"/>
    <w:rsid w:val="008877BA"/>
    <w:rsid w:val="00887957"/>
    <w:rsid w:val="008A57E3"/>
    <w:rsid w:val="008B5BF4"/>
    <w:rsid w:val="008B60C9"/>
    <w:rsid w:val="008C0CEE"/>
    <w:rsid w:val="008C1B18"/>
    <w:rsid w:val="008D46EC"/>
    <w:rsid w:val="008E0E25"/>
    <w:rsid w:val="008E3E36"/>
    <w:rsid w:val="008E60B0"/>
    <w:rsid w:val="008E61A1"/>
    <w:rsid w:val="00901956"/>
    <w:rsid w:val="009031EF"/>
    <w:rsid w:val="0091353B"/>
    <w:rsid w:val="00917EA3"/>
    <w:rsid w:val="00917EE0"/>
    <w:rsid w:val="00921C89"/>
    <w:rsid w:val="00926966"/>
    <w:rsid w:val="00926D03"/>
    <w:rsid w:val="00930F60"/>
    <w:rsid w:val="00934036"/>
    <w:rsid w:val="00934889"/>
    <w:rsid w:val="00936BF1"/>
    <w:rsid w:val="0094541D"/>
    <w:rsid w:val="009473EA"/>
    <w:rsid w:val="00952612"/>
    <w:rsid w:val="00954E7E"/>
    <w:rsid w:val="00954F27"/>
    <w:rsid w:val="0095514E"/>
    <w:rsid w:val="009554D9"/>
    <w:rsid w:val="009572F9"/>
    <w:rsid w:val="00960D0F"/>
    <w:rsid w:val="00961078"/>
    <w:rsid w:val="00965367"/>
    <w:rsid w:val="00981ED0"/>
    <w:rsid w:val="0098366F"/>
    <w:rsid w:val="00983A03"/>
    <w:rsid w:val="00986063"/>
    <w:rsid w:val="00991F67"/>
    <w:rsid w:val="00992876"/>
    <w:rsid w:val="009A0DCE"/>
    <w:rsid w:val="009A22CD"/>
    <w:rsid w:val="009A3E4B"/>
    <w:rsid w:val="009A6BB5"/>
    <w:rsid w:val="009B35FD"/>
    <w:rsid w:val="009B3BB5"/>
    <w:rsid w:val="009B6815"/>
    <w:rsid w:val="009D2967"/>
    <w:rsid w:val="009D3137"/>
    <w:rsid w:val="009D3C2B"/>
    <w:rsid w:val="009E4191"/>
    <w:rsid w:val="009F0E7F"/>
    <w:rsid w:val="009F2AB1"/>
    <w:rsid w:val="009F3930"/>
    <w:rsid w:val="009F4FAF"/>
    <w:rsid w:val="009F68F1"/>
    <w:rsid w:val="00A04529"/>
    <w:rsid w:val="00A0584B"/>
    <w:rsid w:val="00A17135"/>
    <w:rsid w:val="00A21A6F"/>
    <w:rsid w:val="00A24E56"/>
    <w:rsid w:val="00A2614B"/>
    <w:rsid w:val="00A26A62"/>
    <w:rsid w:val="00A35A9B"/>
    <w:rsid w:val="00A37D8F"/>
    <w:rsid w:val="00A4070E"/>
    <w:rsid w:val="00A40CA0"/>
    <w:rsid w:val="00A46508"/>
    <w:rsid w:val="00A504A7"/>
    <w:rsid w:val="00A53677"/>
    <w:rsid w:val="00A53BF2"/>
    <w:rsid w:val="00A60D68"/>
    <w:rsid w:val="00A64A9E"/>
    <w:rsid w:val="00A66329"/>
    <w:rsid w:val="00A7124B"/>
    <w:rsid w:val="00A73EFA"/>
    <w:rsid w:val="00A77A3B"/>
    <w:rsid w:val="00A90CE1"/>
    <w:rsid w:val="00A92F6F"/>
    <w:rsid w:val="00A95228"/>
    <w:rsid w:val="00A97523"/>
    <w:rsid w:val="00AA7824"/>
    <w:rsid w:val="00AB0FA3"/>
    <w:rsid w:val="00AB73BF"/>
    <w:rsid w:val="00AC335C"/>
    <w:rsid w:val="00AC463E"/>
    <w:rsid w:val="00AC5209"/>
    <w:rsid w:val="00AC6945"/>
    <w:rsid w:val="00AD3BE2"/>
    <w:rsid w:val="00AD3E3D"/>
    <w:rsid w:val="00AE1EE4"/>
    <w:rsid w:val="00AE2B95"/>
    <w:rsid w:val="00AE36EC"/>
    <w:rsid w:val="00AE7406"/>
    <w:rsid w:val="00AF1688"/>
    <w:rsid w:val="00AF46E6"/>
    <w:rsid w:val="00AF5139"/>
    <w:rsid w:val="00B065C2"/>
    <w:rsid w:val="00B06EDA"/>
    <w:rsid w:val="00B101F9"/>
    <w:rsid w:val="00B1161F"/>
    <w:rsid w:val="00B11661"/>
    <w:rsid w:val="00B12B80"/>
    <w:rsid w:val="00B1428C"/>
    <w:rsid w:val="00B322C3"/>
    <w:rsid w:val="00B32B4D"/>
    <w:rsid w:val="00B4137E"/>
    <w:rsid w:val="00B44ACA"/>
    <w:rsid w:val="00B47379"/>
    <w:rsid w:val="00B54B09"/>
    <w:rsid w:val="00B54DF7"/>
    <w:rsid w:val="00B56223"/>
    <w:rsid w:val="00B56E79"/>
    <w:rsid w:val="00B57AA7"/>
    <w:rsid w:val="00B637AA"/>
    <w:rsid w:val="00B63BE2"/>
    <w:rsid w:val="00B7592C"/>
    <w:rsid w:val="00B809D3"/>
    <w:rsid w:val="00B84B66"/>
    <w:rsid w:val="00B85475"/>
    <w:rsid w:val="00B9090A"/>
    <w:rsid w:val="00B90C56"/>
    <w:rsid w:val="00B92196"/>
    <w:rsid w:val="00B9228D"/>
    <w:rsid w:val="00B929EC"/>
    <w:rsid w:val="00B96B5F"/>
    <w:rsid w:val="00B97F37"/>
    <w:rsid w:val="00BA10EC"/>
    <w:rsid w:val="00BB0725"/>
    <w:rsid w:val="00BC3E82"/>
    <w:rsid w:val="00BC408A"/>
    <w:rsid w:val="00BC47BA"/>
    <w:rsid w:val="00BC5023"/>
    <w:rsid w:val="00BC556C"/>
    <w:rsid w:val="00BD2AB2"/>
    <w:rsid w:val="00BD42DA"/>
    <w:rsid w:val="00BD4684"/>
    <w:rsid w:val="00BE08A7"/>
    <w:rsid w:val="00BE4391"/>
    <w:rsid w:val="00BF3E48"/>
    <w:rsid w:val="00C12A8D"/>
    <w:rsid w:val="00C15F1B"/>
    <w:rsid w:val="00C16288"/>
    <w:rsid w:val="00C17D1D"/>
    <w:rsid w:val="00C27D87"/>
    <w:rsid w:val="00C45923"/>
    <w:rsid w:val="00C46EE4"/>
    <w:rsid w:val="00C543E7"/>
    <w:rsid w:val="00C70225"/>
    <w:rsid w:val="00C72198"/>
    <w:rsid w:val="00C73C7D"/>
    <w:rsid w:val="00C75005"/>
    <w:rsid w:val="00C76581"/>
    <w:rsid w:val="00C816C1"/>
    <w:rsid w:val="00C81F03"/>
    <w:rsid w:val="00C92A5C"/>
    <w:rsid w:val="00C9544A"/>
    <w:rsid w:val="00C96A02"/>
    <w:rsid w:val="00C970DF"/>
    <w:rsid w:val="00CA7E71"/>
    <w:rsid w:val="00CB2673"/>
    <w:rsid w:val="00CB6B55"/>
    <w:rsid w:val="00CB701D"/>
    <w:rsid w:val="00CC3F0E"/>
    <w:rsid w:val="00CD08C9"/>
    <w:rsid w:val="00CD1FE8"/>
    <w:rsid w:val="00CD38CD"/>
    <w:rsid w:val="00CD3E0C"/>
    <w:rsid w:val="00CD5565"/>
    <w:rsid w:val="00CD616C"/>
    <w:rsid w:val="00CE5BA7"/>
    <w:rsid w:val="00CF68D6"/>
    <w:rsid w:val="00CF7B4A"/>
    <w:rsid w:val="00D009F8"/>
    <w:rsid w:val="00D078DA"/>
    <w:rsid w:val="00D07B0A"/>
    <w:rsid w:val="00D14995"/>
    <w:rsid w:val="00D204F2"/>
    <w:rsid w:val="00D22E9F"/>
    <w:rsid w:val="00D2455C"/>
    <w:rsid w:val="00D25023"/>
    <w:rsid w:val="00D27F8C"/>
    <w:rsid w:val="00D33843"/>
    <w:rsid w:val="00D44280"/>
    <w:rsid w:val="00D5076E"/>
    <w:rsid w:val="00D54A6F"/>
    <w:rsid w:val="00D57D57"/>
    <w:rsid w:val="00D62E42"/>
    <w:rsid w:val="00D66E5A"/>
    <w:rsid w:val="00D772FB"/>
    <w:rsid w:val="00D838F1"/>
    <w:rsid w:val="00D92B20"/>
    <w:rsid w:val="00DA1AA0"/>
    <w:rsid w:val="00DA512B"/>
    <w:rsid w:val="00DC44A8"/>
    <w:rsid w:val="00DE43E4"/>
    <w:rsid w:val="00DE4BEE"/>
    <w:rsid w:val="00DE5B3D"/>
    <w:rsid w:val="00DE7112"/>
    <w:rsid w:val="00DF19BE"/>
    <w:rsid w:val="00DF3B44"/>
    <w:rsid w:val="00E05D7A"/>
    <w:rsid w:val="00E1372E"/>
    <w:rsid w:val="00E21D30"/>
    <w:rsid w:val="00E24D9A"/>
    <w:rsid w:val="00E25E6F"/>
    <w:rsid w:val="00E27805"/>
    <w:rsid w:val="00E27A11"/>
    <w:rsid w:val="00E30497"/>
    <w:rsid w:val="00E34C8E"/>
    <w:rsid w:val="00E358A2"/>
    <w:rsid w:val="00E35C9A"/>
    <w:rsid w:val="00E3771B"/>
    <w:rsid w:val="00E40979"/>
    <w:rsid w:val="00E43F26"/>
    <w:rsid w:val="00E46485"/>
    <w:rsid w:val="00E52A36"/>
    <w:rsid w:val="00E57073"/>
    <w:rsid w:val="00E6378B"/>
    <w:rsid w:val="00E63EC3"/>
    <w:rsid w:val="00E653DA"/>
    <w:rsid w:val="00E65958"/>
    <w:rsid w:val="00E70EED"/>
    <w:rsid w:val="00E745E2"/>
    <w:rsid w:val="00E75FFD"/>
    <w:rsid w:val="00E84D7F"/>
    <w:rsid w:val="00E84FE5"/>
    <w:rsid w:val="00E879A5"/>
    <w:rsid w:val="00E879FC"/>
    <w:rsid w:val="00EA2574"/>
    <w:rsid w:val="00EA2F1F"/>
    <w:rsid w:val="00EA3F2E"/>
    <w:rsid w:val="00EA4B85"/>
    <w:rsid w:val="00EA57EC"/>
    <w:rsid w:val="00EA6208"/>
    <w:rsid w:val="00EB120E"/>
    <w:rsid w:val="00EB34C8"/>
    <w:rsid w:val="00EB46E2"/>
    <w:rsid w:val="00EB7543"/>
    <w:rsid w:val="00EC0045"/>
    <w:rsid w:val="00EC12B5"/>
    <w:rsid w:val="00EC5402"/>
    <w:rsid w:val="00ED452E"/>
    <w:rsid w:val="00EE3CDA"/>
    <w:rsid w:val="00EF2891"/>
    <w:rsid w:val="00EF37A8"/>
    <w:rsid w:val="00EF531F"/>
    <w:rsid w:val="00F0316A"/>
    <w:rsid w:val="00F05FE8"/>
    <w:rsid w:val="00F06D86"/>
    <w:rsid w:val="00F13D87"/>
    <w:rsid w:val="00F149E5"/>
    <w:rsid w:val="00F15E33"/>
    <w:rsid w:val="00F17DA2"/>
    <w:rsid w:val="00F21873"/>
    <w:rsid w:val="00F22EC0"/>
    <w:rsid w:val="00F25C47"/>
    <w:rsid w:val="00F27D7B"/>
    <w:rsid w:val="00F31D34"/>
    <w:rsid w:val="00F322D1"/>
    <w:rsid w:val="00F342A1"/>
    <w:rsid w:val="00F36FBA"/>
    <w:rsid w:val="00F405A1"/>
    <w:rsid w:val="00F44D36"/>
    <w:rsid w:val="00F46262"/>
    <w:rsid w:val="00F4795D"/>
    <w:rsid w:val="00F50A61"/>
    <w:rsid w:val="00F50D63"/>
    <w:rsid w:val="00F525CD"/>
    <w:rsid w:val="00F5286C"/>
    <w:rsid w:val="00F52E12"/>
    <w:rsid w:val="00F638CA"/>
    <w:rsid w:val="00F64645"/>
    <w:rsid w:val="00F657C5"/>
    <w:rsid w:val="00F900B4"/>
    <w:rsid w:val="00F90258"/>
    <w:rsid w:val="00FA0F25"/>
    <w:rsid w:val="00FA0F2E"/>
    <w:rsid w:val="00FA4DB1"/>
    <w:rsid w:val="00FB3F2A"/>
    <w:rsid w:val="00FC1131"/>
    <w:rsid w:val="00FC3593"/>
    <w:rsid w:val="00FD117D"/>
    <w:rsid w:val="00FD4404"/>
    <w:rsid w:val="00FD72E3"/>
    <w:rsid w:val="00FE06FC"/>
    <w:rsid w:val="00FE3AC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C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34C8E"/>
    <w:rPr>
      <w:rFonts w:ascii="Times New Roman" w:hAnsi="Times New Roman"/>
      <w:b w:val="0"/>
      <w:i w:val="0"/>
      <w:sz w:val="22"/>
    </w:rPr>
  </w:style>
  <w:style w:type="paragraph" w:styleId="NoSpacing">
    <w:name w:val="No Spacing"/>
    <w:uiPriority w:val="1"/>
    <w:qFormat/>
    <w:rsid w:val="00E34C8E"/>
    <w:pPr>
      <w:spacing w:after="0" w:line="240" w:lineRule="auto"/>
    </w:pPr>
  </w:style>
  <w:style w:type="paragraph" w:customStyle="1" w:styleId="scemptylineheader">
    <w:name w:val="sc_emptyline_header"/>
    <w:qFormat/>
    <w:rsid w:val="00E34C8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34C8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34C8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34C8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34C8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34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34C8E"/>
    <w:rPr>
      <w:color w:val="808080"/>
    </w:rPr>
  </w:style>
  <w:style w:type="paragraph" w:customStyle="1" w:styleId="scdirectionallanguage">
    <w:name w:val="sc_directional_language"/>
    <w:qFormat/>
    <w:rsid w:val="00E34C8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34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34C8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34C8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34C8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34C8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34C8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34C8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34C8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34C8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34C8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34C8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34C8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34C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34C8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34C8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34C8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34C8E"/>
    <w:rPr>
      <w:rFonts w:ascii="Times New Roman" w:hAnsi="Times New Roman"/>
      <w:color w:val="auto"/>
      <w:sz w:val="22"/>
    </w:rPr>
  </w:style>
  <w:style w:type="paragraph" w:customStyle="1" w:styleId="scclippagebillheader">
    <w:name w:val="sc_clip_page_bill_header"/>
    <w:qFormat/>
    <w:rsid w:val="00E34C8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34C8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34C8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34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C8E"/>
    <w:rPr>
      <w:lang w:val="en-US"/>
    </w:rPr>
  </w:style>
  <w:style w:type="paragraph" w:styleId="Footer">
    <w:name w:val="footer"/>
    <w:basedOn w:val="Normal"/>
    <w:link w:val="FooterChar"/>
    <w:uiPriority w:val="99"/>
    <w:unhideWhenUsed/>
    <w:rsid w:val="00E34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C8E"/>
    <w:rPr>
      <w:lang w:val="en-US"/>
    </w:rPr>
  </w:style>
  <w:style w:type="paragraph" w:styleId="ListParagraph">
    <w:name w:val="List Paragraph"/>
    <w:basedOn w:val="Normal"/>
    <w:uiPriority w:val="34"/>
    <w:qFormat/>
    <w:rsid w:val="00E34C8E"/>
    <w:pPr>
      <w:ind w:left="720"/>
      <w:contextualSpacing/>
    </w:pPr>
  </w:style>
  <w:style w:type="paragraph" w:customStyle="1" w:styleId="scbillfooter">
    <w:name w:val="sc_bill_footer"/>
    <w:qFormat/>
    <w:rsid w:val="00E34C8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34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34C8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34C8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34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34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34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34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34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34C8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34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34C8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34C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34C8E"/>
    <w:pPr>
      <w:widowControl w:val="0"/>
      <w:suppressAutoHyphens/>
      <w:spacing w:after="0" w:line="360" w:lineRule="auto"/>
    </w:pPr>
    <w:rPr>
      <w:rFonts w:ascii="Times New Roman" w:hAnsi="Times New Roman"/>
      <w:lang w:val="en-US"/>
    </w:rPr>
  </w:style>
  <w:style w:type="paragraph" w:customStyle="1" w:styleId="sctableln">
    <w:name w:val="sc_table_ln"/>
    <w:qFormat/>
    <w:rsid w:val="00E34C8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34C8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34C8E"/>
    <w:rPr>
      <w:strike/>
      <w:dstrike w:val="0"/>
    </w:rPr>
  </w:style>
  <w:style w:type="character" w:customStyle="1" w:styleId="scinsert">
    <w:name w:val="sc_insert"/>
    <w:uiPriority w:val="1"/>
    <w:qFormat/>
    <w:rsid w:val="00E34C8E"/>
    <w:rPr>
      <w:caps w:val="0"/>
      <w:smallCaps w:val="0"/>
      <w:strike w:val="0"/>
      <w:dstrike w:val="0"/>
      <w:vanish w:val="0"/>
      <w:u w:val="single"/>
      <w:vertAlign w:val="baseline"/>
    </w:rPr>
  </w:style>
  <w:style w:type="character" w:customStyle="1" w:styleId="scinsertred">
    <w:name w:val="sc_insert_red"/>
    <w:uiPriority w:val="1"/>
    <w:qFormat/>
    <w:rsid w:val="00E34C8E"/>
    <w:rPr>
      <w:caps w:val="0"/>
      <w:smallCaps w:val="0"/>
      <w:strike w:val="0"/>
      <w:dstrike w:val="0"/>
      <w:vanish w:val="0"/>
      <w:color w:val="FF0000"/>
      <w:u w:val="single"/>
      <w:vertAlign w:val="baseline"/>
    </w:rPr>
  </w:style>
  <w:style w:type="character" w:customStyle="1" w:styleId="scinsertblue">
    <w:name w:val="sc_insert_blue"/>
    <w:uiPriority w:val="1"/>
    <w:qFormat/>
    <w:rsid w:val="00E34C8E"/>
    <w:rPr>
      <w:caps w:val="0"/>
      <w:smallCaps w:val="0"/>
      <w:strike w:val="0"/>
      <w:dstrike w:val="0"/>
      <w:vanish w:val="0"/>
      <w:color w:val="0070C0"/>
      <w:u w:val="single"/>
      <w:vertAlign w:val="baseline"/>
    </w:rPr>
  </w:style>
  <w:style w:type="character" w:customStyle="1" w:styleId="scstrikered">
    <w:name w:val="sc_strike_red"/>
    <w:uiPriority w:val="1"/>
    <w:qFormat/>
    <w:rsid w:val="00E34C8E"/>
    <w:rPr>
      <w:strike/>
      <w:dstrike w:val="0"/>
      <w:color w:val="FF0000"/>
    </w:rPr>
  </w:style>
  <w:style w:type="character" w:customStyle="1" w:styleId="scstrikeblue">
    <w:name w:val="sc_strike_blue"/>
    <w:uiPriority w:val="1"/>
    <w:qFormat/>
    <w:rsid w:val="00E34C8E"/>
    <w:rPr>
      <w:strike/>
      <w:dstrike w:val="0"/>
      <w:color w:val="0070C0"/>
    </w:rPr>
  </w:style>
  <w:style w:type="character" w:customStyle="1" w:styleId="scinsertbluenounderline">
    <w:name w:val="sc_insert_blue_no_underline"/>
    <w:uiPriority w:val="1"/>
    <w:qFormat/>
    <w:rsid w:val="00E34C8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34C8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34C8E"/>
    <w:rPr>
      <w:strike/>
      <w:dstrike w:val="0"/>
      <w:color w:val="0070C0"/>
      <w:lang w:val="en-US"/>
    </w:rPr>
  </w:style>
  <w:style w:type="character" w:customStyle="1" w:styleId="scstrikerednoncodified">
    <w:name w:val="sc_strike_red_non_codified"/>
    <w:uiPriority w:val="1"/>
    <w:qFormat/>
    <w:rsid w:val="00E34C8E"/>
    <w:rPr>
      <w:strike/>
      <w:dstrike w:val="0"/>
      <w:color w:val="FF0000"/>
    </w:rPr>
  </w:style>
  <w:style w:type="paragraph" w:customStyle="1" w:styleId="scbillsiglines">
    <w:name w:val="sc_bill_sig_lines"/>
    <w:qFormat/>
    <w:rsid w:val="00E34C8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34C8E"/>
    <w:rPr>
      <w:bdr w:val="none" w:sz="0" w:space="0" w:color="auto"/>
      <w:shd w:val="clear" w:color="auto" w:fill="FEC6C6"/>
    </w:rPr>
  </w:style>
  <w:style w:type="character" w:customStyle="1" w:styleId="screstoreblue">
    <w:name w:val="sc_restore_blue"/>
    <w:uiPriority w:val="1"/>
    <w:qFormat/>
    <w:rsid w:val="00E34C8E"/>
    <w:rPr>
      <w:color w:val="4472C4" w:themeColor="accent1"/>
      <w:bdr w:val="none" w:sz="0" w:space="0" w:color="auto"/>
      <w:shd w:val="clear" w:color="auto" w:fill="auto"/>
    </w:rPr>
  </w:style>
  <w:style w:type="character" w:customStyle="1" w:styleId="screstorered">
    <w:name w:val="sc_restore_red"/>
    <w:uiPriority w:val="1"/>
    <w:qFormat/>
    <w:rsid w:val="00E34C8E"/>
    <w:rPr>
      <w:color w:val="FF0000"/>
      <w:bdr w:val="none" w:sz="0" w:space="0" w:color="auto"/>
      <w:shd w:val="clear" w:color="auto" w:fill="auto"/>
    </w:rPr>
  </w:style>
  <w:style w:type="character" w:customStyle="1" w:styleId="scstrikenewblue">
    <w:name w:val="sc_strike_new_blue"/>
    <w:uiPriority w:val="1"/>
    <w:qFormat/>
    <w:rsid w:val="00E34C8E"/>
    <w:rPr>
      <w:strike w:val="0"/>
      <w:dstrike/>
      <w:color w:val="0070C0"/>
      <w:u w:val="none"/>
    </w:rPr>
  </w:style>
  <w:style w:type="character" w:customStyle="1" w:styleId="scstrikenewred">
    <w:name w:val="sc_strike_new_red"/>
    <w:uiPriority w:val="1"/>
    <w:qFormat/>
    <w:rsid w:val="00E34C8E"/>
    <w:rPr>
      <w:strike w:val="0"/>
      <w:dstrike/>
      <w:color w:val="FF0000"/>
      <w:u w:val="none"/>
    </w:rPr>
  </w:style>
  <w:style w:type="character" w:customStyle="1" w:styleId="scamendsenate">
    <w:name w:val="sc_amend_senate"/>
    <w:uiPriority w:val="1"/>
    <w:qFormat/>
    <w:rsid w:val="00E34C8E"/>
    <w:rPr>
      <w:bdr w:val="none" w:sz="0" w:space="0" w:color="auto"/>
      <w:shd w:val="clear" w:color="auto" w:fill="FFF2CC" w:themeFill="accent4" w:themeFillTint="33"/>
    </w:rPr>
  </w:style>
  <w:style w:type="character" w:customStyle="1" w:styleId="scamendhouse">
    <w:name w:val="sc_amend_house"/>
    <w:uiPriority w:val="1"/>
    <w:qFormat/>
    <w:rsid w:val="00E34C8E"/>
    <w:rPr>
      <w:bdr w:val="none" w:sz="0" w:space="0" w:color="auto"/>
      <w:shd w:val="clear" w:color="auto" w:fill="E2EFD9" w:themeFill="accent6" w:themeFillTint="33"/>
    </w:rPr>
  </w:style>
  <w:style w:type="paragraph" w:styleId="Revision">
    <w:name w:val="Revision"/>
    <w:hidden/>
    <w:uiPriority w:val="99"/>
    <w:semiHidden/>
    <w:rsid w:val="0005756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24&amp;session=126&amp;summary=B" TargetMode="External" Id="R3a68b0f576584605" /><Relationship Type="http://schemas.openxmlformats.org/officeDocument/2006/relationships/hyperlink" Target="https://www.scstatehouse.gov/sess126_2025-2026/prever/3024_20241205.docx" TargetMode="External" Id="Rb7c4436128a44fe1" /><Relationship Type="http://schemas.openxmlformats.org/officeDocument/2006/relationships/hyperlink" Target="h:\hj\20250114.docx" TargetMode="External" Id="R8411acddbf234c37" /><Relationship Type="http://schemas.openxmlformats.org/officeDocument/2006/relationships/hyperlink" Target="h:\hj\20250114.docx" TargetMode="External" Id="R52daedf3f00746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448BE"/>
    <w:rsid w:val="002A7C8A"/>
    <w:rsid w:val="002D4365"/>
    <w:rsid w:val="003B476E"/>
    <w:rsid w:val="003C23E7"/>
    <w:rsid w:val="003E4FBC"/>
    <w:rsid w:val="003F4940"/>
    <w:rsid w:val="004E2BB5"/>
    <w:rsid w:val="00580C56"/>
    <w:rsid w:val="005B0882"/>
    <w:rsid w:val="006B363F"/>
    <w:rsid w:val="007070D2"/>
    <w:rsid w:val="00776F2C"/>
    <w:rsid w:val="008F7723"/>
    <w:rsid w:val="009031EF"/>
    <w:rsid w:val="00912A5F"/>
    <w:rsid w:val="00940EED"/>
    <w:rsid w:val="00985255"/>
    <w:rsid w:val="009C3651"/>
    <w:rsid w:val="00A51DBA"/>
    <w:rsid w:val="00A64A9E"/>
    <w:rsid w:val="00B20DA6"/>
    <w:rsid w:val="00B457AF"/>
    <w:rsid w:val="00C818FB"/>
    <w:rsid w:val="00CC0451"/>
    <w:rsid w:val="00D6665C"/>
    <w:rsid w:val="00D900BD"/>
    <w:rsid w:val="00E76813"/>
    <w:rsid w:val="00EB7543"/>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579fd1d5-07eb-4f17-94bc-17b27697d54a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56c4d603-b2de-4204-b5a8-0e0cf9acc5b1</T_BILL_REQUEST_REQUEST>
  <T_BILL_R_ORIGINALDRAFT>208d27dd-a7af-4e12-a197-a8b294f0db2d</T_BILL_R_ORIGINALDRAFT>
  <T_BILL_SPONSOR_SPONSOR>8d5bce3e-9aa7-4a54-b031-f581642dd221</T_BILL_SPONSOR_SPONSOR>
  <T_BILL_T_BILLNAME>[3024]</T_BILL_T_BILLNAME>
  <T_BILL_T_BILLNUMBER>3024</T_BILL_T_BILLNUMBER>
  <T_BILL_T_BILLTITLE>TO AMEND THE SOUTH CAROLINA CODE OF LAWS BY AMENDING SECTION 44‑36‑330, RELATING TO THE ADVISORY COUNCIL OF THE ALZHEIMER’S DISEASE AND RELATED DISORDERS RESOURCE COORDINATING CENTER, SO AS TO ALLOW FOR REPRESENTATION OF THE HOUSE OF REPRESENTATIVES AND SENATE ON THE ADVISORY COUNCIL.</T_BILL_T_BILLTITLE>
  <T_BILL_T_CHAMBER>house</T_BILL_T_CHAMBER>
  <T_BILL_T_FILENAME> </T_BILL_T_FILENAME>
  <T_BILL_T_LEGTYPE>bill_statewide</T_BILL_T_LEGTYPE>
  <T_BILL_T_RATNUMBERSTRING>HNone</T_BILL_T_RATNUMBERSTRING>
  <T_BILL_T_SECTIONS>[{"SectionUUID":"2418b49d-ee66-4482-8292-20ab772b2f93","SectionName":"code_section","SectionNumber":1,"SectionType":"code_section","CodeSections":[{"CodeSectionBookmarkName":"cs_T44C36N330_ce636d98d","IsConstitutionSection":false,"Identity":"44-36-330","IsNew":false,"SubSections":[{"Level":1,"Identity":"T44C36N330SB","SubSectionBookmarkName":"ss_T44C36N330SB_lv1_af27c4764","IsNewSubSection":false,"SubSectionReplacement":""},{"Level":1,"Identity":"T44C36N330SD","SubSectionBookmarkName":"ss_T44C36N330SD_lv1_edf2938f3","IsNewSubSection":false,"SubSectionReplacement":""},{"Level":1,"Identity":"T44C36N330SC","SubSectionBookmarkName":"ss_T44C36N330SC_lv1_9022c0c22","IsNewSubSection":false,"SubSectionReplacement":""}],"TitleRelatedTo":"Advisory council;  membership;  compensation of members.","TitleSoAsTo":"","Deleted":false}],"TitleText":"","DisableControls":true,"Deleted":false,"RepealItems":[],"SectionBookmarkName":"bs_num_1_4306f877c"},{"SectionUUID":"8f03ca95-8faa-4d43-a9c2-8afc498075bd","SectionName":"standard_eff_date_section","SectionNumber":2,"SectionType":"drafting_clause","CodeSections":[],"TitleText":"","DisableControls":false,"Deleted":false,"RepealItems":[],"SectionBookmarkName":"bs_num_2_lastsection"}]</T_BILL_T_SECTIONS>
  <T_BILL_T_SUBJECT>Alzheimer's Disease</T_BILL_T_SUBJECT>
  <T_BILL_UR_DRAFTER>virginiaravenel@scstatehouse.gov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825</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2024-11-14T17:15:00Z</cp:lastPrinted>
  <dcterms:created xsi:type="dcterms:W3CDTF">2024-11-26T13:55:00Z</dcterms:created>
  <dcterms:modified xsi:type="dcterms:W3CDTF">2024-11-26T13:55:00Z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