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Cromer and Young</w:t>
      </w:r>
    </w:p>
    <w:p>
      <w:pPr>
        <w:widowControl w:val="false"/>
        <w:spacing w:after="0"/>
        <w:jc w:val="left"/>
      </w:pPr>
      <w:r>
        <w:rPr>
          <w:rFonts w:ascii="Times New Roman"/>
          <w:sz w:val="22"/>
        </w:rPr>
        <w:t xml:space="preserve">Document Path: LC-0138DG-AR25.docx</w:t>
      </w:r>
    </w:p>
    <w:p>
      <w:pPr>
        <w:widowControl w:val="false"/>
        <w:spacing w:after="0"/>
        <w:jc w:val="left"/>
      </w:pPr>
    </w:p>
    <w:p>
      <w:pPr>
        <w:widowControl w:val="false"/>
        <w:spacing w:after="0"/>
        <w:jc w:val="left"/>
      </w:pPr>
      <w:r>
        <w:rPr>
          <w:rFonts w:ascii="Times New Roman"/>
          <w:sz w:val="22"/>
        </w:rPr>
        <w:t xml:space="preserve">Introduced in the Senate on February 4, 2025</w:t>
      </w:r>
    </w:p>
    <w:p>
      <w:pPr>
        <w:widowControl w:val="false"/>
        <w:spacing w:after="0"/>
        <w:jc w:val="left"/>
      </w:pPr>
      <w:r>
        <w:rPr>
          <w:rFonts w:ascii="Times New Roman"/>
          <w:sz w:val="22"/>
        </w:rPr>
        <w:t xml:space="preserve">Adopted by the Senate on February 4, 2025</w:t>
      </w:r>
    </w:p>
    <w:p>
      <w:pPr>
        <w:widowControl w:val="false"/>
        <w:spacing w:after="0"/>
        <w:jc w:val="left"/>
      </w:pPr>
    </w:p>
    <w:p>
      <w:pPr>
        <w:widowControl w:val="false"/>
        <w:spacing w:after="0"/>
        <w:jc w:val="left"/>
      </w:pPr>
      <w:r>
        <w:rPr>
          <w:rFonts w:ascii="Times New Roman"/>
          <w:sz w:val="22"/>
        </w:rPr>
        <w:t xml:space="preserve">Summary: USC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Senate</w:t>
      </w:r>
      <w:r>
        <w:tab/>
        <w:t xml:space="preserve">Introduced and adopted</w:t>
      </w:r>
      <w:r>
        <w:t xml:space="preserve"> (</w:t>
      </w:r>
      <w:hyperlink w:history="true" r:id="Rdd89b69314334dc6">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7384d87a4f46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adbcc716bb4ac8">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C951F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D63D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3738" w14:paraId="48DB32D0" w14:textId="74856A46">
          <w:pPr>
            <w:pStyle w:val="scresolutiontitle"/>
          </w:pPr>
          <w:r w:rsidRPr="00363738">
            <w:t>TO RECOGNIZE AND HONOR THE UNIVERSITY OF SOUTH CAROLINA AND THE ENTIRE U</w:t>
          </w:r>
          <w:r w:rsidR="003D0E34">
            <w:t xml:space="preserve">niversity of </w:t>
          </w:r>
          <w:r w:rsidRPr="00363738">
            <w:t>S</w:t>
          </w:r>
          <w:r w:rsidR="003D0E34">
            <w:t xml:space="preserve">outh </w:t>
          </w:r>
          <w:r w:rsidRPr="00363738">
            <w:t>C</w:t>
          </w:r>
          <w:r w:rsidR="003D0E34">
            <w:t>arolina</w:t>
          </w:r>
          <w:r w:rsidRPr="00363738">
            <w:t xml:space="preserve"> SYSTEM FOR ITS MANY AND SIGNIFICANT CONTRIBUTIONS TO THE EDUCATION AND CULTURE OF OUR CITIZENS AND TO DECLARE Tuesday, FEBRUARY 1</w:t>
          </w:r>
          <w:r>
            <w:t>1</w:t>
          </w:r>
          <w:r w:rsidRPr="00363738">
            <w:t>, 202</w:t>
          </w:r>
          <w:r>
            <w:t>5</w:t>
          </w:r>
          <w:r w:rsidRPr="00363738">
            <w:t>,</w:t>
          </w:r>
          <w:r w:rsidR="008A70D2">
            <w:t xml:space="preserve"> “</w:t>
          </w:r>
          <w:r w:rsidRPr="00363738">
            <w:t>CAROLINA DAY” AT THE STATE HOUSE.</w:t>
          </w:r>
        </w:p>
      </w:sdtContent>
    </w:sdt>
    <w:p w:rsidR="0010776B" w:rsidP="00091FD9" w:rsidRDefault="0010776B" w14:paraId="48DB32D1" w14:textId="56627158">
      <w:pPr>
        <w:pStyle w:val="scresolutiontitle"/>
      </w:pPr>
    </w:p>
    <w:p w:rsidR="00363738" w:rsidP="00363738" w:rsidRDefault="008C3A19" w14:paraId="5F5A95BF" w14:textId="0F00A855">
      <w:pPr>
        <w:pStyle w:val="scresolutionwhereas"/>
      </w:pPr>
      <w:bookmarkStart w:name="wa_bbf253efa" w:id="1"/>
      <w:proofErr w:type="gramStart"/>
      <w:r w:rsidRPr="00084D53">
        <w:t>W</w:t>
      </w:r>
      <w:bookmarkEnd w:id="1"/>
      <w:r w:rsidRPr="00084D53">
        <w:t>hereas,</w:t>
      </w:r>
      <w:proofErr w:type="gramEnd"/>
      <w:r w:rsidR="001347EE">
        <w:t xml:space="preserve"> </w:t>
      </w:r>
      <w:r w:rsidR="00363738">
        <w:t xml:space="preserve">the University of South Carolina (USC) </w:t>
      </w:r>
      <w:r w:rsidR="00F31F8A">
        <w:t>s</w:t>
      </w:r>
      <w:r w:rsidR="00363738">
        <w:t xml:space="preserve">ystem </w:t>
      </w:r>
      <w:r w:rsidR="006673F3">
        <w:t>has</w:t>
      </w:r>
      <w:r w:rsidR="004A4D72">
        <w:t xml:space="preserve"> a</w:t>
      </w:r>
      <w:r w:rsidR="007C0DF3">
        <w:t>n</w:t>
      </w:r>
      <w:r w:rsidR="004A4D72">
        <w:t xml:space="preserve"> </w:t>
      </w:r>
      <w:r w:rsidRPr="007C0DF3" w:rsidR="007C0DF3">
        <w:t xml:space="preserve">annual impact </w:t>
      </w:r>
      <w:r w:rsidR="007C0DF3">
        <w:t xml:space="preserve">of </w:t>
      </w:r>
      <w:r w:rsidRPr="004A4D72" w:rsidR="004A4D72">
        <w:t>7.4</w:t>
      </w:r>
      <w:r w:rsidR="00AB05CB">
        <w:t xml:space="preserve"> </w:t>
      </w:r>
      <w:r w:rsidRPr="004A4D72" w:rsidR="004A4D72">
        <w:t>billion</w:t>
      </w:r>
      <w:r w:rsidR="00AB05CB">
        <w:t xml:space="preserve"> </w:t>
      </w:r>
      <w:r w:rsidRPr="004A4D72" w:rsidR="004A4D72">
        <w:t>dollar</w:t>
      </w:r>
      <w:r w:rsidR="007C0DF3">
        <w:t>s</w:t>
      </w:r>
      <w:r w:rsidRPr="004A4D72" w:rsidR="004A4D72">
        <w:t xml:space="preserve"> </w:t>
      </w:r>
      <w:r w:rsidR="00363738">
        <w:t>on the state’s economy, reflecting USC’s impact on job creation, labor income, and state-tax revenue; and</w:t>
      </w:r>
    </w:p>
    <w:p w:rsidR="00363738" w:rsidP="00363738" w:rsidRDefault="00363738" w14:paraId="5A9B8A79" w14:textId="77777777">
      <w:pPr>
        <w:pStyle w:val="scresolutionwhereas"/>
      </w:pPr>
    </w:p>
    <w:p w:rsidR="00951D8A" w:rsidP="00363738" w:rsidRDefault="00363738" w14:paraId="42361F70" w14:textId="3923A273">
      <w:pPr>
        <w:pStyle w:val="scresolutionwhereas"/>
      </w:pPr>
      <w:bookmarkStart w:name="wa_6913dacea" w:id="2"/>
      <w:r>
        <w:t>W</w:t>
      </w:r>
      <w:bookmarkEnd w:id="2"/>
      <w:r>
        <w:t xml:space="preserve">hereas, </w:t>
      </w:r>
      <w:r w:rsidRPr="00363738">
        <w:t xml:space="preserve">with </w:t>
      </w:r>
      <w:r w:rsidR="003266AF">
        <w:t xml:space="preserve">state </w:t>
      </w:r>
      <w:r w:rsidRPr="00363738">
        <w:t>support</w:t>
      </w:r>
      <w:r w:rsidR="003266AF">
        <w:t>,</w:t>
      </w:r>
      <w:r w:rsidRPr="00363738">
        <w:t xml:space="preserve"> </w:t>
      </w:r>
      <w:r w:rsidR="00951D8A">
        <w:t xml:space="preserve">USC </w:t>
      </w:r>
      <w:r w:rsidR="006673F3">
        <w:t xml:space="preserve">continues to </w:t>
      </w:r>
      <w:r w:rsidR="00951D8A">
        <w:t>prioritize access and affordability for in-state students, having frozen</w:t>
      </w:r>
      <w:r>
        <w:t xml:space="preserve"> tuition for a record-setting six years in a row</w:t>
      </w:r>
      <w:r w:rsidR="00951D8A">
        <w:t xml:space="preserve"> in Columbia and seven years across the USC </w:t>
      </w:r>
      <w:r w:rsidR="00F31F8A">
        <w:t>s</w:t>
      </w:r>
      <w:r w:rsidR="00951D8A">
        <w:t>ystem; and</w:t>
      </w:r>
    </w:p>
    <w:p w:rsidR="00951D8A" w:rsidP="00363738" w:rsidRDefault="00951D8A" w14:paraId="62401C26" w14:textId="77777777">
      <w:pPr>
        <w:pStyle w:val="scresolutionwhereas"/>
      </w:pPr>
    </w:p>
    <w:p w:rsidR="00363738" w:rsidP="00363738" w:rsidRDefault="00951D8A" w14:paraId="0C41DD78" w14:textId="1B38BDCA">
      <w:pPr>
        <w:pStyle w:val="scresolutionwhereas"/>
      </w:pPr>
      <w:bookmarkStart w:name="wa_22d33a305" w:id="3"/>
      <w:r>
        <w:t>W</w:t>
      </w:r>
      <w:bookmarkEnd w:id="3"/>
      <w:r>
        <w:t xml:space="preserve">hereas, the USC </w:t>
      </w:r>
      <w:r w:rsidR="00F31F8A">
        <w:t>s</w:t>
      </w:r>
      <w:r>
        <w:t>ystem is</w:t>
      </w:r>
      <w:r w:rsidR="00363738">
        <w:t xml:space="preserve"> educating more</w:t>
      </w:r>
      <w:r>
        <w:t xml:space="preserve"> than fifty-five thousand students annually, </w:t>
      </w:r>
      <w:r w:rsidR="006673F3">
        <w:t xml:space="preserve">with </w:t>
      </w:r>
      <w:r>
        <w:t>Columbia educating more South Carolinians than at any time in its 224-year history, with one in five being first generation students; and</w:t>
      </w:r>
      <w:r w:rsidR="00363738">
        <w:t xml:space="preserve"> </w:t>
      </w:r>
    </w:p>
    <w:p w:rsidR="00363738" w:rsidP="00363738" w:rsidRDefault="00363738" w14:paraId="30680A95" w14:textId="77777777">
      <w:pPr>
        <w:pStyle w:val="scresolutionwhereas"/>
      </w:pPr>
    </w:p>
    <w:p w:rsidR="00BC1A74" w:rsidP="00363738" w:rsidRDefault="00363738" w14:paraId="58E4C134" w14:textId="0F3155E8">
      <w:pPr>
        <w:pStyle w:val="scresolutionwhereas"/>
      </w:pPr>
      <w:bookmarkStart w:name="wa_1b3f0c968" w:id="4"/>
      <w:proofErr w:type="gramStart"/>
      <w:r>
        <w:t>W</w:t>
      </w:r>
      <w:bookmarkEnd w:id="4"/>
      <w:r>
        <w:t>hereas,</w:t>
      </w:r>
      <w:proofErr w:type="gramEnd"/>
      <w:r>
        <w:t xml:space="preserve"> the USC </w:t>
      </w:r>
      <w:r w:rsidR="00F31F8A">
        <w:t>s</w:t>
      </w:r>
      <w:r>
        <w:t xml:space="preserve">ystem provides more opportunities for African American and minority students than any other institution in the </w:t>
      </w:r>
      <w:r w:rsidR="008A70D2">
        <w:t>S</w:t>
      </w:r>
      <w:r>
        <w:t>tate, leading in both enrollment and graduation</w:t>
      </w:r>
      <w:r w:rsidR="00BC1A74">
        <w:t>; and</w:t>
      </w:r>
    </w:p>
    <w:p w:rsidR="00363738" w:rsidP="00363738" w:rsidRDefault="00363738" w14:paraId="240EF33C" w14:textId="1A23579C">
      <w:pPr>
        <w:pStyle w:val="scresolutionwhereas"/>
      </w:pPr>
      <w:r>
        <w:t xml:space="preserve"> </w:t>
      </w:r>
    </w:p>
    <w:p w:rsidR="006673F3" w:rsidP="00363738" w:rsidRDefault="00BC1A74" w14:paraId="20F068EC" w14:textId="4EEF43C8">
      <w:pPr>
        <w:pStyle w:val="scresolutionwhereas"/>
      </w:pPr>
      <w:bookmarkStart w:name="wa_6c91d074d" w:id="5"/>
      <w:proofErr w:type="gramStart"/>
      <w:r>
        <w:t>W</w:t>
      </w:r>
      <w:bookmarkEnd w:id="5"/>
      <w:r>
        <w:t>hereas,</w:t>
      </w:r>
      <w:proofErr w:type="gramEnd"/>
      <w:r>
        <w:t xml:space="preserve"> </w:t>
      </w:r>
      <w:r w:rsidR="006673F3">
        <w:t>USC is preparing the State’s workforce through innovative programs such as the USC Internship Program, the Interdisciplinary Certificates Program, partnerships with the South Carolina Department of Commerce, SC Nexus, and with industry associations such as the South Carolina Manufacturers Alliance and others; and</w:t>
      </w:r>
    </w:p>
    <w:p w:rsidR="006673F3" w:rsidP="00363738" w:rsidRDefault="006673F3" w14:paraId="1A9A6066" w14:textId="77777777">
      <w:pPr>
        <w:pStyle w:val="scresolutionwhereas"/>
      </w:pPr>
    </w:p>
    <w:p w:rsidR="00363738" w:rsidP="00363738" w:rsidRDefault="006673F3" w14:paraId="51035FDC" w14:textId="25FEFA95">
      <w:pPr>
        <w:pStyle w:val="scresolutionwhereas"/>
      </w:pPr>
      <w:bookmarkStart w:name="wa_4177c5af4" w:id="6"/>
      <w:proofErr w:type="gramStart"/>
      <w:r>
        <w:t>W</w:t>
      </w:r>
      <w:bookmarkEnd w:id="6"/>
      <w:r>
        <w:t>hereas,</w:t>
      </w:r>
      <w:proofErr w:type="gramEnd"/>
      <w:r>
        <w:t xml:space="preserve"> </w:t>
      </w:r>
      <w:r w:rsidRPr="00951D8A" w:rsidR="00951D8A">
        <w:t>USC set a record last year in research funding, reaching three hundred nine million dollars, reflecting the high quality of research being conducted in critical areas such as brain health, artificial intelligence, new technologies, and energy innovation; and</w:t>
      </w:r>
    </w:p>
    <w:p w:rsidR="00466E4E" w:rsidP="00363738" w:rsidRDefault="00466E4E" w14:paraId="27CB709B" w14:textId="77777777">
      <w:pPr>
        <w:pStyle w:val="scresolutionwhereas"/>
      </w:pPr>
    </w:p>
    <w:p w:rsidR="00363738" w:rsidP="00363738" w:rsidRDefault="00466E4E" w14:paraId="417B1010" w14:textId="2BE051F8">
      <w:pPr>
        <w:pStyle w:val="scresolutionwhereas"/>
      </w:pPr>
      <w:bookmarkStart w:name="wa_893934108" w:id="7"/>
      <w:proofErr w:type="gramStart"/>
      <w:r>
        <w:t>W</w:t>
      </w:r>
      <w:bookmarkEnd w:id="7"/>
      <w:r>
        <w:t>hereas</w:t>
      </w:r>
      <w:r w:rsidR="003266AF">
        <w:t>,</w:t>
      </w:r>
      <w:proofErr w:type="gramEnd"/>
      <w:r>
        <w:t xml:space="preserve"> </w:t>
      </w:r>
      <w:r w:rsidRPr="00951D8A" w:rsidR="00951D8A">
        <w:t>philanthropic investment in USC remains strong, with two alumni gifts alone totaling sixty million dollars last year from Joe Rice in law and Alex Molinaroli for engineering</w:t>
      </w:r>
      <w:r w:rsidR="001254C8">
        <w:t>,</w:t>
      </w:r>
      <w:r w:rsidRPr="00951D8A" w:rsidR="00951D8A">
        <w:t xml:space="preserve"> </w:t>
      </w:r>
      <w:r w:rsidR="006673F3">
        <w:t xml:space="preserve">with </w:t>
      </w:r>
      <w:r w:rsidRPr="00951D8A" w:rsidR="00951D8A">
        <w:t xml:space="preserve">both investments helping to drive the </w:t>
      </w:r>
      <w:r w:rsidR="006673F3">
        <w:t>S</w:t>
      </w:r>
      <w:r w:rsidRPr="00951D8A" w:rsidR="00951D8A">
        <w:t>tate’s future economic growth; and</w:t>
      </w:r>
    </w:p>
    <w:p w:rsidR="00466E4E" w:rsidP="00363738" w:rsidRDefault="00466E4E" w14:paraId="06FCC277" w14:textId="77777777">
      <w:pPr>
        <w:pStyle w:val="scresolutionwhereas"/>
      </w:pPr>
    </w:p>
    <w:p w:rsidR="00363738" w:rsidP="00363738" w:rsidRDefault="00466E4E" w14:paraId="29241A4B" w14:textId="3BC77D4E">
      <w:pPr>
        <w:pStyle w:val="scresolutionwhereas"/>
      </w:pPr>
      <w:bookmarkStart w:name="wa_a82c13966" w:id="8"/>
      <w:r>
        <w:t>W</w:t>
      </w:r>
      <w:bookmarkEnd w:id="8"/>
      <w:r>
        <w:t xml:space="preserve">hereas, </w:t>
      </w:r>
      <w:r w:rsidRPr="00951D8A" w:rsidR="00951D8A">
        <w:t>as the state’s leading producer of health science</w:t>
      </w:r>
      <w:r w:rsidR="001254C8">
        <w:t>s</w:t>
      </w:r>
      <w:r w:rsidRPr="00951D8A" w:rsidR="00951D8A">
        <w:t xml:space="preserve"> degrees at more than four</w:t>
      </w:r>
      <w:r w:rsidR="001254C8">
        <w:t xml:space="preserve"> </w:t>
      </w:r>
      <w:r w:rsidRPr="00951D8A" w:rsidR="00951D8A">
        <w:t>thousand annually</w:t>
      </w:r>
      <w:r w:rsidR="001254C8">
        <w:t>,</w:t>
      </w:r>
      <w:r w:rsidRPr="00951D8A" w:rsidR="00951D8A">
        <w:t xml:space="preserve"> including nine hundred nursing degre</w:t>
      </w:r>
      <w:r w:rsidR="008E46FB">
        <w:t>e</w:t>
      </w:r>
      <w:r w:rsidRPr="00951D8A" w:rsidR="00951D8A">
        <w:t xml:space="preserve">s, the USC </w:t>
      </w:r>
      <w:r w:rsidR="00F31F8A">
        <w:t>s</w:t>
      </w:r>
      <w:r w:rsidRPr="00951D8A" w:rsidR="00951D8A">
        <w:t xml:space="preserve">ystem is meeting South Carolina’s healthcare needs and, with </w:t>
      </w:r>
      <w:r w:rsidR="008A70D2">
        <w:t>S</w:t>
      </w:r>
      <w:r w:rsidRPr="00951D8A" w:rsidR="00951D8A">
        <w:t xml:space="preserve">tate support, is breaking ground </w:t>
      </w:r>
      <w:r w:rsidR="006673F3">
        <w:t>o</w:t>
      </w:r>
      <w:r w:rsidRPr="00951D8A" w:rsidR="00951D8A">
        <w:t>n a new Health Science</w:t>
      </w:r>
      <w:r w:rsidR="001254C8">
        <w:t>s</w:t>
      </w:r>
      <w:r w:rsidRPr="00951D8A" w:rsidR="00951D8A">
        <w:t xml:space="preserve"> Campus</w:t>
      </w:r>
      <w:r w:rsidR="001254C8">
        <w:t>,</w:t>
      </w:r>
      <w:r w:rsidRPr="00951D8A" w:rsidR="00951D8A">
        <w:t xml:space="preserve"> which will serve the State by educating much</w:t>
      </w:r>
      <w:r w:rsidR="001254C8">
        <w:t>-</w:t>
      </w:r>
      <w:r w:rsidRPr="00951D8A" w:rsidR="00951D8A">
        <w:t>needed physicians and healthcare providers; and</w:t>
      </w:r>
    </w:p>
    <w:p w:rsidR="00466E4E" w:rsidP="00363738" w:rsidRDefault="00466E4E" w14:paraId="75A586FD" w14:textId="77777777">
      <w:pPr>
        <w:pStyle w:val="scresolutionwhereas"/>
      </w:pPr>
    </w:p>
    <w:p w:rsidR="00363738" w:rsidP="00363738" w:rsidRDefault="00466E4E" w14:paraId="5F157EA7" w14:textId="71EE7751">
      <w:pPr>
        <w:pStyle w:val="scresolutionwhereas"/>
      </w:pPr>
      <w:bookmarkStart w:name="wa_43fed45ce" w:id="9"/>
      <w:r>
        <w:t>W</w:t>
      </w:r>
      <w:bookmarkEnd w:id="9"/>
      <w:r>
        <w:t xml:space="preserve">hereas, </w:t>
      </w:r>
      <w:r w:rsidRPr="00951D8A" w:rsidR="00951D8A">
        <w:t xml:space="preserve">USC is expanding </w:t>
      </w:r>
      <w:r w:rsidR="006673F3">
        <w:t>its</w:t>
      </w:r>
      <w:r w:rsidRPr="00951D8A" w:rsidR="00951D8A">
        <w:t xml:space="preserve"> Brain Health Network to improve the diagnosis and treatment of dementia, Alzheimer’s, and other brain</w:t>
      </w:r>
      <w:r w:rsidR="008E46FB">
        <w:t>-</w:t>
      </w:r>
      <w:r w:rsidRPr="00951D8A" w:rsidR="00951D8A">
        <w:t xml:space="preserve">related illnesses and is planning the Southeast’s first integrated </w:t>
      </w:r>
      <w:r w:rsidR="001254C8">
        <w:t xml:space="preserve">neurological </w:t>
      </w:r>
      <w:r w:rsidRPr="00951D8A" w:rsidR="00951D8A">
        <w:t xml:space="preserve">hospital and rehabilitation center under one roof, dedicated </w:t>
      </w:r>
      <w:r w:rsidR="006673F3">
        <w:t xml:space="preserve">exclusively </w:t>
      </w:r>
      <w:r w:rsidRPr="00951D8A" w:rsidR="00951D8A">
        <w:t>to treating neurological diseases and injuries; and</w:t>
      </w:r>
    </w:p>
    <w:p w:rsidR="009079A3" w:rsidP="00363738" w:rsidRDefault="009079A3" w14:paraId="36B6F163" w14:textId="77777777">
      <w:pPr>
        <w:pStyle w:val="scresolutionwhereas"/>
      </w:pPr>
    </w:p>
    <w:p w:rsidR="00363738" w:rsidP="00363738" w:rsidRDefault="009079A3" w14:paraId="56A8BD6F" w14:textId="40D3DD81">
      <w:pPr>
        <w:pStyle w:val="scresolutionwhereas"/>
      </w:pPr>
      <w:bookmarkStart w:name="wa_4cd6a1efe" w:id="10"/>
      <w:r>
        <w:t>W</w:t>
      </w:r>
      <w:bookmarkEnd w:id="10"/>
      <w:r>
        <w:t>hereas,</w:t>
      </w:r>
      <w:r w:rsidRPr="00951D8A" w:rsidR="00951D8A">
        <w:t xml:space="preserve"> USC</w:t>
      </w:r>
      <w:r w:rsidR="006673F3">
        <w:t>’s</w:t>
      </w:r>
      <w:r w:rsidRPr="00951D8A" w:rsidR="00951D8A">
        <w:t xml:space="preserve"> </w:t>
      </w:r>
      <w:r w:rsidR="006673F3">
        <w:t>s</w:t>
      </w:r>
      <w:r w:rsidRPr="00951D8A" w:rsidR="00951D8A">
        <w:t>yste</w:t>
      </w:r>
      <w:r w:rsidR="006673F3">
        <w:t>m institutions</w:t>
      </w:r>
      <w:r w:rsidRPr="00951D8A" w:rsidR="00951D8A">
        <w:t xml:space="preserve"> </w:t>
      </w:r>
      <w:r w:rsidR="008E46FB">
        <w:t>are</w:t>
      </w:r>
      <w:r w:rsidR="001254C8">
        <w:t xml:space="preserve"> also</w:t>
      </w:r>
      <w:r w:rsidR="008E46FB">
        <w:t xml:space="preserve"> educating</w:t>
      </w:r>
      <w:r w:rsidRPr="00951D8A" w:rsidR="00951D8A">
        <w:t xml:space="preserve"> future leaders, including USC Aiken </w:t>
      </w:r>
      <w:r w:rsidR="008E46FB">
        <w:t xml:space="preserve">in </w:t>
      </w:r>
      <w:r w:rsidRPr="00951D8A" w:rsidR="00951D8A">
        <w:t xml:space="preserve"> partnership with the Department of Energy and National Guard</w:t>
      </w:r>
      <w:r w:rsidR="001254C8">
        <w:t>;</w:t>
      </w:r>
      <w:r w:rsidRPr="00951D8A" w:rsidR="00951D8A">
        <w:t xml:space="preserve"> USC Beaufort </w:t>
      </w:r>
      <w:r w:rsidR="008E46FB">
        <w:t>through</w:t>
      </w:r>
      <w:r w:rsidRPr="00951D8A" w:rsidR="00951D8A">
        <w:t xml:space="preserve"> marine biology </w:t>
      </w:r>
      <w:r w:rsidR="008E46FB">
        <w:t>and preserving</w:t>
      </w:r>
      <w:r w:rsidRPr="00951D8A" w:rsidR="00951D8A">
        <w:t xml:space="preserve"> Pritchard’s Island as a living laboratory </w:t>
      </w:r>
      <w:r w:rsidR="008E46FB">
        <w:t>for</w:t>
      </w:r>
      <w:r w:rsidRPr="00951D8A" w:rsidR="00951D8A">
        <w:t xml:space="preserve"> student</w:t>
      </w:r>
      <w:r w:rsidR="001254C8">
        <w:t xml:space="preserve"> research and education;</w:t>
      </w:r>
      <w:r w:rsidRPr="00951D8A" w:rsidR="00951D8A">
        <w:t xml:space="preserve"> USC Upstate as one of just six institutions </w:t>
      </w:r>
      <w:r w:rsidR="008E46FB">
        <w:t>nationally</w:t>
      </w:r>
      <w:r w:rsidRPr="00951D8A" w:rsidR="00951D8A">
        <w:t xml:space="preserve"> recognized for excellence in </w:t>
      </w:r>
      <w:r w:rsidR="008E46FB">
        <w:t>preparing students for</w:t>
      </w:r>
      <w:r w:rsidRPr="00951D8A" w:rsidR="00951D8A">
        <w:t xml:space="preserve"> economic mobility</w:t>
      </w:r>
      <w:r w:rsidR="001254C8">
        <w:t>;</w:t>
      </w:r>
      <w:r w:rsidRPr="00951D8A" w:rsidR="00951D8A">
        <w:t xml:space="preserve"> and </w:t>
      </w:r>
      <w:r w:rsidR="008E46FB">
        <w:t xml:space="preserve">USC’s </w:t>
      </w:r>
      <w:r w:rsidRPr="00951D8A" w:rsidR="00951D8A">
        <w:t>Palmetto College offering flexible degree</w:t>
      </w:r>
      <w:r w:rsidR="001254C8">
        <w:t xml:space="preserve"> programs</w:t>
      </w:r>
      <w:r w:rsidRPr="00951D8A" w:rsidR="00951D8A">
        <w:t xml:space="preserve"> </w:t>
      </w:r>
      <w:r w:rsidR="008E46FB">
        <w:t>where students</w:t>
      </w:r>
      <w:r w:rsidRPr="00951D8A" w:rsidR="00951D8A">
        <w:t xml:space="preserve"> live</w:t>
      </w:r>
      <w:r w:rsidR="001254C8">
        <w:t>,</w:t>
      </w:r>
      <w:r w:rsidRPr="00951D8A" w:rsidR="00951D8A">
        <w:t xml:space="preserve"> without the need to relocate; and</w:t>
      </w:r>
    </w:p>
    <w:p w:rsidR="003D0E34" w:rsidP="00363738" w:rsidRDefault="003D0E34" w14:paraId="311F4E4F" w14:textId="77777777">
      <w:pPr>
        <w:pStyle w:val="scresolutionwhereas"/>
      </w:pPr>
    </w:p>
    <w:p w:rsidR="003266AF" w:rsidP="00363738" w:rsidRDefault="003D0E34" w14:paraId="0FB2E135" w14:textId="3A1D89B6">
      <w:pPr>
        <w:pStyle w:val="scresolutionwhereas"/>
      </w:pPr>
      <w:bookmarkStart w:name="wa_ea9766aa0" w:id="11"/>
      <w:proofErr w:type="gramStart"/>
      <w:r>
        <w:t>W</w:t>
      </w:r>
      <w:bookmarkEnd w:id="11"/>
      <w:r>
        <w:t>hereas,</w:t>
      </w:r>
      <w:proofErr w:type="gramEnd"/>
      <w:r>
        <w:t xml:space="preserve"> </w:t>
      </w:r>
      <w:r w:rsidRPr="008E46FB" w:rsidR="008E46FB">
        <w:t>USC student-athletes achieve at the highest levels in athletic competition and in the classroom, shown by eight team national championships since 2010, including women’s basketball’s third national title last season, while achieving thirty-six consecutive semesters with a 3.0 GPA or higher and generating an economic impact of more than 346 million dollars to the state each year; and</w:t>
      </w:r>
    </w:p>
    <w:p w:rsidR="003266AF" w:rsidP="00363738" w:rsidRDefault="003266AF" w14:paraId="5B7FF636" w14:textId="77777777">
      <w:pPr>
        <w:pStyle w:val="scresolutionwhereas"/>
      </w:pPr>
    </w:p>
    <w:p w:rsidR="008A7625" w:rsidP="00363738" w:rsidRDefault="004A4D72" w14:paraId="44F28955" w14:textId="442062F6">
      <w:pPr>
        <w:pStyle w:val="scresolutionwhereas"/>
      </w:pPr>
      <w:bookmarkStart w:name="wa_48401a7f5" w:id="12"/>
      <w:proofErr w:type="gramStart"/>
      <w:r>
        <w:t>W</w:t>
      </w:r>
      <w:bookmarkEnd w:id="12"/>
      <w:r>
        <w:t>hereas,</w:t>
      </w:r>
      <w:proofErr w:type="gramEnd"/>
      <w:r>
        <w:t xml:space="preserve"> </w:t>
      </w:r>
      <w:r w:rsidRPr="00951D8A" w:rsidR="00951D8A">
        <w:t xml:space="preserve">the South Carolina </w:t>
      </w:r>
      <w:r w:rsidR="00FC0AA7">
        <w:t xml:space="preserve">Senate </w:t>
      </w:r>
      <w:r w:rsidRPr="00951D8A" w:rsidR="00951D8A">
        <w:t xml:space="preserve">values the commitment of the </w:t>
      </w:r>
      <w:r w:rsidR="008E46FB">
        <w:t>S</w:t>
      </w:r>
      <w:r w:rsidRPr="00951D8A" w:rsidR="00951D8A">
        <w:t xml:space="preserve">tate’s flagship university and of the entire USC </w:t>
      </w:r>
      <w:r w:rsidR="00F31F8A">
        <w:t>s</w:t>
      </w:r>
      <w:r w:rsidRPr="00951D8A" w:rsidR="00951D8A">
        <w:t xml:space="preserve">ystem and its alumni worldwide to continued academic and educational excellence, affordability, and availability to the citizens of this great State.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EDE3D3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63D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4A4D72" w:rsidRDefault="00007116" w14:paraId="48DB32E8" w14:textId="151C517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63DD">
            <w:rPr>
              <w:rStyle w:val="scresolutionbody1"/>
            </w:rPr>
            <w:t>Senate</w:t>
          </w:r>
        </w:sdtContent>
      </w:sdt>
      <w:r w:rsidRPr="00040E43">
        <w:t xml:space="preserve">, by this resolution, </w:t>
      </w:r>
      <w:r w:rsidRPr="003D0E34" w:rsidR="003D0E34">
        <w:t>recognize and honor the University of South Carolina and the entire U</w:t>
      </w:r>
      <w:r w:rsidR="003D0E34">
        <w:t xml:space="preserve">niversity of </w:t>
      </w:r>
      <w:r w:rsidRPr="003D0E34" w:rsidR="003D0E34">
        <w:t>S</w:t>
      </w:r>
      <w:r w:rsidR="003D0E34">
        <w:t xml:space="preserve">outh </w:t>
      </w:r>
      <w:r w:rsidRPr="003D0E34" w:rsidR="003D0E34">
        <w:t>C</w:t>
      </w:r>
      <w:r w:rsidR="003D0E34">
        <w:t>arolina</w:t>
      </w:r>
      <w:r w:rsidRPr="003D0E34" w:rsidR="003D0E34">
        <w:t xml:space="preserve"> </w:t>
      </w:r>
      <w:r w:rsidR="00F31F8A">
        <w:t>s</w:t>
      </w:r>
      <w:r w:rsidRPr="003D0E34" w:rsidR="003D0E34">
        <w:t>ystem for its many and significant contributions to the education and culture of our citizens and declare Tuesday, February 1</w:t>
      </w:r>
      <w:r w:rsidR="003D0E34">
        <w:t>1</w:t>
      </w:r>
      <w:r w:rsidRPr="003D0E34" w:rsidR="003D0E34">
        <w:t>, 202</w:t>
      </w:r>
      <w:r w:rsidR="003D0E34">
        <w:t>5</w:t>
      </w:r>
      <w:r w:rsidRPr="003D0E34" w:rsidR="003D0E34">
        <w:t xml:space="preserve">, as </w:t>
      </w:r>
      <w:r w:rsidR="008A70D2">
        <w:t>“</w:t>
      </w:r>
      <w:r w:rsidRPr="003D0E34" w:rsidR="003D0E34">
        <w:t>Carolina Day</w:t>
      </w:r>
      <w:r w:rsidR="008A70D2">
        <w:t>”</w:t>
      </w:r>
      <w:r w:rsidRPr="003D0E34" w:rsidR="003D0E34">
        <w:t xml:space="preserve"> at the State House.</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5635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3CB73C8" w:rsidR="007003E1" w:rsidRDefault="0059608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E32BD">
              <w:t>[0304]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32B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0521"/>
    <w:rsid w:val="000C5BE4"/>
    <w:rsid w:val="000E0100"/>
    <w:rsid w:val="000E1785"/>
    <w:rsid w:val="000E546A"/>
    <w:rsid w:val="000F1901"/>
    <w:rsid w:val="000F2E49"/>
    <w:rsid w:val="000F40FA"/>
    <w:rsid w:val="001035F1"/>
    <w:rsid w:val="00106EA4"/>
    <w:rsid w:val="0010776B"/>
    <w:rsid w:val="001254C8"/>
    <w:rsid w:val="00125ADF"/>
    <w:rsid w:val="00133E66"/>
    <w:rsid w:val="001347EE"/>
    <w:rsid w:val="00136B38"/>
    <w:rsid w:val="001373F6"/>
    <w:rsid w:val="001435A3"/>
    <w:rsid w:val="00146ED3"/>
    <w:rsid w:val="00151044"/>
    <w:rsid w:val="0015635A"/>
    <w:rsid w:val="00165759"/>
    <w:rsid w:val="00187057"/>
    <w:rsid w:val="001A022F"/>
    <w:rsid w:val="001A2C0B"/>
    <w:rsid w:val="001A72A6"/>
    <w:rsid w:val="001B6DD8"/>
    <w:rsid w:val="001C4F58"/>
    <w:rsid w:val="001D08F2"/>
    <w:rsid w:val="001D2A16"/>
    <w:rsid w:val="001D3A58"/>
    <w:rsid w:val="001D525B"/>
    <w:rsid w:val="001D66D8"/>
    <w:rsid w:val="001D68D8"/>
    <w:rsid w:val="001D7F4F"/>
    <w:rsid w:val="001F75F9"/>
    <w:rsid w:val="002017E6"/>
    <w:rsid w:val="00205238"/>
    <w:rsid w:val="00205FD8"/>
    <w:rsid w:val="00211B4F"/>
    <w:rsid w:val="002321B6"/>
    <w:rsid w:val="00232912"/>
    <w:rsid w:val="0025001F"/>
    <w:rsid w:val="00250967"/>
    <w:rsid w:val="002543C8"/>
    <w:rsid w:val="0025541D"/>
    <w:rsid w:val="002620B5"/>
    <w:rsid w:val="002635C9"/>
    <w:rsid w:val="00284159"/>
    <w:rsid w:val="00284AAE"/>
    <w:rsid w:val="002954E7"/>
    <w:rsid w:val="002B451A"/>
    <w:rsid w:val="002C243B"/>
    <w:rsid w:val="002D3B7C"/>
    <w:rsid w:val="002D55D2"/>
    <w:rsid w:val="002E5912"/>
    <w:rsid w:val="002F4473"/>
    <w:rsid w:val="00301B21"/>
    <w:rsid w:val="003114EE"/>
    <w:rsid w:val="00325348"/>
    <w:rsid w:val="003266AF"/>
    <w:rsid w:val="0032732C"/>
    <w:rsid w:val="003321E4"/>
    <w:rsid w:val="00336AD0"/>
    <w:rsid w:val="0036008C"/>
    <w:rsid w:val="0036293D"/>
    <w:rsid w:val="00363738"/>
    <w:rsid w:val="0037079A"/>
    <w:rsid w:val="0037294F"/>
    <w:rsid w:val="00385E1F"/>
    <w:rsid w:val="003A4798"/>
    <w:rsid w:val="003A4F41"/>
    <w:rsid w:val="003C4DAB"/>
    <w:rsid w:val="003D01E8"/>
    <w:rsid w:val="003D0BC2"/>
    <w:rsid w:val="003D0E34"/>
    <w:rsid w:val="003D56BF"/>
    <w:rsid w:val="003D5C75"/>
    <w:rsid w:val="003E5288"/>
    <w:rsid w:val="003F6D79"/>
    <w:rsid w:val="003F6E8C"/>
    <w:rsid w:val="003F7B57"/>
    <w:rsid w:val="00411612"/>
    <w:rsid w:val="0041760A"/>
    <w:rsid w:val="00417C01"/>
    <w:rsid w:val="004252D4"/>
    <w:rsid w:val="00436096"/>
    <w:rsid w:val="00437116"/>
    <w:rsid w:val="004403BD"/>
    <w:rsid w:val="0045211B"/>
    <w:rsid w:val="00461441"/>
    <w:rsid w:val="004623E6"/>
    <w:rsid w:val="0046488E"/>
    <w:rsid w:val="0046685D"/>
    <w:rsid w:val="004669F5"/>
    <w:rsid w:val="00466E4E"/>
    <w:rsid w:val="00475968"/>
    <w:rsid w:val="004809EE"/>
    <w:rsid w:val="00492B38"/>
    <w:rsid w:val="004966F2"/>
    <w:rsid w:val="004A36DD"/>
    <w:rsid w:val="004A4D72"/>
    <w:rsid w:val="004B7339"/>
    <w:rsid w:val="004E7D54"/>
    <w:rsid w:val="00510945"/>
    <w:rsid w:val="00511974"/>
    <w:rsid w:val="0052116B"/>
    <w:rsid w:val="005273C6"/>
    <w:rsid w:val="005275A2"/>
    <w:rsid w:val="00530A69"/>
    <w:rsid w:val="00530F52"/>
    <w:rsid w:val="00543DF3"/>
    <w:rsid w:val="00544C6E"/>
    <w:rsid w:val="00545593"/>
    <w:rsid w:val="00545C09"/>
    <w:rsid w:val="00551C74"/>
    <w:rsid w:val="00556EBF"/>
    <w:rsid w:val="0055760A"/>
    <w:rsid w:val="00561BBA"/>
    <w:rsid w:val="00570F9B"/>
    <w:rsid w:val="0057560B"/>
    <w:rsid w:val="00577C6C"/>
    <w:rsid w:val="005834ED"/>
    <w:rsid w:val="00587195"/>
    <w:rsid w:val="00596086"/>
    <w:rsid w:val="005A62FE"/>
    <w:rsid w:val="005B15CA"/>
    <w:rsid w:val="005C2FE2"/>
    <w:rsid w:val="005C4CA0"/>
    <w:rsid w:val="005E2BC9"/>
    <w:rsid w:val="005E5920"/>
    <w:rsid w:val="00605102"/>
    <w:rsid w:val="006053F5"/>
    <w:rsid w:val="00611909"/>
    <w:rsid w:val="006215AA"/>
    <w:rsid w:val="00627DCA"/>
    <w:rsid w:val="00666E48"/>
    <w:rsid w:val="006673F3"/>
    <w:rsid w:val="00670F2F"/>
    <w:rsid w:val="0068288E"/>
    <w:rsid w:val="006913C9"/>
    <w:rsid w:val="0069470D"/>
    <w:rsid w:val="006B1590"/>
    <w:rsid w:val="006D58AA"/>
    <w:rsid w:val="006E4451"/>
    <w:rsid w:val="006E655C"/>
    <w:rsid w:val="006E69E6"/>
    <w:rsid w:val="007003E1"/>
    <w:rsid w:val="00703A8C"/>
    <w:rsid w:val="0070407C"/>
    <w:rsid w:val="007070AD"/>
    <w:rsid w:val="00707540"/>
    <w:rsid w:val="00733210"/>
    <w:rsid w:val="00734F00"/>
    <w:rsid w:val="007352A5"/>
    <w:rsid w:val="0073631E"/>
    <w:rsid w:val="00736959"/>
    <w:rsid w:val="0074375C"/>
    <w:rsid w:val="00746A58"/>
    <w:rsid w:val="00767AB4"/>
    <w:rsid w:val="007720AC"/>
    <w:rsid w:val="00777EAA"/>
    <w:rsid w:val="00781DF8"/>
    <w:rsid w:val="007836CC"/>
    <w:rsid w:val="00787728"/>
    <w:rsid w:val="007917CE"/>
    <w:rsid w:val="007959D3"/>
    <w:rsid w:val="007A70AE"/>
    <w:rsid w:val="007C0DF3"/>
    <w:rsid w:val="007C0EE1"/>
    <w:rsid w:val="007C6280"/>
    <w:rsid w:val="007C69B6"/>
    <w:rsid w:val="007C72ED"/>
    <w:rsid w:val="007E01B6"/>
    <w:rsid w:val="007E28F7"/>
    <w:rsid w:val="007F3C86"/>
    <w:rsid w:val="007F6D64"/>
    <w:rsid w:val="00810471"/>
    <w:rsid w:val="008217EB"/>
    <w:rsid w:val="008247CB"/>
    <w:rsid w:val="008362E8"/>
    <w:rsid w:val="008410D3"/>
    <w:rsid w:val="00843D27"/>
    <w:rsid w:val="00846FE5"/>
    <w:rsid w:val="0085786E"/>
    <w:rsid w:val="00870570"/>
    <w:rsid w:val="00876158"/>
    <w:rsid w:val="008905D2"/>
    <w:rsid w:val="0089487D"/>
    <w:rsid w:val="008A1768"/>
    <w:rsid w:val="008A489F"/>
    <w:rsid w:val="008A70D2"/>
    <w:rsid w:val="008A7625"/>
    <w:rsid w:val="008B1364"/>
    <w:rsid w:val="008B4AC4"/>
    <w:rsid w:val="008B7B6D"/>
    <w:rsid w:val="008C3A19"/>
    <w:rsid w:val="008D05D1"/>
    <w:rsid w:val="008D0CAB"/>
    <w:rsid w:val="008E1DCA"/>
    <w:rsid w:val="008E46FB"/>
    <w:rsid w:val="008F0F33"/>
    <w:rsid w:val="008F4429"/>
    <w:rsid w:val="00900843"/>
    <w:rsid w:val="009059FF"/>
    <w:rsid w:val="009079A3"/>
    <w:rsid w:val="0092634F"/>
    <w:rsid w:val="009270BA"/>
    <w:rsid w:val="0094021A"/>
    <w:rsid w:val="00951D8A"/>
    <w:rsid w:val="00953783"/>
    <w:rsid w:val="0096528D"/>
    <w:rsid w:val="00965B3F"/>
    <w:rsid w:val="00991E95"/>
    <w:rsid w:val="009B44AF"/>
    <w:rsid w:val="009C440A"/>
    <w:rsid w:val="009C4B2A"/>
    <w:rsid w:val="009C6A0B"/>
    <w:rsid w:val="009C7F19"/>
    <w:rsid w:val="009D54A0"/>
    <w:rsid w:val="009E2BE4"/>
    <w:rsid w:val="009E5482"/>
    <w:rsid w:val="009F0C77"/>
    <w:rsid w:val="009F4DD1"/>
    <w:rsid w:val="009F7B81"/>
    <w:rsid w:val="00A02543"/>
    <w:rsid w:val="00A41684"/>
    <w:rsid w:val="00A510FC"/>
    <w:rsid w:val="00A64E80"/>
    <w:rsid w:val="00A66C6B"/>
    <w:rsid w:val="00A72252"/>
    <w:rsid w:val="00A7261B"/>
    <w:rsid w:val="00A72BCD"/>
    <w:rsid w:val="00A74015"/>
    <w:rsid w:val="00A741D9"/>
    <w:rsid w:val="00A833AB"/>
    <w:rsid w:val="00A949C1"/>
    <w:rsid w:val="00A95560"/>
    <w:rsid w:val="00A9741D"/>
    <w:rsid w:val="00AA4F47"/>
    <w:rsid w:val="00AB05CB"/>
    <w:rsid w:val="00AB1254"/>
    <w:rsid w:val="00AB2CC0"/>
    <w:rsid w:val="00AC34A2"/>
    <w:rsid w:val="00AC74F4"/>
    <w:rsid w:val="00AD1C9A"/>
    <w:rsid w:val="00AD4B17"/>
    <w:rsid w:val="00AD4DA4"/>
    <w:rsid w:val="00AD5F25"/>
    <w:rsid w:val="00AF0102"/>
    <w:rsid w:val="00AF1A81"/>
    <w:rsid w:val="00AF69EE"/>
    <w:rsid w:val="00AF72FA"/>
    <w:rsid w:val="00B00C4F"/>
    <w:rsid w:val="00B00FA6"/>
    <w:rsid w:val="00B03B8D"/>
    <w:rsid w:val="00B128F5"/>
    <w:rsid w:val="00B27083"/>
    <w:rsid w:val="00B31DA6"/>
    <w:rsid w:val="00B3602C"/>
    <w:rsid w:val="00B412D4"/>
    <w:rsid w:val="00B5129C"/>
    <w:rsid w:val="00B519D6"/>
    <w:rsid w:val="00B62AD3"/>
    <w:rsid w:val="00B6480F"/>
    <w:rsid w:val="00B64FFF"/>
    <w:rsid w:val="00B6619D"/>
    <w:rsid w:val="00B703CB"/>
    <w:rsid w:val="00B71A3A"/>
    <w:rsid w:val="00B7267F"/>
    <w:rsid w:val="00B879A5"/>
    <w:rsid w:val="00B9052D"/>
    <w:rsid w:val="00B9105E"/>
    <w:rsid w:val="00BB75A8"/>
    <w:rsid w:val="00BC1A74"/>
    <w:rsid w:val="00BC1E62"/>
    <w:rsid w:val="00BC695A"/>
    <w:rsid w:val="00BD086A"/>
    <w:rsid w:val="00BD4498"/>
    <w:rsid w:val="00BE3C22"/>
    <w:rsid w:val="00BE46CD"/>
    <w:rsid w:val="00BE4AB1"/>
    <w:rsid w:val="00BE55B3"/>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33F"/>
    <w:rsid w:val="00CA3BCF"/>
    <w:rsid w:val="00CC6B7B"/>
    <w:rsid w:val="00CD2089"/>
    <w:rsid w:val="00CE32BD"/>
    <w:rsid w:val="00CE4EE6"/>
    <w:rsid w:val="00CF20DF"/>
    <w:rsid w:val="00CF44FA"/>
    <w:rsid w:val="00D1567E"/>
    <w:rsid w:val="00D15DDB"/>
    <w:rsid w:val="00D31310"/>
    <w:rsid w:val="00D337B8"/>
    <w:rsid w:val="00D37AF8"/>
    <w:rsid w:val="00D55053"/>
    <w:rsid w:val="00D66B80"/>
    <w:rsid w:val="00D73A67"/>
    <w:rsid w:val="00D8028D"/>
    <w:rsid w:val="00D968C5"/>
    <w:rsid w:val="00D970A9"/>
    <w:rsid w:val="00DB1F5E"/>
    <w:rsid w:val="00DB2EC0"/>
    <w:rsid w:val="00DC47B1"/>
    <w:rsid w:val="00DC4CD0"/>
    <w:rsid w:val="00DD5819"/>
    <w:rsid w:val="00DF177A"/>
    <w:rsid w:val="00DF3845"/>
    <w:rsid w:val="00E071A0"/>
    <w:rsid w:val="00E072CD"/>
    <w:rsid w:val="00E14456"/>
    <w:rsid w:val="00E17E20"/>
    <w:rsid w:val="00E32D96"/>
    <w:rsid w:val="00E41911"/>
    <w:rsid w:val="00E44B57"/>
    <w:rsid w:val="00E637C7"/>
    <w:rsid w:val="00E658FD"/>
    <w:rsid w:val="00E910E2"/>
    <w:rsid w:val="00E92EEF"/>
    <w:rsid w:val="00E95B4E"/>
    <w:rsid w:val="00E97AB4"/>
    <w:rsid w:val="00EA150E"/>
    <w:rsid w:val="00EB0F12"/>
    <w:rsid w:val="00ED63DD"/>
    <w:rsid w:val="00EF2368"/>
    <w:rsid w:val="00EF2880"/>
    <w:rsid w:val="00EF3015"/>
    <w:rsid w:val="00EF5F4D"/>
    <w:rsid w:val="00F02C5C"/>
    <w:rsid w:val="00F030E8"/>
    <w:rsid w:val="00F23F6E"/>
    <w:rsid w:val="00F24442"/>
    <w:rsid w:val="00F31F8A"/>
    <w:rsid w:val="00F42BA9"/>
    <w:rsid w:val="00F477DA"/>
    <w:rsid w:val="00F50AE3"/>
    <w:rsid w:val="00F528AF"/>
    <w:rsid w:val="00F63B15"/>
    <w:rsid w:val="00F655B7"/>
    <w:rsid w:val="00F656BA"/>
    <w:rsid w:val="00F67CF1"/>
    <w:rsid w:val="00F7053B"/>
    <w:rsid w:val="00F728AA"/>
    <w:rsid w:val="00F77FC7"/>
    <w:rsid w:val="00F840F0"/>
    <w:rsid w:val="00F91CB4"/>
    <w:rsid w:val="00F935A0"/>
    <w:rsid w:val="00F9528C"/>
    <w:rsid w:val="00FA0B1D"/>
    <w:rsid w:val="00FA2979"/>
    <w:rsid w:val="00FB0D0D"/>
    <w:rsid w:val="00FB43B4"/>
    <w:rsid w:val="00FB4D14"/>
    <w:rsid w:val="00FB6B0B"/>
    <w:rsid w:val="00FB6FC2"/>
    <w:rsid w:val="00FC0AA7"/>
    <w:rsid w:val="00FC39D8"/>
    <w:rsid w:val="00FC3E29"/>
    <w:rsid w:val="00FE52B6"/>
    <w:rsid w:val="00FF12FD"/>
    <w:rsid w:val="00FF2AE4"/>
    <w:rsid w:val="00FF4FE7"/>
    <w:rsid w:val="00FF6450"/>
    <w:rsid w:val="00FF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2B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E32BD"/>
    <w:pPr>
      <w:keepNext/>
      <w:suppressAutoHyphens/>
      <w:jc w:val="center"/>
      <w:outlineLvl w:val="0"/>
    </w:pPr>
    <w:rPr>
      <w:b/>
      <w:sz w:val="30"/>
    </w:rPr>
  </w:style>
  <w:style w:type="character" w:default="1" w:styleId="DefaultParagraphFont">
    <w:name w:val="Default Paragraph Font"/>
    <w:uiPriority w:val="1"/>
    <w:semiHidden/>
    <w:unhideWhenUsed/>
    <w:rsid w:val="00CE32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32BD"/>
  </w:style>
  <w:style w:type="character" w:customStyle="1" w:styleId="Heading1Char">
    <w:name w:val="Heading 1 Char"/>
    <w:basedOn w:val="DefaultParagraphFont"/>
    <w:link w:val="Heading1"/>
    <w:uiPriority w:val="9"/>
    <w:rsid w:val="00CE32BD"/>
    <w:rPr>
      <w:rFonts w:eastAsia="Times New Roman" w:cs="Times New Roman"/>
      <w:b/>
      <w:sz w:val="30"/>
      <w:szCs w:val="20"/>
    </w:rPr>
  </w:style>
  <w:style w:type="paragraph" w:styleId="Header">
    <w:name w:val="header"/>
    <w:basedOn w:val="Normal"/>
    <w:link w:val="HeaderChar"/>
    <w:uiPriority w:val="99"/>
    <w:unhideWhenUsed/>
    <w:rsid w:val="00CE32BD"/>
    <w:pPr>
      <w:tabs>
        <w:tab w:val="center" w:pos="4680"/>
        <w:tab w:val="right" w:pos="9360"/>
      </w:tabs>
    </w:pPr>
  </w:style>
  <w:style w:type="character" w:customStyle="1" w:styleId="HeaderChar">
    <w:name w:val="Header Char"/>
    <w:basedOn w:val="DefaultParagraphFont"/>
    <w:link w:val="Header"/>
    <w:uiPriority w:val="99"/>
    <w:rsid w:val="00CE32BD"/>
    <w:rPr>
      <w:rFonts w:eastAsia="Times New Roman" w:cs="Times New Roman"/>
      <w:szCs w:val="20"/>
    </w:rPr>
  </w:style>
  <w:style w:type="paragraph" w:styleId="Footer">
    <w:name w:val="footer"/>
    <w:basedOn w:val="Normal"/>
    <w:link w:val="FooterChar"/>
    <w:uiPriority w:val="99"/>
    <w:unhideWhenUsed/>
    <w:rsid w:val="00CE32BD"/>
    <w:pPr>
      <w:tabs>
        <w:tab w:val="center" w:pos="4680"/>
        <w:tab w:val="right" w:pos="9360"/>
      </w:tabs>
    </w:pPr>
  </w:style>
  <w:style w:type="character" w:customStyle="1" w:styleId="FooterChar">
    <w:name w:val="Footer Char"/>
    <w:basedOn w:val="DefaultParagraphFont"/>
    <w:link w:val="Footer"/>
    <w:uiPriority w:val="99"/>
    <w:rsid w:val="00CE32BD"/>
    <w:rPr>
      <w:rFonts w:eastAsia="Times New Roman" w:cs="Times New Roman"/>
      <w:szCs w:val="20"/>
    </w:rPr>
  </w:style>
  <w:style w:type="character" w:styleId="PageNumber">
    <w:name w:val="page number"/>
    <w:basedOn w:val="DefaultParagraphFont"/>
    <w:uiPriority w:val="99"/>
    <w:semiHidden/>
    <w:unhideWhenUsed/>
    <w:rsid w:val="00CE32BD"/>
  </w:style>
  <w:style w:type="character" w:styleId="LineNumber">
    <w:name w:val="line number"/>
    <w:basedOn w:val="DefaultParagraphFont"/>
    <w:uiPriority w:val="99"/>
    <w:semiHidden/>
    <w:unhideWhenUsed/>
    <w:rsid w:val="00CE32BD"/>
  </w:style>
  <w:style w:type="paragraph" w:customStyle="1" w:styleId="BillDots">
    <w:name w:val="Bill Dots"/>
    <w:basedOn w:val="Normal"/>
    <w:qFormat/>
    <w:rsid w:val="00CE32B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E32BD"/>
    <w:pPr>
      <w:tabs>
        <w:tab w:val="right" w:pos="5904"/>
      </w:tabs>
    </w:pPr>
  </w:style>
  <w:style w:type="paragraph" w:styleId="BalloonText">
    <w:name w:val="Balloon Text"/>
    <w:basedOn w:val="Normal"/>
    <w:link w:val="BalloonTextChar"/>
    <w:uiPriority w:val="99"/>
    <w:semiHidden/>
    <w:unhideWhenUsed/>
    <w:rsid w:val="00CE32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2BD"/>
    <w:rPr>
      <w:rFonts w:ascii="Segoe UI" w:eastAsia="Times New Roman" w:hAnsi="Segoe UI" w:cs="Segoe UI"/>
      <w:sz w:val="18"/>
      <w:szCs w:val="18"/>
    </w:rPr>
  </w:style>
  <w:style w:type="paragraph" w:styleId="ListParagraph">
    <w:name w:val="List Paragraph"/>
    <w:basedOn w:val="Normal"/>
    <w:uiPriority w:val="34"/>
    <w:qFormat/>
    <w:rsid w:val="00CE32BD"/>
    <w:pPr>
      <w:ind w:left="720"/>
      <w:contextualSpacing/>
    </w:pPr>
  </w:style>
  <w:style w:type="paragraph" w:customStyle="1" w:styleId="scbillheader">
    <w:name w:val="sc_bill_header"/>
    <w:qFormat/>
    <w:rsid w:val="00CE32BD"/>
    <w:pPr>
      <w:widowControl w:val="0"/>
      <w:suppressAutoHyphens/>
      <w:spacing w:after="0" w:line="240" w:lineRule="auto"/>
      <w:jc w:val="center"/>
    </w:pPr>
    <w:rPr>
      <w:b/>
      <w:caps/>
      <w:sz w:val="30"/>
    </w:rPr>
  </w:style>
  <w:style w:type="paragraph" w:customStyle="1" w:styleId="schouseresolutionbythis">
    <w:name w:val="sc_house_resolution_by_this"/>
    <w:qFormat/>
    <w:rsid w:val="00CE32BD"/>
    <w:pPr>
      <w:widowControl w:val="0"/>
      <w:suppressAutoHyphens/>
      <w:spacing w:after="0" w:line="240" w:lineRule="auto"/>
      <w:jc w:val="both"/>
    </w:pPr>
  </w:style>
  <w:style w:type="paragraph" w:customStyle="1" w:styleId="schouseresolutionclippageattorney">
    <w:name w:val="sc_house_resolution_clip_page_attorney"/>
    <w:qFormat/>
    <w:rsid w:val="00CE32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E32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E32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E32B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E32B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E32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E32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E32B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E32BD"/>
    <w:pPr>
      <w:widowControl w:val="0"/>
      <w:suppressAutoHyphens/>
      <w:spacing w:after="0" w:line="240" w:lineRule="auto"/>
      <w:jc w:val="both"/>
    </w:pPr>
    <w:rPr>
      <w:caps/>
    </w:rPr>
  </w:style>
  <w:style w:type="paragraph" w:customStyle="1" w:styleId="schouseresolutionemptyline">
    <w:name w:val="sc_house_resolution_empty_line"/>
    <w:qFormat/>
    <w:rsid w:val="00CE32BD"/>
    <w:pPr>
      <w:widowControl w:val="0"/>
      <w:suppressAutoHyphens/>
      <w:spacing w:after="0" w:line="240" w:lineRule="auto"/>
      <w:jc w:val="both"/>
    </w:pPr>
  </w:style>
  <w:style w:type="paragraph" w:customStyle="1" w:styleId="schouseresolutionfurtherresolved">
    <w:name w:val="sc_house_resolution_further_resolved"/>
    <w:qFormat/>
    <w:rsid w:val="00CE32BD"/>
    <w:pPr>
      <w:widowControl w:val="0"/>
      <w:suppressAutoHyphens/>
      <w:spacing w:after="0" w:line="240" w:lineRule="auto"/>
      <w:jc w:val="both"/>
    </w:pPr>
  </w:style>
  <w:style w:type="paragraph" w:customStyle="1" w:styleId="schouseresolutionheader">
    <w:name w:val="sc_house_resolution_header"/>
    <w:qFormat/>
    <w:rsid w:val="00CE32B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E32B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E32B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E32BD"/>
    <w:pPr>
      <w:widowControl w:val="0"/>
      <w:suppressLineNumbers/>
      <w:suppressAutoHyphens/>
      <w:jc w:val="left"/>
    </w:pPr>
    <w:rPr>
      <w:b/>
    </w:rPr>
  </w:style>
  <w:style w:type="paragraph" w:customStyle="1" w:styleId="schouseresolutionjackettitle">
    <w:name w:val="sc_house_resolution_jacket_title"/>
    <w:qFormat/>
    <w:rsid w:val="00CE32B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E32BD"/>
    <w:pPr>
      <w:widowControl w:val="0"/>
      <w:suppressAutoHyphens/>
      <w:spacing w:after="0" w:line="360" w:lineRule="auto"/>
      <w:jc w:val="both"/>
    </w:pPr>
  </w:style>
  <w:style w:type="paragraph" w:customStyle="1" w:styleId="scresolutionwhereas">
    <w:name w:val="sc_resolution_whereas"/>
    <w:qFormat/>
    <w:rsid w:val="00CE32BD"/>
    <w:pPr>
      <w:widowControl w:val="0"/>
      <w:suppressAutoHyphens/>
      <w:spacing w:after="0" w:line="360" w:lineRule="auto"/>
      <w:jc w:val="both"/>
    </w:pPr>
  </w:style>
  <w:style w:type="paragraph" w:customStyle="1" w:styleId="schouseresolutionxx">
    <w:name w:val="sc_house_resolution_xx"/>
    <w:qFormat/>
    <w:rsid w:val="00CE32BD"/>
    <w:pPr>
      <w:widowControl w:val="0"/>
      <w:suppressAutoHyphens/>
      <w:spacing w:after="0" w:line="240" w:lineRule="auto"/>
      <w:jc w:val="center"/>
    </w:pPr>
  </w:style>
  <w:style w:type="paragraph" w:customStyle="1" w:styleId="BillDots0">
    <w:name w:val="BillDots"/>
    <w:basedOn w:val="Normal"/>
    <w:autoRedefine/>
    <w:qFormat/>
    <w:rsid w:val="00CE32B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E32BD"/>
    <w:rPr>
      <w:color w:val="0000FF" w:themeColor="hyperlink"/>
      <w:u w:val="single"/>
    </w:rPr>
  </w:style>
  <w:style w:type="paragraph" w:customStyle="1" w:styleId="Numbers">
    <w:name w:val="Numbers"/>
    <w:basedOn w:val="BillDots0"/>
    <w:qFormat/>
    <w:rsid w:val="00CE32BD"/>
    <w:pPr>
      <w:tabs>
        <w:tab w:val="right" w:pos="5904"/>
      </w:tabs>
    </w:pPr>
  </w:style>
  <w:style w:type="character" w:customStyle="1" w:styleId="scclippagepath">
    <w:name w:val="sc_clip_page_path"/>
    <w:uiPriority w:val="1"/>
    <w:qFormat/>
    <w:rsid w:val="00CE32BD"/>
    <w:rPr>
      <w:rFonts w:ascii="Times New Roman" w:hAnsi="Times New Roman"/>
      <w:caps/>
      <w:smallCaps w:val="0"/>
      <w:sz w:val="22"/>
    </w:rPr>
  </w:style>
  <w:style w:type="paragraph" w:customStyle="1" w:styleId="scconresoattyda">
    <w:name w:val="sc_con_reso_atty_da"/>
    <w:qFormat/>
    <w:rsid w:val="00CE32B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E32B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E32B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E32B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E32BD"/>
    <w:pPr>
      <w:widowControl w:val="0"/>
      <w:suppressAutoHyphens/>
      <w:spacing w:after="0" w:line="240" w:lineRule="auto"/>
      <w:jc w:val="both"/>
    </w:pPr>
  </w:style>
  <w:style w:type="paragraph" w:customStyle="1" w:styleId="scjrregattydadocno">
    <w:name w:val="sc_jrreg_atty_da_docno"/>
    <w:basedOn w:val="Normal"/>
    <w:qFormat/>
    <w:rsid w:val="00CE32B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E32B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E32B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E32BD"/>
    <w:rPr>
      <w:rFonts w:ascii="Times New Roman" w:hAnsi="Times New Roman"/>
      <w:b/>
      <w:caps/>
      <w:smallCaps w:val="0"/>
      <w:sz w:val="24"/>
    </w:rPr>
  </w:style>
  <w:style w:type="paragraph" w:customStyle="1" w:styleId="scjrregfooter">
    <w:name w:val="sc_jrreg_footer"/>
    <w:qFormat/>
    <w:rsid w:val="00CE32B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E32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E32B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E32B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E32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E32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E32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E32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E32BD"/>
    <w:pPr>
      <w:widowControl w:val="0"/>
      <w:suppressAutoHyphens/>
      <w:spacing w:after="0" w:line="360" w:lineRule="auto"/>
      <w:jc w:val="both"/>
    </w:pPr>
  </w:style>
  <w:style w:type="paragraph" w:customStyle="1" w:styleId="scresolutionbody">
    <w:name w:val="sc_resolution_body"/>
    <w:qFormat/>
    <w:rsid w:val="00CE32BD"/>
    <w:pPr>
      <w:widowControl w:val="0"/>
      <w:suppressAutoHyphens/>
      <w:spacing w:after="0" w:line="360" w:lineRule="auto"/>
      <w:jc w:val="both"/>
    </w:pPr>
  </w:style>
  <w:style w:type="paragraph" w:customStyle="1" w:styleId="scresolutionclippagebottom">
    <w:name w:val="sc_resolution_clip_page_bottom"/>
    <w:qFormat/>
    <w:rsid w:val="00CE32B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E32BD"/>
    <w:pPr>
      <w:widowControl w:val="0"/>
      <w:suppressAutoHyphens/>
      <w:spacing w:after="0" w:line="240" w:lineRule="auto"/>
      <w:jc w:val="both"/>
    </w:pPr>
  </w:style>
  <w:style w:type="paragraph" w:customStyle="1" w:styleId="scresolutionfooter">
    <w:name w:val="sc_resolution_footer"/>
    <w:link w:val="scresolutionfooterChar"/>
    <w:qFormat/>
    <w:rsid w:val="00CE32B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E32BD"/>
    <w:rPr>
      <w:rFonts w:eastAsia="Times New Roman" w:cs="Times New Roman"/>
      <w:szCs w:val="20"/>
    </w:rPr>
  </w:style>
  <w:style w:type="paragraph" w:customStyle="1" w:styleId="scresolutionheader">
    <w:name w:val="sc_resolution_header"/>
    <w:qFormat/>
    <w:rsid w:val="00CE32BD"/>
    <w:pPr>
      <w:widowControl w:val="0"/>
      <w:suppressAutoHyphens/>
      <w:spacing w:after="0" w:line="240" w:lineRule="auto"/>
      <w:jc w:val="center"/>
    </w:pPr>
    <w:rPr>
      <w:b/>
      <w:caps/>
      <w:sz w:val="30"/>
    </w:rPr>
  </w:style>
  <w:style w:type="paragraph" w:customStyle="1" w:styleId="scresolutiontitle">
    <w:name w:val="sc_resolution_title"/>
    <w:qFormat/>
    <w:rsid w:val="00CE32BD"/>
    <w:pPr>
      <w:widowControl w:val="0"/>
      <w:suppressAutoHyphens/>
      <w:spacing w:after="0" w:line="240" w:lineRule="auto"/>
      <w:jc w:val="both"/>
    </w:pPr>
    <w:rPr>
      <w:caps/>
    </w:rPr>
  </w:style>
  <w:style w:type="paragraph" w:customStyle="1" w:styleId="scresolutionxx">
    <w:name w:val="sc_resolution_xx"/>
    <w:qFormat/>
    <w:rsid w:val="00CE32BD"/>
    <w:pPr>
      <w:widowControl w:val="0"/>
      <w:suppressAutoHyphens/>
      <w:spacing w:after="0" w:line="240" w:lineRule="auto"/>
      <w:jc w:val="center"/>
    </w:pPr>
  </w:style>
  <w:style w:type="character" w:customStyle="1" w:styleId="scSECTIONS">
    <w:name w:val="sc_SECTIONS"/>
    <w:uiPriority w:val="1"/>
    <w:qFormat/>
    <w:rsid w:val="00CE32BD"/>
    <w:rPr>
      <w:rFonts w:ascii="Times New Roman" w:hAnsi="Times New Roman"/>
      <w:b w:val="0"/>
      <w:i w:val="0"/>
      <w:caps/>
      <w:smallCaps w:val="0"/>
      <w:color w:val="auto"/>
      <w:sz w:val="22"/>
    </w:rPr>
  </w:style>
  <w:style w:type="character" w:customStyle="1" w:styleId="scsenateclippagepath">
    <w:name w:val="sc_senate_clip_page_path"/>
    <w:uiPriority w:val="1"/>
    <w:qFormat/>
    <w:rsid w:val="00CE32BD"/>
    <w:rPr>
      <w:rFonts w:ascii="Times New Roman" w:hAnsi="Times New Roman"/>
      <w:caps/>
      <w:smallCaps w:val="0"/>
      <w:sz w:val="22"/>
    </w:rPr>
  </w:style>
  <w:style w:type="paragraph" w:customStyle="1" w:styleId="scsenateresolutionbody">
    <w:name w:val="sc_senate_resolution_body"/>
    <w:qFormat/>
    <w:rsid w:val="00CE32BD"/>
    <w:pPr>
      <w:widowControl w:val="0"/>
      <w:suppressAutoHyphens/>
      <w:spacing w:after="0" w:line="360" w:lineRule="auto"/>
      <w:jc w:val="both"/>
    </w:pPr>
  </w:style>
  <w:style w:type="paragraph" w:customStyle="1" w:styleId="scsenateresolutionclippagebottom">
    <w:name w:val="sc_senate_resolution_clip_page_bottom"/>
    <w:qFormat/>
    <w:rsid w:val="00CE32B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E32BD"/>
    <w:pPr>
      <w:widowControl w:val="0"/>
      <w:suppressLineNumbers/>
      <w:suppressAutoHyphens/>
    </w:pPr>
  </w:style>
  <w:style w:type="paragraph" w:customStyle="1" w:styleId="scsenateresolutionclippagerepdocumentname">
    <w:name w:val="sc_senate_resolution_clip_page_rep_document_name"/>
    <w:qFormat/>
    <w:rsid w:val="00CE32B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E32B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E32B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E32BD"/>
    <w:rPr>
      <w:color w:val="808080"/>
    </w:rPr>
  </w:style>
  <w:style w:type="paragraph" w:customStyle="1" w:styleId="sctablecodifiedsection">
    <w:name w:val="sc_table_codified_section"/>
    <w:qFormat/>
    <w:rsid w:val="00CE32BD"/>
    <w:pPr>
      <w:widowControl w:val="0"/>
      <w:suppressAutoHyphens/>
      <w:spacing w:after="0" w:line="360" w:lineRule="auto"/>
    </w:pPr>
  </w:style>
  <w:style w:type="paragraph" w:customStyle="1" w:styleId="sctableln">
    <w:name w:val="sc_table_ln"/>
    <w:qFormat/>
    <w:rsid w:val="00CE32BD"/>
    <w:pPr>
      <w:widowControl w:val="0"/>
      <w:suppressAutoHyphens/>
      <w:spacing w:after="0" w:line="360" w:lineRule="auto"/>
      <w:jc w:val="right"/>
    </w:pPr>
  </w:style>
  <w:style w:type="paragraph" w:customStyle="1" w:styleId="sctablenoncodifiedsection">
    <w:name w:val="sc_table_non_codified_section"/>
    <w:qFormat/>
    <w:rsid w:val="00CE32BD"/>
    <w:pPr>
      <w:widowControl w:val="0"/>
      <w:suppressAutoHyphens/>
      <w:spacing w:after="0" w:line="360" w:lineRule="auto"/>
    </w:pPr>
  </w:style>
  <w:style w:type="paragraph" w:customStyle="1" w:styleId="scresolutionmembers">
    <w:name w:val="sc_resolution_members"/>
    <w:qFormat/>
    <w:rsid w:val="00CE32BD"/>
    <w:pPr>
      <w:widowControl w:val="0"/>
      <w:suppressAutoHyphens/>
      <w:spacing w:after="0" w:line="360" w:lineRule="auto"/>
      <w:jc w:val="both"/>
    </w:pPr>
  </w:style>
  <w:style w:type="paragraph" w:customStyle="1" w:styleId="scdraftheader">
    <w:name w:val="sc_draft_header"/>
    <w:qFormat/>
    <w:rsid w:val="00CE32BD"/>
    <w:pPr>
      <w:widowControl w:val="0"/>
      <w:suppressAutoHyphens/>
      <w:spacing w:after="0" w:line="240" w:lineRule="auto"/>
    </w:pPr>
  </w:style>
  <w:style w:type="paragraph" w:customStyle="1" w:styleId="scemptyline">
    <w:name w:val="sc_empty_line"/>
    <w:qFormat/>
    <w:rsid w:val="00CE32BD"/>
    <w:pPr>
      <w:widowControl w:val="0"/>
      <w:suppressAutoHyphens/>
      <w:spacing w:after="0" w:line="360" w:lineRule="auto"/>
      <w:jc w:val="both"/>
    </w:pPr>
  </w:style>
  <w:style w:type="paragraph" w:customStyle="1" w:styleId="scemptylineheader">
    <w:name w:val="sc_emptyline_header"/>
    <w:qFormat/>
    <w:rsid w:val="00CE32BD"/>
    <w:pPr>
      <w:widowControl w:val="0"/>
      <w:suppressAutoHyphens/>
      <w:spacing w:after="0" w:line="240" w:lineRule="auto"/>
      <w:jc w:val="both"/>
    </w:pPr>
  </w:style>
  <w:style w:type="character" w:customStyle="1" w:styleId="scinsert">
    <w:name w:val="sc_insert"/>
    <w:uiPriority w:val="1"/>
    <w:qFormat/>
    <w:rsid w:val="00CE32BD"/>
    <w:rPr>
      <w:caps w:val="0"/>
      <w:smallCaps w:val="0"/>
      <w:strike w:val="0"/>
      <w:dstrike w:val="0"/>
      <w:vanish w:val="0"/>
      <w:u w:val="single"/>
      <w:vertAlign w:val="baseline"/>
    </w:rPr>
  </w:style>
  <w:style w:type="character" w:customStyle="1" w:styleId="scinsertblue">
    <w:name w:val="sc_insert_blue"/>
    <w:uiPriority w:val="1"/>
    <w:qFormat/>
    <w:rsid w:val="00CE32B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E32BD"/>
    <w:rPr>
      <w:caps w:val="0"/>
      <w:smallCaps w:val="0"/>
      <w:strike w:val="0"/>
      <w:dstrike w:val="0"/>
      <w:vanish w:val="0"/>
      <w:color w:val="0070C0"/>
      <w:u w:val="none"/>
      <w:vertAlign w:val="baseline"/>
    </w:rPr>
  </w:style>
  <w:style w:type="character" w:customStyle="1" w:styleId="scinsertred">
    <w:name w:val="sc_insert_red"/>
    <w:uiPriority w:val="1"/>
    <w:qFormat/>
    <w:rsid w:val="00CE32B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E32BD"/>
    <w:rPr>
      <w:caps w:val="0"/>
      <w:smallCaps w:val="0"/>
      <w:strike w:val="0"/>
      <w:dstrike w:val="0"/>
      <w:vanish w:val="0"/>
      <w:color w:val="FF0000"/>
      <w:u w:val="none"/>
      <w:vertAlign w:val="baseline"/>
    </w:rPr>
  </w:style>
  <w:style w:type="character" w:customStyle="1" w:styleId="scstrike">
    <w:name w:val="sc_strike"/>
    <w:uiPriority w:val="1"/>
    <w:qFormat/>
    <w:rsid w:val="00CE32BD"/>
    <w:rPr>
      <w:strike/>
      <w:dstrike w:val="0"/>
    </w:rPr>
  </w:style>
  <w:style w:type="character" w:customStyle="1" w:styleId="scstrikeblue">
    <w:name w:val="sc_strike_blue"/>
    <w:uiPriority w:val="1"/>
    <w:qFormat/>
    <w:rsid w:val="00CE32BD"/>
    <w:rPr>
      <w:strike/>
      <w:dstrike w:val="0"/>
      <w:color w:val="0070C0"/>
    </w:rPr>
  </w:style>
  <w:style w:type="character" w:customStyle="1" w:styleId="scstrikered">
    <w:name w:val="sc_strike_red"/>
    <w:uiPriority w:val="1"/>
    <w:qFormat/>
    <w:rsid w:val="00CE32BD"/>
    <w:rPr>
      <w:strike/>
      <w:dstrike w:val="0"/>
      <w:color w:val="FF0000"/>
    </w:rPr>
  </w:style>
  <w:style w:type="character" w:customStyle="1" w:styleId="scstrikebluenoncodified">
    <w:name w:val="sc_strike_blue_non_codified"/>
    <w:uiPriority w:val="1"/>
    <w:qFormat/>
    <w:rsid w:val="00CE32BD"/>
    <w:rPr>
      <w:strike/>
      <w:dstrike w:val="0"/>
      <w:color w:val="0070C0"/>
      <w:lang w:val="en-US"/>
    </w:rPr>
  </w:style>
  <w:style w:type="character" w:customStyle="1" w:styleId="scstrikerednoncodified">
    <w:name w:val="sc_strike_red_non_codified"/>
    <w:uiPriority w:val="1"/>
    <w:qFormat/>
    <w:rsid w:val="00CE32BD"/>
    <w:rPr>
      <w:strike/>
      <w:dstrike w:val="0"/>
      <w:color w:val="FF0000"/>
    </w:rPr>
  </w:style>
  <w:style w:type="paragraph" w:customStyle="1" w:styleId="scnowthereforebold">
    <w:name w:val="sc_now_therefore_bold"/>
    <w:uiPriority w:val="1"/>
    <w:qFormat/>
    <w:rsid w:val="00CE32BD"/>
    <w:pPr>
      <w:widowControl w:val="0"/>
      <w:suppressAutoHyphens/>
      <w:spacing w:after="0" w:line="480" w:lineRule="auto"/>
    </w:pPr>
    <w:rPr>
      <w:rFonts w:eastAsia="Calibri" w:cs="Times New Roman"/>
    </w:rPr>
  </w:style>
  <w:style w:type="paragraph" w:customStyle="1" w:styleId="scbillsiglines">
    <w:name w:val="sc_bill_sig_lines"/>
    <w:qFormat/>
    <w:rsid w:val="00CE32B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E32BD"/>
  </w:style>
  <w:style w:type="paragraph" w:customStyle="1" w:styleId="scbillendxx">
    <w:name w:val="sc_bill_end_xx"/>
    <w:qFormat/>
    <w:rsid w:val="00CE32BD"/>
    <w:pPr>
      <w:widowControl w:val="0"/>
      <w:suppressAutoHyphens/>
      <w:spacing w:after="0" w:line="240" w:lineRule="auto"/>
      <w:jc w:val="center"/>
    </w:pPr>
  </w:style>
  <w:style w:type="character" w:customStyle="1" w:styleId="scbillheader1">
    <w:name w:val="sc_bill_header1"/>
    <w:uiPriority w:val="1"/>
    <w:qFormat/>
    <w:rsid w:val="00CE32BD"/>
  </w:style>
  <w:style w:type="character" w:customStyle="1" w:styleId="scresolutionbody1">
    <w:name w:val="sc_resolution_body1"/>
    <w:uiPriority w:val="1"/>
    <w:qFormat/>
    <w:rsid w:val="00CE32BD"/>
  </w:style>
  <w:style w:type="character" w:styleId="Strong">
    <w:name w:val="Strong"/>
    <w:basedOn w:val="DefaultParagraphFont"/>
    <w:uiPriority w:val="22"/>
    <w:qFormat/>
    <w:rsid w:val="00CE32BD"/>
    <w:rPr>
      <w:b/>
      <w:bCs/>
    </w:rPr>
  </w:style>
  <w:style w:type="character" w:customStyle="1" w:styleId="scamendhouse">
    <w:name w:val="sc_amend_house"/>
    <w:uiPriority w:val="1"/>
    <w:qFormat/>
    <w:rsid w:val="00CE32BD"/>
    <w:rPr>
      <w:bdr w:val="none" w:sz="0" w:space="0" w:color="auto"/>
      <w:shd w:val="clear" w:color="auto" w:fill="FDE9D9" w:themeFill="accent6" w:themeFillTint="33"/>
    </w:rPr>
  </w:style>
  <w:style w:type="character" w:customStyle="1" w:styleId="scamendsenate">
    <w:name w:val="sc_amend_senate"/>
    <w:uiPriority w:val="1"/>
    <w:qFormat/>
    <w:rsid w:val="00CE32BD"/>
    <w:rPr>
      <w:bdr w:val="none" w:sz="0" w:space="0" w:color="auto"/>
      <w:shd w:val="clear" w:color="auto" w:fill="E5DFEC" w:themeFill="accent4" w:themeFillTint="33"/>
    </w:rPr>
  </w:style>
  <w:style w:type="paragraph" w:styleId="Revision">
    <w:name w:val="Revision"/>
    <w:hidden/>
    <w:uiPriority w:val="99"/>
    <w:semiHidden/>
    <w:rsid w:val="00CE32B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E32BD"/>
    <w:pPr>
      <w:spacing w:after="0" w:line="240" w:lineRule="auto"/>
    </w:pPr>
    <w:rPr>
      <w:i/>
    </w:rPr>
  </w:style>
  <w:style w:type="paragraph" w:customStyle="1" w:styleId="sccoversheetsenate">
    <w:name w:val="sc_coversheet_senate"/>
    <w:qFormat/>
    <w:rsid w:val="00CE32BD"/>
    <w:pPr>
      <w:spacing w:after="0" w:line="240" w:lineRule="auto"/>
    </w:pPr>
    <w:rPr>
      <w:b/>
    </w:rPr>
  </w:style>
  <w:style w:type="character" w:styleId="FollowedHyperlink">
    <w:name w:val="FollowedHyperlink"/>
    <w:basedOn w:val="DefaultParagraphFont"/>
    <w:uiPriority w:val="99"/>
    <w:semiHidden/>
    <w:unhideWhenUsed/>
    <w:rsid w:val="007075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4&amp;session=126&amp;summary=B" TargetMode="External" Id="R967384d87a4f4685" /><Relationship Type="http://schemas.openxmlformats.org/officeDocument/2006/relationships/hyperlink" Target="https://www.scstatehouse.gov/sess126_2025-2026/prever/304_20250204.docx" TargetMode="External" Id="Rb6adbcc716bb4ac8" /><Relationship Type="http://schemas.openxmlformats.org/officeDocument/2006/relationships/hyperlink" Target="h:\sj\20250204.docx" TargetMode="External" Id="Rdd89b69314334d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5FD8"/>
    <w:rsid w:val="00212BEF"/>
    <w:rsid w:val="002A3D45"/>
    <w:rsid w:val="00362988"/>
    <w:rsid w:val="00460640"/>
    <w:rsid w:val="004D1BF3"/>
    <w:rsid w:val="00515E49"/>
    <w:rsid w:val="00573513"/>
    <w:rsid w:val="0072205F"/>
    <w:rsid w:val="007C6280"/>
    <w:rsid w:val="00804B1A"/>
    <w:rsid w:val="008228BC"/>
    <w:rsid w:val="00900843"/>
    <w:rsid w:val="00A22407"/>
    <w:rsid w:val="00AA6F82"/>
    <w:rsid w:val="00B5129C"/>
    <w:rsid w:val="00B62AD3"/>
    <w:rsid w:val="00BB75A8"/>
    <w:rsid w:val="00BE097C"/>
    <w:rsid w:val="00DB2EC0"/>
    <w:rsid w:val="00E14456"/>
    <w:rsid w:val="00E216F6"/>
    <w:rsid w:val="00EA266C"/>
    <w:rsid w:val="00EB0F12"/>
    <w:rsid w:val="00EB6DDA"/>
    <w:rsid w:val="00EE2B2C"/>
    <w:rsid w:val="00EF3015"/>
    <w:rsid w:val="00F77FC7"/>
    <w:rsid w:val="00F87613"/>
    <w:rsid w:val="00F9528C"/>
    <w:rsid w:val="00FC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9d961608-0818-4dfe-bde3-79c53e37b5fc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INTRODATE>2025-02-04</T_BILL_D_INTRODATE>
  <T_BILL_D_SENATEINTRODATE>2025-02-04</T_BILL_D_SENATEINTRODATE>
  <T_BILL_N_INTERNALVERSIONNUMBER>1</T_BILL_N_INTERNALVERSIONNUMBER>
  <T_BILL_N_SESSION>126</T_BILL_N_SESSION>
  <T_BILL_N_VERSIONNUMBER>1</T_BILL_N_VERSIONNUMBER>
  <T_BILL_N_YEAR>2025</T_BILL_N_YEAR>
  <T_BILL_REQUEST_REQUEST>ce5d5378-8b48-4dff-918c-9247b39a09fe</T_BILL_REQUEST_REQUEST>
  <T_BILL_R_ORIGINALDRAFT>565d7300-ba1c-454e-8ce0-3bb2e61e8866</T_BILL_R_ORIGINALDRAFT>
  <T_BILL_SPONSOR_SPONSOR>cc4180c0-3ee1-4116-aff2-53590ccd77ca</T_BILL_SPONSOR_SPONSOR>
  <T_BILL_T_BILLNAME>[0304]</T_BILL_T_BILLNAME>
  <T_BILL_T_BILLNUMBER>304</T_BILL_T_BILLNUMBER>
  <T_BILL_T_BILLTITLE>TO RECOGNIZE AND HONOR THE UNIVERSITY OF SOUTH CAROLINA AND THE ENTIRE University of South Carolina SYSTEM FOR ITS MANY AND SIGNIFICANT CONTRIBUTIONS TO THE EDUCATION AND CULTURE OF OUR CITIZENS AND TO DECLARE Tuesday, FEBRUARY 11, 2025, “CAROLINA DAY” AT THE STATE HOUSE.</T_BILL_T_BILLTITLE>
  <T_BILL_T_CHAMBER>senate</T_BILL_T_CHAMBER>
  <T_BILL_T_FILENAME> </T_BILL_T_FILENAME>
  <T_BILL_T_LEGTYPE>resolution</T_BILL_T_LEGTYPE>
  <T_BILL_T_RATNUMBERSTRING>SNone</T_BILL_T_RATNUMBERSTRING>
  <T_BILL_T_SUBJECT>USC Day in SC</T_BILL_T_SUBJECT>
  <T_BILL_UR_DRAFTER>davidgood@scstatehouse.gov</T_BILL_UR_DRAFTER>
  <T_BILL_UR_DRAFTINGASSISTANT>annarushton@scstatehouse.gov</T_BILL_UR_DRAFTINGASSISTANT>
  <T_BILL_UR_RESOLUTIONWRITER>annarushton@scstatehouse.gov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3672</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Catrena Britton</cp:lastModifiedBy>
  <cp:revision>4</cp:revision>
  <cp:lastPrinted>2025-01-30T15:09:00Z</cp:lastPrinted>
  <dcterms:created xsi:type="dcterms:W3CDTF">2025-02-04T22:51:00Z</dcterms:created>
  <dcterms:modified xsi:type="dcterms:W3CDTF">2025-02-04T22:51:00Z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