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and W. Newton</w:t>
      </w:r>
    </w:p>
    <w:p>
      <w:pPr>
        <w:widowControl w:val="false"/>
        <w:spacing w:after="0"/>
        <w:jc w:val="left"/>
      </w:pPr>
      <w:r>
        <w:rPr>
          <w:rFonts w:ascii="Times New Roman"/>
          <w:sz w:val="22"/>
        </w:rPr>
        <w:t xml:space="preserve">Document Path: LC-0039AHB25.docx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Violent Crimes, discharging firearms into dwellings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012666c41bd4f9e">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e59dd3df0414cdb">
        <w:r w:rsidRPr="00770434">
          <w:rPr>
            <w:rStyle w:val="Hyperlink"/>
          </w:rPr>
          <w:t>House Journal</w:t>
        </w:r>
        <w:r w:rsidRPr="00770434">
          <w:rPr>
            <w:rStyle w:val="Hyperlink"/>
          </w:rPr>
          <w:noBreakHyphen/>
          <w:t>page 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98a9a6d66e41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84bc833b60470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0827" w14:paraId="40FEFADA" w14:textId="4A6CE278">
          <w:pPr>
            <w:pStyle w:val="scbilltitle"/>
          </w:pPr>
          <w:r>
            <w:t>TO AMEND THE SOUTH CAROLINA CODE OF LAWS BY AMENDING SECTION 16‑1‑60, RELATING TO OFFENSES DEFINED AS VIOLENT CRIMES, SO AS TO INCLUDE THE OFFENSE OF DISCHARGING, OR CAUSING TO BE DISCHARGED, FIREARMS AT OR INTO A DWELLING HOUSE, OTHER BUILDING, STRUCTURE, OR ENCLOSURE REGULARLY OCCUPIED BY PERSONS.</w:t>
          </w:r>
        </w:p>
      </w:sdtContent>
    </w:sdt>
    <w:bookmarkStart w:name="at_1af87ddd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34cb880" w:id="2"/>
      <w:r w:rsidRPr="0094541D">
        <w:t>B</w:t>
      </w:r>
      <w:bookmarkEnd w:id="2"/>
      <w:r w:rsidRPr="0094541D">
        <w:t>e it enacted by the General Assembly of the State of South Carolina:</w:t>
      </w:r>
    </w:p>
    <w:p w:rsidR="00F064D8" w:rsidP="00F064D8" w:rsidRDefault="00F064D8" w14:paraId="476D5D92" w14:textId="77777777">
      <w:pPr>
        <w:pStyle w:val="scemptyline"/>
      </w:pPr>
    </w:p>
    <w:p w:rsidR="00F064D8" w:rsidP="00F064D8" w:rsidRDefault="00F064D8" w14:paraId="7A47DF0C" w14:textId="77777777">
      <w:pPr>
        <w:pStyle w:val="scdirectionallanguage"/>
      </w:pPr>
      <w:bookmarkStart w:name="bs_num_1_526a47243" w:id="3"/>
      <w:r>
        <w:t>S</w:t>
      </w:r>
      <w:bookmarkEnd w:id="3"/>
      <w:r>
        <w:t>ECTION 1.</w:t>
      </w:r>
      <w:r>
        <w:tab/>
      </w:r>
      <w:bookmarkStart w:name="dl_c51655924" w:id="4"/>
      <w:r>
        <w:t>S</w:t>
      </w:r>
      <w:bookmarkEnd w:id="4"/>
      <w:r>
        <w:t>ection 16‑1‑60 of the S.C. Code is amended to read:</w:t>
      </w:r>
    </w:p>
    <w:p w:rsidR="00F064D8" w:rsidP="00F064D8" w:rsidRDefault="00F064D8" w14:paraId="133ACBE4" w14:textId="77777777">
      <w:pPr>
        <w:pStyle w:val="sccodifiedsection"/>
      </w:pPr>
    </w:p>
    <w:p w:rsidR="00F064D8" w:rsidP="00F064D8" w:rsidRDefault="00F064D8" w14:paraId="51B8D9E3" w14:textId="093F5C04">
      <w:pPr>
        <w:pStyle w:val="sccodifiedsection"/>
      </w:pPr>
      <w:r>
        <w:tab/>
      </w:r>
      <w:bookmarkStart w:name="cs_T16C1N60_6fd288693" w:id="5"/>
      <w:r>
        <w:t>S</w:t>
      </w:r>
      <w:bookmarkEnd w:id="5"/>
      <w:r>
        <w:t>ection 16‑1‑60.</w:t>
      </w:r>
      <w:r>
        <w:tab/>
        <w:t xml:space="preserve">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w:t>
      </w:r>
      <w:r w:rsidRPr="00B24D2F" w:rsidR="00B24D2F">
        <w:rPr>
          <w:rStyle w:val="scinsert"/>
        </w:rPr>
        <w:t>discharging, or causing to be discharged, firearms at or into a dwelling house, other building, structure, or enclosure regularly occupied by persons (Section 16‑23‑440(A));</w:t>
      </w:r>
      <w:r w:rsidR="00B24D2F">
        <w:rPr>
          <w:rStyle w:val="scinsert"/>
        </w:rPr>
        <w:t xml:space="preserve"> </w:t>
      </w:r>
      <w:r>
        <w:t xml:space="preserve">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w:t>
      </w:r>
      <w:r>
        <w:lastRenderedPageBreak/>
        <w:t>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56‑5‑2945(A)(2));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rsidR="001311F3" w:rsidP="001311F3" w:rsidRDefault="001311F3" w14:paraId="33171B62" w14:textId="77777777">
      <w:pPr>
        <w:pStyle w:val="scemptyline"/>
      </w:pPr>
    </w:p>
    <w:p w:rsidR="00365064" w:rsidP="00365064" w:rsidRDefault="001311F3" w14:paraId="6C2C7987" w14:textId="77777777">
      <w:pPr>
        <w:pStyle w:val="scnoncodifiedsection"/>
      </w:pPr>
      <w:bookmarkStart w:name="bs_num_2_4057b2d1e" w:id="6"/>
      <w:bookmarkStart w:name="savings_705fc5772" w:id="7"/>
      <w:r>
        <w:t>S</w:t>
      </w:r>
      <w:bookmarkEnd w:id="6"/>
      <w:r>
        <w:t>ECTION 2.</w:t>
      </w:r>
      <w:r>
        <w:tab/>
      </w:r>
      <w:bookmarkEnd w:id="7"/>
      <w:r w:rsidRPr="00683A6D" w:rsidR="00365064">
        <w:t xml:space="preserve">The repeal or amendment by this act of any law, whether temporary or permanent or civil or criminal, does not </w:t>
      </w:r>
      <w:r w:rsidR="00365064">
        <w:t>a</w:t>
      </w:r>
      <w:r w:rsidRPr="00683A6D" w:rsidR="00365064">
        <w:t>ffect pending actions, rights, duties, or liabilities founded thereon, or alter</w:t>
      </w:r>
      <w:r w:rsidRPr="007E38A7" w:rsidR="00365064">
        <w:t>,</w:t>
      </w:r>
      <w:r w:rsidRPr="00683A6D" w:rsidR="00365064">
        <w:t xml:space="preserve"> discharge, release or extinguish any penalty, forfeiture, or liability</w:t>
      </w:r>
      <w:r w:rsidRPr="007E38A7" w:rsidR="00365064">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65064">
        <w:t>.</w:t>
      </w:r>
    </w:p>
    <w:p w:rsidRPr="00DF3B44" w:rsidR="007E06BB" w:rsidP="00787433" w:rsidRDefault="007E06BB" w14:paraId="3D8F1FED" w14:textId="18823C1F">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432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258A64C" w:rsidR="00685035" w:rsidRPr="007B4AF7" w:rsidRDefault="003342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084A">
              <w:rPr>
                <w:noProof/>
              </w:rPr>
              <w:t>LC-0039AHB25.docx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246"/>
    <w:rsid w:val="00026421"/>
    <w:rsid w:val="00030409"/>
    <w:rsid w:val="00037F04"/>
    <w:rsid w:val="000404BF"/>
    <w:rsid w:val="00043CB4"/>
    <w:rsid w:val="00044B84"/>
    <w:rsid w:val="000479D0"/>
    <w:rsid w:val="0006464F"/>
    <w:rsid w:val="00066B54"/>
    <w:rsid w:val="00072FCD"/>
    <w:rsid w:val="00074A4F"/>
    <w:rsid w:val="000759A0"/>
    <w:rsid w:val="00077B65"/>
    <w:rsid w:val="000878BD"/>
    <w:rsid w:val="000A3C25"/>
    <w:rsid w:val="000B0C7F"/>
    <w:rsid w:val="000B4C02"/>
    <w:rsid w:val="000B5B4A"/>
    <w:rsid w:val="000B7FE1"/>
    <w:rsid w:val="000C3E88"/>
    <w:rsid w:val="000C46B9"/>
    <w:rsid w:val="000C58E4"/>
    <w:rsid w:val="000C6F9A"/>
    <w:rsid w:val="000D2F44"/>
    <w:rsid w:val="000D33E4"/>
    <w:rsid w:val="000E578A"/>
    <w:rsid w:val="000F1240"/>
    <w:rsid w:val="000F2250"/>
    <w:rsid w:val="0010329A"/>
    <w:rsid w:val="00105756"/>
    <w:rsid w:val="001164F9"/>
    <w:rsid w:val="0011719C"/>
    <w:rsid w:val="00117A18"/>
    <w:rsid w:val="00124F7F"/>
    <w:rsid w:val="00131092"/>
    <w:rsid w:val="001311F3"/>
    <w:rsid w:val="00140049"/>
    <w:rsid w:val="00142599"/>
    <w:rsid w:val="00171601"/>
    <w:rsid w:val="001730EB"/>
    <w:rsid w:val="00173276"/>
    <w:rsid w:val="00176122"/>
    <w:rsid w:val="0019025B"/>
    <w:rsid w:val="00192AF7"/>
    <w:rsid w:val="001930E8"/>
    <w:rsid w:val="00196BE5"/>
    <w:rsid w:val="00197366"/>
    <w:rsid w:val="001A136C"/>
    <w:rsid w:val="001A6BAE"/>
    <w:rsid w:val="001B6DA2"/>
    <w:rsid w:val="001C25EC"/>
    <w:rsid w:val="001F2A41"/>
    <w:rsid w:val="001F313F"/>
    <w:rsid w:val="001F331D"/>
    <w:rsid w:val="001F394C"/>
    <w:rsid w:val="002038AA"/>
    <w:rsid w:val="002114C8"/>
    <w:rsid w:val="0021166F"/>
    <w:rsid w:val="002162DF"/>
    <w:rsid w:val="00230038"/>
    <w:rsid w:val="00233975"/>
    <w:rsid w:val="00236D73"/>
    <w:rsid w:val="0024154E"/>
    <w:rsid w:val="00246535"/>
    <w:rsid w:val="002572DB"/>
    <w:rsid w:val="00257F60"/>
    <w:rsid w:val="002625EA"/>
    <w:rsid w:val="00262AC5"/>
    <w:rsid w:val="00264AE9"/>
    <w:rsid w:val="00275AE6"/>
    <w:rsid w:val="00280834"/>
    <w:rsid w:val="002836D8"/>
    <w:rsid w:val="002A75C1"/>
    <w:rsid w:val="002A7989"/>
    <w:rsid w:val="002B02F3"/>
    <w:rsid w:val="002C3463"/>
    <w:rsid w:val="002C7E11"/>
    <w:rsid w:val="002D266D"/>
    <w:rsid w:val="002D5B3D"/>
    <w:rsid w:val="002D7447"/>
    <w:rsid w:val="002E315A"/>
    <w:rsid w:val="002E4F8C"/>
    <w:rsid w:val="002E71EA"/>
    <w:rsid w:val="002F560C"/>
    <w:rsid w:val="002F5847"/>
    <w:rsid w:val="0030425A"/>
    <w:rsid w:val="00334281"/>
    <w:rsid w:val="003421F1"/>
    <w:rsid w:val="0034279C"/>
    <w:rsid w:val="00354F64"/>
    <w:rsid w:val="003559A1"/>
    <w:rsid w:val="00361563"/>
    <w:rsid w:val="00361E9E"/>
    <w:rsid w:val="00365064"/>
    <w:rsid w:val="00371D36"/>
    <w:rsid w:val="00373E17"/>
    <w:rsid w:val="003775E6"/>
    <w:rsid w:val="00381998"/>
    <w:rsid w:val="003828C1"/>
    <w:rsid w:val="00392407"/>
    <w:rsid w:val="003A5F1C"/>
    <w:rsid w:val="003B6637"/>
    <w:rsid w:val="003C32CC"/>
    <w:rsid w:val="003C3E2E"/>
    <w:rsid w:val="003D4A3C"/>
    <w:rsid w:val="003D55B2"/>
    <w:rsid w:val="003E0033"/>
    <w:rsid w:val="003E4102"/>
    <w:rsid w:val="003E5452"/>
    <w:rsid w:val="003E58C3"/>
    <w:rsid w:val="003E7165"/>
    <w:rsid w:val="003E7FF6"/>
    <w:rsid w:val="004046B5"/>
    <w:rsid w:val="00406F27"/>
    <w:rsid w:val="0041186A"/>
    <w:rsid w:val="004141B8"/>
    <w:rsid w:val="00414461"/>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A01"/>
    <w:rsid w:val="004C5C9A"/>
    <w:rsid w:val="004D1442"/>
    <w:rsid w:val="004D3DCB"/>
    <w:rsid w:val="004E1946"/>
    <w:rsid w:val="004E5C1D"/>
    <w:rsid w:val="004E66E9"/>
    <w:rsid w:val="004E7DDE"/>
    <w:rsid w:val="004F0090"/>
    <w:rsid w:val="004F172C"/>
    <w:rsid w:val="005002ED"/>
    <w:rsid w:val="00500DBC"/>
    <w:rsid w:val="005102BE"/>
    <w:rsid w:val="00513CB7"/>
    <w:rsid w:val="00523F7F"/>
    <w:rsid w:val="00524D54"/>
    <w:rsid w:val="00535CFF"/>
    <w:rsid w:val="0054531B"/>
    <w:rsid w:val="00546C24"/>
    <w:rsid w:val="005476FF"/>
    <w:rsid w:val="005516F6"/>
    <w:rsid w:val="00552842"/>
    <w:rsid w:val="00554E89"/>
    <w:rsid w:val="00560C4F"/>
    <w:rsid w:val="00564B58"/>
    <w:rsid w:val="005665DE"/>
    <w:rsid w:val="00572281"/>
    <w:rsid w:val="005801DD"/>
    <w:rsid w:val="00581917"/>
    <w:rsid w:val="00583EAE"/>
    <w:rsid w:val="00585D85"/>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8AC"/>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3CE3"/>
    <w:rsid w:val="007A10F1"/>
    <w:rsid w:val="007A3D50"/>
    <w:rsid w:val="007B2D29"/>
    <w:rsid w:val="007B412F"/>
    <w:rsid w:val="007B4AF7"/>
    <w:rsid w:val="007B4DBF"/>
    <w:rsid w:val="007C5458"/>
    <w:rsid w:val="007D2C67"/>
    <w:rsid w:val="007E06BB"/>
    <w:rsid w:val="007F50D1"/>
    <w:rsid w:val="00816D52"/>
    <w:rsid w:val="00831048"/>
    <w:rsid w:val="00834272"/>
    <w:rsid w:val="00835F1A"/>
    <w:rsid w:val="0086084A"/>
    <w:rsid w:val="008625C1"/>
    <w:rsid w:val="0087671D"/>
    <w:rsid w:val="008806F9"/>
    <w:rsid w:val="00887957"/>
    <w:rsid w:val="008930F5"/>
    <w:rsid w:val="008A57E3"/>
    <w:rsid w:val="008B03E4"/>
    <w:rsid w:val="008B5BF4"/>
    <w:rsid w:val="008C0CEE"/>
    <w:rsid w:val="008C1B18"/>
    <w:rsid w:val="008D46EC"/>
    <w:rsid w:val="008E0E25"/>
    <w:rsid w:val="008E61A1"/>
    <w:rsid w:val="008F2B87"/>
    <w:rsid w:val="008F7828"/>
    <w:rsid w:val="009031EF"/>
    <w:rsid w:val="00917EA3"/>
    <w:rsid w:val="00917EE0"/>
    <w:rsid w:val="00921C89"/>
    <w:rsid w:val="00925133"/>
    <w:rsid w:val="00926966"/>
    <w:rsid w:val="00926D03"/>
    <w:rsid w:val="00934036"/>
    <w:rsid w:val="00934889"/>
    <w:rsid w:val="0094541D"/>
    <w:rsid w:val="009473EA"/>
    <w:rsid w:val="00954E7E"/>
    <w:rsid w:val="009554D9"/>
    <w:rsid w:val="009572F9"/>
    <w:rsid w:val="00960D0F"/>
    <w:rsid w:val="00974751"/>
    <w:rsid w:val="0098366F"/>
    <w:rsid w:val="00983A03"/>
    <w:rsid w:val="00986063"/>
    <w:rsid w:val="00991F67"/>
    <w:rsid w:val="00992876"/>
    <w:rsid w:val="009A0429"/>
    <w:rsid w:val="009A0DCE"/>
    <w:rsid w:val="009A22CD"/>
    <w:rsid w:val="009A3E4B"/>
    <w:rsid w:val="009B35FD"/>
    <w:rsid w:val="009B6815"/>
    <w:rsid w:val="009C0534"/>
    <w:rsid w:val="009D0600"/>
    <w:rsid w:val="009D2967"/>
    <w:rsid w:val="009D3C2B"/>
    <w:rsid w:val="009E4191"/>
    <w:rsid w:val="009F2AB1"/>
    <w:rsid w:val="009F4FAF"/>
    <w:rsid w:val="009F68F1"/>
    <w:rsid w:val="00A04529"/>
    <w:rsid w:val="00A0584B"/>
    <w:rsid w:val="00A10827"/>
    <w:rsid w:val="00A17135"/>
    <w:rsid w:val="00A21A6F"/>
    <w:rsid w:val="00A24E56"/>
    <w:rsid w:val="00A26A62"/>
    <w:rsid w:val="00A34F36"/>
    <w:rsid w:val="00A35A9B"/>
    <w:rsid w:val="00A4070E"/>
    <w:rsid w:val="00A40CA0"/>
    <w:rsid w:val="00A504A7"/>
    <w:rsid w:val="00A53677"/>
    <w:rsid w:val="00A53BF2"/>
    <w:rsid w:val="00A60D68"/>
    <w:rsid w:val="00A67594"/>
    <w:rsid w:val="00A73EFA"/>
    <w:rsid w:val="00A74007"/>
    <w:rsid w:val="00A77A3B"/>
    <w:rsid w:val="00A92F6F"/>
    <w:rsid w:val="00A97523"/>
    <w:rsid w:val="00AA7824"/>
    <w:rsid w:val="00AB0FA3"/>
    <w:rsid w:val="00AB73BF"/>
    <w:rsid w:val="00AC335C"/>
    <w:rsid w:val="00AC463E"/>
    <w:rsid w:val="00AC4A7C"/>
    <w:rsid w:val="00AD3BE2"/>
    <w:rsid w:val="00AD3E3D"/>
    <w:rsid w:val="00AE1EE4"/>
    <w:rsid w:val="00AE36EC"/>
    <w:rsid w:val="00AE7406"/>
    <w:rsid w:val="00AE78FC"/>
    <w:rsid w:val="00AF1688"/>
    <w:rsid w:val="00AF2235"/>
    <w:rsid w:val="00AF46E6"/>
    <w:rsid w:val="00AF5139"/>
    <w:rsid w:val="00B06EDA"/>
    <w:rsid w:val="00B1161F"/>
    <w:rsid w:val="00B11661"/>
    <w:rsid w:val="00B24D2F"/>
    <w:rsid w:val="00B256E2"/>
    <w:rsid w:val="00B32B4D"/>
    <w:rsid w:val="00B34264"/>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7C3"/>
    <w:rsid w:val="00BC408A"/>
    <w:rsid w:val="00BC5023"/>
    <w:rsid w:val="00BC556C"/>
    <w:rsid w:val="00BD42DA"/>
    <w:rsid w:val="00BD461F"/>
    <w:rsid w:val="00BD4684"/>
    <w:rsid w:val="00BE08A7"/>
    <w:rsid w:val="00BE4391"/>
    <w:rsid w:val="00BF3E48"/>
    <w:rsid w:val="00C05FFF"/>
    <w:rsid w:val="00C15F1B"/>
    <w:rsid w:val="00C16288"/>
    <w:rsid w:val="00C17D1D"/>
    <w:rsid w:val="00C20080"/>
    <w:rsid w:val="00C377EE"/>
    <w:rsid w:val="00C453F5"/>
    <w:rsid w:val="00C45923"/>
    <w:rsid w:val="00C543E7"/>
    <w:rsid w:val="00C70225"/>
    <w:rsid w:val="00C72198"/>
    <w:rsid w:val="00C73C7D"/>
    <w:rsid w:val="00C75005"/>
    <w:rsid w:val="00C829F1"/>
    <w:rsid w:val="00C84E42"/>
    <w:rsid w:val="00C970DF"/>
    <w:rsid w:val="00CA7E71"/>
    <w:rsid w:val="00CB2673"/>
    <w:rsid w:val="00CB701D"/>
    <w:rsid w:val="00CC3F0E"/>
    <w:rsid w:val="00CC77AB"/>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B7F"/>
    <w:rsid w:val="00D54A6F"/>
    <w:rsid w:val="00D57D57"/>
    <w:rsid w:val="00D62E42"/>
    <w:rsid w:val="00D772FB"/>
    <w:rsid w:val="00DA1AA0"/>
    <w:rsid w:val="00DA512B"/>
    <w:rsid w:val="00DC44A8"/>
    <w:rsid w:val="00DE4BEE"/>
    <w:rsid w:val="00DE5B3D"/>
    <w:rsid w:val="00DE7112"/>
    <w:rsid w:val="00DF19BE"/>
    <w:rsid w:val="00DF3B44"/>
    <w:rsid w:val="00E060C1"/>
    <w:rsid w:val="00E1372E"/>
    <w:rsid w:val="00E17631"/>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A9F"/>
    <w:rsid w:val="00E84FE5"/>
    <w:rsid w:val="00E879A5"/>
    <w:rsid w:val="00E879FC"/>
    <w:rsid w:val="00EA2574"/>
    <w:rsid w:val="00EA2F1F"/>
    <w:rsid w:val="00EA3F2E"/>
    <w:rsid w:val="00EA57EC"/>
    <w:rsid w:val="00EA6208"/>
    <w:rsid w:val="00EB120E"/>
    <w:rsid w:val="00EB34C8"/>
    <w:rsid w:val="00EB46E2"/>
    <w:rsid w:val="00EB4A8B"/>
    <w:rsid w:val="00EC0045"/>
    <w:rsid w:val="00EC16F9"/>
    <w:rsid w:val="00ED452E"/>
    <w:rsid w:val="00ED7928"/>
    <w:rsid w:val="00EE3CDA"/>
    <w:rsid w:val="00EE3CFC"/>
    <w:rsid w:val="00EF37A8"/>
    <w:rsid w:val="00EF531F"/>
    <w:rsid w:val="00F05FE8"/>
    <w:rsid w:val="00F064D8"/>
    <w:rsid w:val="00F06D86"/>
    <w:rsid w:val="00F13D87"/>
    <w:rsid w:val="00F149E5"/>
    <w:rsid w:val="00F15E33"/>
    <w:rsid w:val="00F17DA2"/>
    <w:rsid w:val="00F22613"/>
    <w:rsid w:val="00F22EC0"/>
    <w:rsid w:val="00F25C47"/>
    <w:rsid w:val="00F26B97"/>
    <w:rsid w:val="00F27D7B"/>
    <w:rsid w:val="00F31D34"/>
    <w:rsid w:val="00F342A1"/>
    <w:rsid w:val="00F36FBA"/>
    <w:rsid w:val="00F44D36"/>
    <w:rsid w:val="00F46262"/>
    <w:rsid w:val="00F4795D"/>
    <w:rsid w:val="00F50A61"/>
    <w:rsid w:val="00F525CD"/>
    <w:rsid w:val="00F5286C"/>
    <w:rsid w:val="00F52E12"/>
    <w:rsid w:val="00F638CA"/>
    <w:rsid w:val="00F657C5"/>
    <w:rsid w:val="00F84322"/>
    <w:rsid w:val="00F900B4"/>
    <w:rsid w:val="00F97B7E"/>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30E8"/>
    <w:rPr>
      <w:rFonts w:ascii="Times New Roman" w:hAnsi="Times New Roman"/>
      <w:b w:val="0"/>
      <w:i w:val="0"/>
      <w:sz w:val="22"/>
    </w:rPr>
  </w:style>
  <w:style w:type="paragraph" w:styleId="NoSpacing">
    <w:name w:val="No Spacing"/>
    <w:uiPriority w:val="1"/>
    <w:qFormat/>
    <w:rsid w:val="001930E8"/>
    <w:pPr>
      <w:spacing w:after="0" w:line="240" w:lineRule="auto"/>
    </w:pPr>
  </w:style>
  <w:style w:type="paragraph" w:customStyle="1" w:styleId="scemptylineheader">
    <w:name w:val="sc_emptyline_header"/>
    <w:qFormat/>
    <w:rsid w:val="001930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30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30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30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30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30E8"/>
    <w:rPr>
      <w:color w:val="808080"/>
    </w:rPr>
  </w:style>
  <w:style w:type="paragraph" w:customStyle="1" w:styleId="scdirectionallanguage">
    <w:name w:val="sc_directional_language"/>
    <w:qFormat/>
    <w:rsid w:val="001930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30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30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30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30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30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30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30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30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30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30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30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30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30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30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30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30E8"/>
    <w:rPr>
      <w:rFonts w:ascii="Times New Roman" w:hAnsi="Times New Roman"/>
      <w:color w:val="auto"/>
      <w:sz w:val="22"/>
    </w:rPr>
  </w:style>
  <w:style w:type="paragraph" w:customStyle="1" w:styleId="scclippagebillheader">
    <w:name w:val="sc_clip_page_bill_header"/>
    <w:qFormat/>
    <w:rsid w:val="001930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30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30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0E8"/>
    <w:rPr>
      <w:lang w:val="en-US"/>
    </w:rPr>
  </w:style>
  <w:style w:type="paragraph" w:styleId="Footer">
    <w:name w:val="footer"/>
    <w:basedOn w:val="Normal"/>
    <w:link w:val="FooterChar"/>
    <w:uiPriority w:val="99"/>
    <w:unhideWhenUsed/>
    <w:rsid w:val="0019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0E8"/>
    <w:rPr>
      <w:lang w:val="en-US"/>
    </w:rPr>
  </w:style>
  <w:style w:type="paragraph" w:styleId="ListParagraph">
    <w:name w:val="List Paragraph"/>
    <w:basedOn w:val="Normal"/>
    <w:uiPriority w:val="34"/>
    <w:qFormat/>
    <w:rsid w:val="001930E8"/>
    <w:pPr>
      <w:ind w:left="720"/>
      <w:contextualSpacing/>
    </w:pPr>
  </w:style>
  <w:style w:type="paragraph" w:customStyle="1" w:styleId="scbillfooter">
    <w:name w:val="sc_bill_footer"/>
    <w:qFormat/>
    <w:rsid w:val="001930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3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30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30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30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30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30E8"/>
    <w:pPr>
      <w:widowControl w:val="0"/>
      <w:suppressAutoHyphens/>
      <w:spacing w:after="0" w:line="360" w:lineRule="auto"/>
    </w:pPr>
    <w:rPr>
      <w:rFonts w:ascii="Times New Roman" w:hAnsi="Times New Roman"/>
      <w:lang w:val="en-US"/>
    </w:rPr>
  </w:style>
  <w:style w:type="paragraph" w:customStyle="1" w:styleId="sctableln">
    <w:name w:val="sc_table_ln"/>
    <w:qFormat/>
    <w:rsid w:val="001930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30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30E8"/>
    <w:rPr>
      <w:strike/>
      <w:dstrike w:val="0"/>
    </w:rPr>
  </w:style>
  <w:style w:type="character" w:customStyle="1" w:styleId="scinsert">
    <w:name w:val="sc_insert"/>
    <w:uiPriority w:val="1"/>
    <w:qFormat/>
    <w:rsid w:val="001930E8"/>
    <w:rPr>
      <w:caps w:val="0"/>
      <w:smallCaps w:val="0"/>
      <w:strike w:val="0"/>
      <w:dstrike w:val="0"/>
      <w:vanish w:val="0"/>
      <w:u w:val="single"/>
      <w:vertAlign w:val="baseline"/>
    </w:rPr>
  </w:style>
  <w:style w:type="character" w:customStyle="1" w:styleId="scinsertred">
    <w:name w:val="sc_insert_red"/>
    <w:uiPriority w:val="1"/>
    <w:qFormat/>
    <w:rsid w:val="001930E8"/>
    <w:rPr>
      <w:caps w:val="0"/>
      <w:smallCaps w:val="0"/>
      <w:strike w:val="0"/>
      <w:dstrike w:val="0"/>
      <w:vanish w:val="0"/>
      <w:color w:val="FF0000"/>
      <w:u w:val="single"/>
      <w:vertAlign w:val="baseline"/>
    </w:rPr>
  </w:style>
  <w:style w:type="character" w:customStyle="1" w:styleId="scinsertblue">
    <w:name w:val="sc_insert_blue"/>
    <w:uiPriority w:val="1"/>
    <w:qFormat/>
    <w:rsid w:val="001930E8"/>
    <w:rPr>
      <w:caps w:val="0"/>
      <w:smallCaps w:val="0"/>
      <w:strike w:val="0"/>
      <w:dstrike w:val="0"/>
      <w:vanish w:val="0"/>
      <w:color w:val="0070C0"/>
      <w:u w:val="single"/>
      <w:vertAlign w:val="baseline"/>
    </w:rPr>
  </w:style>
  <w:style w:type="character" w:customStyle="1" w:styleId="scstrikered">
    <w:name w:val="sc_strike_red"/>
    <w:uiPriority w:val="1"/>
    <w:qFormat/>
    <w:rsid w:val="001930E8"/>
    <w:rPr>
      <w:strike/>
      <w:dstrike w:val="0"/>
      <w:color w:val="FF0000"/>
    </w:rPr>
  </w:style>
  <w:style w:type="character" w:customStyle="1" w:styleId="scstrikeblue">
    <w:name w:val="sc_strike_blue"/>
    <w:uiPriority w:val="1"/>
    <w:qFormat/>
    <w:rsid w:val="001930E8"/>
    <w:rPr>
      <w:strike/>
      <w:dstrike w:val="0"/>
      <w:color w:val="0070C0"/>
    </w:rPr>
  </w:style>
  <w:style w:type="character" w:customStyle="1" w:styleId="scinsertbluenounderline">
    <w:name w:val="sc_insert_blue_no_underline"/>
    <w:uiPriority w:val="1"/>
    <w:qFormat/>
    <w:rsid w:val="001930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30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30E8"/>
    <w:rPr>
      <w:strike/>
      <w:dstrike w:val="0"/>
      <w:color w:val="0070C0"/>
      <w:lang w:val="en-US"/>
    </w:rPr>
  </w:style>
  <w:style w:type="character" w:customStyle="1" w:styleId="scstrikerednoncodified">
    <w:name w:val="sc_strike_red_non_codified"/>
    <w:uiPriority w:val="1"/>
    <w:qFormat/>
    <w:rsid w:val="001930E8"/>
    <w:rPr>
      <w:strike/>
      <w:dstrike w:val="0"/>
      <w:color w:val="FF0000"/>
    </w:rPr>
  </w:style>
  <w:style w:type="paragraph" w:customStyle="1" w:styleId="scbillsiglines">
    <w:name w:val="sc_bill_sig_lines"/>
    <w:qFormat/>
    <w:rsid w:val="001930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30E8"/>
    <w:rPr>
      <w:bdr w:val="none" w:sz="0" w:space="0" w:color="auto"/>
      <w:shd w:val="clear" w:color="auto" w:fill="FEC6C6"/>
    </w:rPr>
  </w:style>
  <w:style w:type="character" w:customStyle="1" w:styleId="screstoreblue">
    <w:name w:val="sc_restore_blue"/>
    <w:uiPriority w:val="1"/>
    <w:qFormat/>
    <w:rsid w:val="001930E8"/>
    <w:rPr>
      <w:color w:val="4472C4" w:themeColor="accent1"/>
      <w:bdr w:val="none" w:sz="0" w:space="0" w:color="auto"/>
      <w:shd w:val="clear" w:color="auto" w:fill="auto"/>
    </w:rPr>
  </w:style>
  <w:style w:type="character" w:customStyle="1" w:styleId="screstorered">
    <w:name w:val="sc_restore_red"/>
    <w:uiPriority w:val="1"/>
    <w:qFormat/>
    <w:rsid w:val="001930E8"/>
    <w:rPr>
      <w:color w:val="FF0000"/>
      <w:bdr w:val="none" w:sz="0" w:space="0" w:color="auto"/>
      <w:shd w:val="clear" w:color="auto" w:fill="auto"/>
    </w:rPr>
  </w:style>
  <w:style w:type="character" w:customStyle="1" w:styleId="scstrikenewblue">
    <w:name w:val="sc_strike_new_blue"/>
    <w:uiPriority w:val="1"/>
    <w:qFormat/>
    <w:rsid w:val="001930E8"/>
    <w:rPr>
      <w:strike w:val="0"/>
      <w:dstrike/>
      <w:color w:val="0070C0"/>
      <w:u w:val="none"/>
    </w:rPr>
  </w:style>
  <w:style w:type="character" w:customStyle="1" w:styleId="scstrikenewred">
    <w:name w:val="sc_strike_new_red"/>
    <w:uiPriority w:val="1"/>
    <w:qFormat/>
    <w:rsid w:val="001930E8"/>
    <w:rPr>
      <w:strike w:val="0"/>
      <w:dstrike/>
      <w:color w:val="FF0000"/>
      <w:u w:val="none"/>
    </w:rPr>
  </w:style>
  <w:style w:type="character" w:customStyle="1" w:styleId="scamendsenate">
    <w:name w:val="sc_amend_senate"/>
    <w:uiPriority w:val="1"/>
    <w:qFormat/>
    <w:rsid w:val="001930E8"/>
    <w:rPr>
      <w:bdr w:val="none" w:sz="0" w:space="0" w:color="auto"/>
      <w:shd w:val="clear" w:color="auto" w:fill="FFF2CC" w:themeFill="accent4" w:themeFillTint="33"/>
    </w:rPr>
  </w:style>
  <w:style w:type="character" w:customStyle="1" w:styleId="scamendhouse">
    <w:name w:val="sc_amend_house"/>
    <w:uiPriority w:val="1"/>
    <w:qFormat/>
    <w:rsid w:val="001930E8"/>
    <w:rPr>
      <w:bdr w:val="none" w:sz="0" w:space="0" w:color="auto"/>
      <w:shd w:val="clear" w:color="auto" w:fill="E2EFD9" w:themeFill="accent6" w:themeFillTint="33"/>
    </w:rPr>
  </w:style>
  <w:style w:type="paragraph" w:styleId="Revision">
    <w:name w:val="Revision"/>
    <w:hidden/>
    <w:uiPriority w:val="99"/>
    <w:semiHidden/>
    <w:rsid w:val="00B24D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53&amp;session=126&amp;summary=B" TargetMode="External" Id="R9698a9a6d66e41de" /><Relationship Type="http://schemas.openxmlformats.org/officeDocument/2006/relationships/hyperlink" Target="https://www.scstatehouse.gov/sess126_2025-2026/prever/3053_20241205.docx" TargetMode="External" Id="R4084bc833b60470f" /><Relationship Type="http://schemas.openxmlformats.org/officeDocument/2006/relationships/hyperlink" Target="h:\hj\20250114.docx" TargetMode="External" Id="Rd012666c41bd4f9e" /><Relationship Type="http://schemas.openxmlformats.org/officeDocument/2006/relationships/hyperlink" Target="h:\hj\20250114.docx" TargetMode="External" Id="R5e59dd3df0414c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581917"/>
    <w:rsid w:val="006B363F"/>
    <w:rsid w:val="007070D2"/>
    <w:rsid w:val="00776F2C"/>
    <w:rsid w:val="00835F1A"/>
    <w:rsid w:val="008F7723"/>
    <w:rsid w:val="009031EF"/>
    <w:rsid w:val="00912A5F"/>
    <w:rsid w:val="00940EED"/>
    <w:rsid w:val="00985255"/>
    <w:rsid w:val="009C3651"/>
    <w:rsid w:val="00A51DBA"/>
    <w:rsid w:val="00B20DA6"/>
    <w:rsid w:val="00B457AF"/>
    <w:rsid w:val="00BB27C3"/>
    <w:rsid w:val="00C818FB"/>
    <w:rsid w:val="00CC0451"/>
    <w:rsid w:val="00D6665C"/>
    <w:rsid w:val="00D900BD"/>
    <w:rsid w:val="00E76813"/>
    <w:rsid w:val="00EE3CF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83155c44-3f79-4e36-96bc-3a16bd859edf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745dd600-7c1e-485c-ad66-2d008beb8e19</T_BILL_REQUEST_REQUEST>
  <T_BILL_R_ORIGINALDRAFT>9d0643f1-3462-4aa7-ac43-bbe7d450f9ea</T_BILL_R_ORIGINALDRAFT>
  <T_BILL_SPONSOR_SPONSOR>69c30c19-e536-4176-82b4-b7fe75e47f85</T_BILL_SPONSOR_SPONSOR>
  <T_BILL_T_BILLNAME>[3053]</T_BILL_T_BILLNAME>
  <T_BILL_T_BILLNUMBER>3053</T_BILL_T_BILLNUMBER>
  <T_BILL_T_BILLTITLE>TO AMEND THE SOUTH CAROLINA CODE OF LAWS BY AMENDING SECTION 16‑1‑60, RELATING TO OFFENSES DEFINED AS VIOLENT CRIMES, SO AS TO INCLUDE THE OFFENSE OF DISCHARGING, OR CAUSING TO BE DISCHARGED, FIREARMS AT OR INTO A DWELLING HOUSE, OTHER BUILDING, STRUCTURE, OR ENCLOSURE REGULARLY OCCUPIED BY PERSONS.</T_BILL_T_BILLTITLE>
  <T_BILL_T_CHAMBER>house</T_BILL_T_CHAMBER>
  <T_BILL_T_FILENAME> </T_BILL_T_FILENAME>
  <T_BILL_T_LEGTYPE>bill_statewide</T_BILL_T_LEGTYPE>
  <T_BILL_T_RATNUMBERSTRING>HNone</T_BILL_T_RATNUMBERSTRING>
  <T_BILL_T_SECTIONS>[{"SectionUUID":"647413d2-664d-4467-b299-0581c5d675f1","SectionName":"code_section","SectionNumber":1,"SectionType":"code_section","CodeSections":[{"CodeSectionBookmarkName":"cs_T16C1N60_6fd288693","IsConstitutionSection":false,"Identity":"16-1-60","IsNew":false,"SubSections":[],"TitleRelatedTo":"offense defined as Violent crimes","TitleSoAsTo":"include the offense of discharging, or causing to be discharged, firearms at or into a dwelling house, other building, structure, or enclosure regularly occupied by persons","Deleted":false}],"TitleText":"","DisableControls":false,"Deleted":false,"RepealItems":[],"SectionBookmarkName":"bs_num_1_526a47243"},{"SectionUUID":"f2c9db1c-95ad-4338-97d4-915cae0e3157","SectionName":"Savings","SectionNumber":2,"SectionType":"new","CodeSections":[],"TitleText":"","DisableControls":false,"Deleted":false,"RepealItems":[],"SectionBookmarkName":"bs_num_2_4057b2d1e"},{"SectionUUID":"8f03ca95-8faa-4d43-a9c2-8afc498075bd","SectionName":"standard_eff_date_section","SectionNumber":3,"SectionType":"drafting_clause","CodeSections":[],"TitleText":"","DisableControls":false,"Deleted":false,"RepealItems":[],"SectionBookmarkName":"bs_num_3_lastsection"}]</T_BILL_T_SECTIONS>
  <T_BILL_T_SUBJECT>Violent Crimes, discharging firearms into dwellings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4625</Characters>
  <Application>Microsoft Office Word</Application>
  <DocSecurity>0</DocSecurity>
  <Lines>74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2024-10-31T15:25:00Z</cp:lastPrinted>
  <dcterms:created xsi:type="dcterms:W3CDTF">2024-12-03T13:46:00Z</dcterms:created>
  <dcterms:modified xsi:type="dcterms:W3CDTF">2024-12-03T13:46:00Z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