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3077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Gatch</w:t>
      </w:r>
    </w:p>
    <w:p>
      <w:pPr>
        <w:widowControl w:val="false"/>
        <w:spacing w:after="0"/>
        <w:jc w:val="left"/>
      </w:pPr>
      <w:r>
        <w:rPr>
          <w:rFonts w:ascii="Times New Roman"/>
          <w:sz w:val="22"/>
        </w:rPr>
        <w:t xml:space="preserve">Companion/Similar bill(s): 3076</w:t>
      </w:r>
    </w:p>
    <w:p>
      <w:pPr>
        <w:widowControl w:val="false"/>
        <w:spacing w:after="0"/>
        <w:jc w:val="left"/>
      </w:pPr>
      <w:r>
        <w:rPr>
          <w:rFonts w:ascii="Times New Roman"/>
          <w:sz w:val="22"/>
        </w:rPr>
        <w:t xml:space="preserve">Document Path: LC-0029VR25.docx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Family Court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72fc394991d94540">
        <w:r w:rsidRPr="00770434">
          <w:rPr>
            <w:rStyle w:val="Hyperlink"/>
          </w:rPr>
          <w:t>House Journal</w:t>
        </w:r>
        <w:r w:rsidRPr="00770434">
          <w:rPr>
            <w:rStyle w:val="Hyperlink"/>
          </w:rPr>
          <w:noBreakHyphen/>
          <w:t>page 87</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42e322f9fca14ed3">
        <w:r w:rsidRPr="00770434">
          <w:rPr>
            <w:rStyle w:val="Hyperlink"/>
          </w:rPr>
          <w:t>House Journal</w:t>
        </w:r>
        <w:r w:rsidRPr="00770434">
          <w:rPr>
            <w:rStyle w:val="Hyperlink"/>
          </w:rPr>
          <w:noBreakHyphen/>
          <w:t>page 87</w:t>
        </w:r>
      </w:hyperlink>
      <w:r>
        <w:t>)</w:t>
      </w:r>
    </w:p>
    <w:p>
      <w:pPr>
        <w:widowControl w:val="false"/>
        <w:spacing w:after="0"/>
        <w:jc w:val="left"/>
      </w:pPr>
    </w:p>
    <w:p>
      <w:pPr>
        <w:widowControl w:val="false"/>
        <w:spacing w:after="0"/>
        <w:jc w:val="left"/>
      </w:pPr>
      <w:r>
        <w:rPr>
          <w:rFonts w:ascii="Times New Roman"/>
          <w:sz w:val="22"/>
        </w:rPr>
        <w:t xml:space="preserve">View the latest </w:t>
      </w:r>
      <w:hyperlink r:id="R089826d6ac164a0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4aaf853737d4c58">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3A6DEB" w:rsidRDefault="00432135" w14:paraId="47642A99" w14:textId="1D16D100">
      <w:pPr>
        <w:pStyle w:val="scemptylineheader"/>
      </w:pPr>
      <w:bookmarkStart w:name="open_doc_here" w:id="0"/>
      <w:bookmarkEnd w:id="0"/>
    </w:p>
    <w:p w:rsidRPr="00BB0725" w:rsidR="00A73EFA" w:rsidP="003A6DEB" w:rsidRDefault="00A73EFA" w14:paraId="7B72410E" w14:textId="0F5CAE6A">
      <w:pPr>
        <w:pStyle w:val="scemptylineheader"/>
      </w:pPr>
    </w:p>
    <w:p w:rsidRPr="00BB0725" w:rsidR="00A73EFA" w:rsidP="003A6DEB" w:rsidRDefault="00A73EFA" w14:paraId="6AD935C9" w14:textId="719BE1EF">
      <w:pPr>
        <w:pStyle w:val="scemptylineheader"/>
      </w:pPr>
    </w:p>
    <w:p w:rsidRPr="00DF3B44" w:rsidR="00A73EFA" w:rsidP="003A6DEB" w:rsidRDefault="00A73EFA" w14:paraId="51A98227" w14:textId="04378E55">
      <w:pPr>
        <w:pStyle w:val="scemptylineheader"/>
      </w:pPr>
    </w:p>
    <w:p w:rsidRPr="00DF3B44" w:rsidR="00A73EFA" w:rsidP="003A6DEB" w:rsidRDefault="00A73EFA" w14:paraId="3858851A" w14:textId="625BF3C5">
      <w:pPr>
        <w:pStyle w:val="scemptylineheader"/>
      </w:pPr>
    </w:p>
    <w:p w:rsidRPr="00DF3B44" w:rsidR="00A73EFA" w:rsidP="003A6DEB" w:rsidRDefault="00A73EFA" w14:paraId="4E3DDE20" w14:textId="7CA3C2CD">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DB0263" w14:paraId="40FEFADA" w14:textId="2F562BD2">
          <w:pPr>
            <w:pStyle w:val="scbilltitle"/>
          </w:pPr>
          <w:r>
            <w:t>TO AMEND THE SOUTH CAROLINA CODE OF LAWS BY AMENDING SECTION 63‑3‑620, RELATING TO PENALTIES FOR VIOLATING AN ORDER OF THE FAMILY COURT, SO AS TO PROHIBIT IMPRISONMENT FOR CONTEMPT OF COURT.</w:t>
          </w:r>
        </w:p>
      </w:sdtContent>
    </w:sdt>
    <w:bookmarkStart w:name="at_6e833f577"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8030beb0c" w:id="2"/>
      <w:r w:rsidRPr="0094541D">
        <w:t>B</w:t>
      </w:r>
      <w:bookmarkEnd w:id="2"/>
      <w:r w:rsidRPr="0094541D">
        <w:t>e it enacted by the General Assembly of the State of South Carolina:</w:t>
      </w:r>
    </w:p>
    <w:p w:rsidR="005A5EA1" w:rsidP="005A5EA1" w:rsidRDefault="005A5EA1" w14:paraId="6DEF4B95" w14:textId="77777777">
      <w:pPr>
        <w:pStyle w:val="scemptyline"/>
      </w:pPr>
    </w:p>
    <w:p w:rsidR="005A5EA1" w:rsidP="005A5EA1" w:rsidRDefault="005A5EA1" w14:paraId="218A4C17" w14:textId="77777777">
      <w:pPr>
        <w:pStyle w:val="scdirectionallanguage"/>
      </w:pPr>
      <w:bookmarkStart w:name="bs_num_1_e638c4f0f" w:id="3"/>
      <w:r>
        <w:t>S</w:t>
      </w:r>
      <w:bookmarkEnd w:id="3"/>
      <w:r>
        <w:t>ECTION 1.</w:t>
      </w:r>
      <w:r>
        <w:tab/>
      </w:r>
      <w:bookmarkStart w:name="dl_37986b99e" w:id="4"/>
      <w:r>
        <w:t>S</w:t>
      </w:r>
      <w:bookmarkEnd w:id="4"/>
      <w:r>
        <w:t>ection 63‑3‑620 of the S.C. Code is amended to read:</w:t>
      </w:r>
    </w:p>
    <w:p w:rsidR="005A5EA1" w:rsidP="005A5EA1" w:rsidRDefault="005A5EA1" w14:paraId="7998B5C8" w14:textId="77777777">
      <w:pPr>
        <w:pStyle w:val="sccodifiedsection"/>
      </w:pPr>
    </w:p>
    <w:p w:rsidR="005A5EA1" w:rsidP="005A5EA1" w:rsidRDefault="005A5EA1" w14:paraId="23C50B5B" w14:textId="0220974C">
      <w:pPr>
        <w:pStyle w:val="sccodifiedsection"/>
      </w:pPr>
      <w:r>
        <w:tab/>
      </w:r>
      <w:bookmarkStart w:name="cs_T63C3N620_a2fc5a3cb" w:id="5"/>
      <w:r>
        <w:t>S</w:t>
      </w:r>
      <w:bookmarkEnd w:id="5"/>
      <w:r>
        <w:t>ection 63‑3‑620.</w:t>
      </w:r>
      <w:r>
        <w:tab/>
        <w:t xml:space="preserve">An adult who </w:t>
      </w:r>
      <w:proofErr w:type="spellStart"/>
      <w:r>
        <w:t>wilfully</w:t>
      </w:r>
      <w:proofErr w:type="spellEnd"/>
      <w:r>
        <w:t xml:space="preserve"> violates, neglects, or refuses to obey or perform a lawful order of the court, or who violates any provision of this chapter, may be proceeded against for contempt of court. An adult found in contempt of court may be punished by a fine, by a public works sentence, </w:t>
      </w:r>
      <w:r>
        <w:rPr>
          <w:rStyle w:val="scstrike"/>
        </w:rPr>
        <w:t xml:space="preserve">or by imprisonment in a local detention facility, or by any combination of </w:t>
      </w:r>
      <w:proofErr w:type="spellStart"/>
      <w:r>
        <w:rPr>
          <w:rStyle w:val="scstrike"/>
        </w:rPr>
        <w:t>them</w:t>
      </w:r>
      <w:r w:rsidR="00875D5C">
        <w:rPr>
          <w:rStyle w:val="scinsert"/>
        </w:rPr>
        <w:t>or</w:t>
      </w:r>
      <w:proofErr w:type="spellEnd"/>
      <w:r w:rsidR="00875D5C">
        <w:rPr>
          <w:rStyle w:val="scinsert"/>
        </w:rPr>
        <w:t xml:space="preserve"> both</w:t>
      </w:r>
      <w:r>
        <w:t xml:space="preserve">, in the discretion of the court, but not to exceed </w:t>
      </w:r>
      <w:r>
        <w:rPr>
          <w:rStyle w:val="scstrike"/>
        </w:rPr>
        <w:t xml:space="preserve">imprisonment in a local detention facility for one year, </w:t>
      </w:r>
      <w:r>
        <w:t xml:space="preserve">a fine of fifteen hundred dollars, </w:t>
      </w:r>
      <w:proofErr w:type="spellStart"/>
      <w:r>
        <w:rPr>
          <w:rStyle w:val="scstrike"/>
        </w:rPr>
        <w:t>or</w:t>
      </w:r>
      <w:r w:rsidR="00875D5C">
        <w:rPr>
          <w:rStyle w:val="scinsert"/>
        </w:rPr>
        <w:t>a</w:t>
      </w:r>
      <w:proofErr w:type="spellEnd"/>
      <w:r>
        <w:t xml:space="preserve"> public works sentence of more than three hundred hours, or any combination of </w:t>
      </w:r>
      <w:proofErr w:type="spellStart"/>
      <w:r>
        <w:rPr>
          <w:rStyle w:val="scstrike"/>
        </w:rPr>
        <w:t>them</w:t>
      </w:r>
      <w:r w:rsidR="00875D5C">
        <w:rPr>
          <w:rStyle w:val="scinsert"/>
        </w:rPr>
        <w:t>both</w:t>
      </w:r>
      <w:proofErr w:type="spellEnd"/>
      <w:r>
        <w:t>.</w:t>
      </w:r>
      <w:r>
        <w:rPr>
          <w:rStyle w:val="scstrike"/>
        </w:rPr>
        <w:t xml:space="preserve"> An adult sentenced to a term of imprisonment under this section may earn good time credits pursuant to Section 24‑13‑210 and work credits pursuant to Section 24‑13‑230 and may participate in a work/punishment program pursuant to Section 24‑13‑910.</w:t>
      </w:r>
    </w:p>
    <w:p w:rsidRPr="00DF3B44" w:rsidR="007E06BB" w:rsidP="00787433" w:rsidRDefault="007E06BB" w14:paraId="3D8F1FED" w14:textId="103386BF">
      <w:pPr>
        <w:pStyle w:val="scemptyline"/>
      </w:pPr>
    </w:p>
    <w:p w:rsidRPr="00DF3B44" w:rsidR="007A10F1" w:rsidP="007A10F1" w:rsidRDefault="00E27805" w14:paraId="0E9393B4" w14:textId="3A662836">
      <w:pPr>
        <w:pStyle w:val="scnoncodifiedsection"/>
      </w:pPr>
      <w:bookmarkStart w:name="bs_num_2_lastsection" w:id="6"/>
      <w:bookmarkStart w:name="eff_date_section" w:id="7"/>
      <w:r w:rsidRPr="00DF3B44">
        <w:t>S</w:t>
      </w:r>
      <w:bookmarkEnd w:id="6"/>
      <w:r w:rsidRPr="00DF3B44">
        <w:t>ECTION 2.</w:t>
      </w:r>
      <w:r w:rsidRPr="00DF3B44" w:rsidR="005D3013">
        <w:tab/>
      </w:r>
      <w:r w:rsidRPr="00DF3B44" w:rsidR="007A10F1">
        <w:t>This act takes effect upon approval by the Governor.</w:t>
      </w:r>
      <w:bookmarkEnd w:id="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C0CE7">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3499D079" w:rsidR="00685035" w:rsidRPr="007B4AF7" w:rsidRDefault="00F9784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F4C17">
              <w:rPr>
                <w:noProof/>
              </w:rPr>
              <w:t>LC-0029VR25.docx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D04"/>
    <w:rsid w:val="00002E0E"/>
    <w:rsid w:val="000050A8"/>
    <w:rsid w:val="00011182"/>
    <w:rsid w:val="00012912"/>
    <w:rsid w:val="00012A84"/>
    <w:rsid w:val="00017FB0"/>
    <w:rsid w:val="00020B5D"/>
    <w:rsid w:val="00026421"/>
    <w:rsid w:val="00030409"/>
    <w:rsid w:val="00037F04"/>
    <w:rsid w:val="000404BF"/>
    <w:rsid w:val="00040ABE"/>
    <w:rsid w:val="00044B84"/>
    <w:rsid w:val="000479D0"/>
    <w:rsid w:val="0006464F"/>
    <w:rsid w:val="00066B54"/>
    <w:rsid w:val="00072FCD"/>
    <w:rsid w:val="00074A4F"/>
    <w:rsid w:val="00077B65"/>
    <w:rsid w:val="00085C17"/>
    <w:rsid w:val="000909CA"/>
    <w:rsid w:val="000A035B"/>
    <w:rsid w:val="000A3C25"/>
    <w:rsid w:val="000B4C02"/>
    <w:rsid w:val="000B5B4A"/>
    <w:rsid w:val="000B63DF"/>
    <w:rsid w:val="000B7FE1"/>
    <w:rsid w:val="000C0B07"/>
    <w:rsid w:val="000C3E88"/>
    <w:rsid w:val="000C46B9"/>
    <w:rsid w:val="000C58E4"/>
    <w:rsid w:val="000C6F9A"/>
    <w:rsid w:val="000C7B95"/>
    <w:rsid w:val="000D2F44"/>
    <w:rsid w:val="000D33E4"/>
    <w:rsid w:val="000E578A"/>
    <w:rsid w:val="000F2250"/>
    <w:rsid w:val="0010329A"/>
    <w:rsid w:val="00105756"/>
    <w:rsid w:val="00110DBF"/>
    <w:rsid w:val="001164F9"/>
    <w:rsid w:val="0011719C"/>
    <w:rsid w:val="00117E6B"/>
    <w:rsid w:val="00140049"/>
    <w:rsid w:val="00142CED"/>
    <w:rsid w:val="0014744F"/>
    <w:rsid w:val="00163994"/>
    <w:rsid w:val="00171601"/>
    <w:rsid w:val="001730EB"/>
    <w:rsid w:val="00173276"/>
    <w:rsid w:val="00176122"/>
    <w:rsid w:val="0019025B"/>
    <w:rsid w:val="00192AF7"/>
    <w:rsid w:val="00197366"/>
    <w:rsid w:val="001A0E3C"/>
    <w:rsid w:val="001A136C"/>
    <w:rsid w:val="001B6DA2"/>
    <w:rsid w:val="001C25EC"/>
    <w:rsid w:val="001F2A41"/>
    <w:rsid w:val="001F313F"/>
    <w:rsid w:val="001F331D"/>
    <w:rsid w:val="001F394C"/>
    <w:rsid w:val="002038AA"/>
    <w:rsid w:val="002114C8"/>
    <w:rsid w:val="0021166F"/>
    <w:rsid w:val="002162DF"/>
    <w:rsid w:val="00226A41"/>
    <w:rsid w:val="00230038"/>
    <w:rsid w:val="00233975"/>
    <w:rsid w:val="00236D73"/>
    <w:rsid w:val="00241050"/>
    <w:rsid w:val="00246535"/>
    <w:rsid w:val="00257F60"/>
    <w:rsid w:val="002625EA"/>
    <w:rsid w:val="00262AC5"/>
    <w:rsid w:val="00264AE9"/>
    <w:rsid w:val="00275AE6"/>
    <w:rsid w:val="002836D8"/>
    <w:rsid w:val="002A2FBA"/>
    <w:rsid w:val="002A7989"/>
    <w:rsid w:val="002B02F3"/>
    <w:rsid w:val="002B35C4"/>
    <w:rsid w:val="002C3463"/>
    <w:rsid w:val="002D266D"/>
    <w:rsid w:val="002D5B3D"/>
    <w:rsid w:val="002D736E"/>
    <w:rsid w:val="002D7447"/>
    <w:rsid w:val="002E086E"/>
    <w:rsid w:val="002E315A"/>
    <w:rsid w:val="002E4F8C"/>
    <w:rsid w:val="002F560C"/>
    <w:rsid w:val="002F5847"/>
    <w:rsid w:val="00302861"/>
    <w:rsid w:val="0030425A"/>
    <w:rsid w:val="003060F1"/>
    <w:rsid w:val="00317F3D"/>
    <w:rsid w:val="003304B4"/>
    <w:rsid w:val="003362D8"/>
    <w:rsid w:val="003421F1"/>
    <w:rsid w:val="0034279C"/>
    <w:rsid w:val="00344F11"/>
    <w:rsid w:val="00354F64"/>
    <w:rsid w:val="003559A1"/>
    <w:rsid w:val="00361563"/>
    <w:rsid w:val="00371D36"/>
    <w:rsid w:val="00373E17"/>
    <w:rsid w:val="00377441"/>
    <w:rsid w:val="003775E6"/>
    <w:rsid w:val="00381998"/>
    <w:rsid w:val="0038222B"/>
    <w:rsid w:val="00391C10"/>
    <w:rsid w:val="003A5F1C"/>
    <w:rsid w:val="003A6DEB"/>
    <w:rsid w:val="003B3D3A"/>
    <w:rsid w:val="003C1FB8"/>
    <w:rsid w:val="003C3E2E"/>
    <w:rsid w:val="003C6D1C"/>
    <w:rsid w:val="003D4A3C"/>
    <w:rsid w:val="003D55B2"/>
    <w:rsid w:val="003E0033"/>
    <w:rsid w:val="003E5452"/>
    <w:rsid w:val="003E7165"/>
    <w:rsid w:val="003E7FF6"/>
    <w:rsid w:val="003F0AEB"/>
    <w:rsid w:val="0040326B"/>
    <w:rsid w:val="004046B5"/>
    <w:rsid w:val="00406F27"/>
    <w:rsid w:val="004141B8"/>
    <w:rsid w:val="004149B5"/>
    <w:rsid w:val="00415F76"/>
    <w:rsid w:val="004203B9"/>
    <w:rsid w:val="00432135"/>
    <w:rsid w:val="00446347"/>
    <w:rsid w:val="00446987"/>
    <w:rsid w:val="00446D28"/>
    <w:rsid w:val="00455A0E"/>
    <w:rsid w:val="00466CD0"/>
    <w:rsid w:val="00473583"/>
    <w:rsid w:val="00477F32"/>
    <w:rsid w:val="00481850"/>
    <w:rsid w:val="004840A6"/>
    <w:rsid w:val="004851A0"/>
    <w:rsid w:val="0048627F"/>
    <w:rsid w:val="004932AB"/>
    <w:rsid w:val="00494BEF"/>
    <w:rsid w:val="004A5086"/>
    <w:rsid w:val="004A5512"/>
    <w:rsid w:val="004A6BE5"/>
    <w:rsid w:val="004B0C18"/>
    <w:rsid w:val="004C1A04"/>
    <w:rsid w:val="004C20BC"/>
    <w:rsid w:val="004C5C9A"/>
    <w:rsid w:val="004D1442"/>
    <w:rsid w:val="004D3DCB"/>
    <w:rsid w:val="004D4515"/>
    <w:rsid w:val="004D66E5"/>
    <w:rsid w:val="004E1946"/>
    <w:rsid w:val="004E66E9"/>
    <w:rsid w:val="004E7DDE"/>
    <w:rsid w:val="004F0090"/>
    <w:rsid w:val="004F172C"/>
    <w:rsid w:val="005002ED"/>
    <w:rsid w:val="00500DBC"/>
    <w:rsid w:val="005102BE"/>
    <w:rsid w:val="00523F7F"/>
    <w:rsid w:val="00524D54"/>
    <w:rsid w:val="0052525F"/>
    <w:rsid w:val="0054531B"/>
    <w:rsid w:val="00546C24"/>
    <w:rsid w:val="005476FF"/>
    <w:rsid w:val="005516F6"/>
    <w:rsid w:val="00552842"/>
    <w:rsid w:val="00554E89"/>
    <w:rsid w:val="005607A7"/>
    <w:rsid w:val="00564B58"/>
    <w:rsid w:val="0057138A"/>
    <w:rsid w:val="00572281"/>
    <w:rsid w:val="005801DD"/>
    <w:rsid w:val="005802F3"/>
    <w:rsid w:val="00580CE1"/>
    <w:rsid w:val="00584086"/>
    <w:rsid w:val="005870AF"/>
    <w:rsid w:val="00592A40"/>
    <w:rsid w:val="005A28BC"/>
    <w:rsid w:val="005A5377"/>
    <w:rsid w:val="005A5EA1"/>
    <w:rsid w:val="005B7817"/>
    <w:rsid w:val="005C06C8"/>
    <w:rsid w:val="005C23D7"/>
    <w:rsid w:val="005C40EB"/>
    <w:rsid w:val="005D02B4"/>
    <w:rsid w:val="005D3013"/>
    <w:rsid w:val="005E1E50"/>
    <w:rsid w:val="005E2B9C"/>
    <w:rsid w:val="005E3332"/>
    <w:rsid w:val="005F76B0"/>
    <w:rsid w:val="00604429"/>
    <w:rsid w:val="00606087"/>
    <w:rsid w:val="006067B0"/>
    <w:rsid w:val="00606A8B"/>
    <w:rsid w:val="00611EBA"/>
    <w:rsid w:val="006213A8"/>
    <w:rsid w:val="00622618"/>
    <w:rsid w:val="00623BEA"/>
    <w:rsid w:val="006347E9"/>
    <w:rsid w:val="0063525D"/>
    <w:rsid w:val="00640C87"/>
    <w:rsid w:val="006454BB"/>
    <w:rsid w:val="0065296E"/>
    <w:rsid w:val="006570A7"/>
    <w:rsid w:val="00657CF4"/>
    <w:rsid w:val="00661463"/>
    <w:rsid w:val="00663B8D"/>
    <w:rsid w:val="00663E00"/>
    <w:rsid w:val="00664F48"/>
    <w:rsid w:val="00664FAD"/>
    <w:rsid w:val="0067345B"/>
    <w:rsid w:val="00681E5E"/>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0628C"/>
    <w:rsid w:val="00706AC2"/>
    <w:rsid w:val="00711AA9"/>
    <w:rsid w:val="00715054"/>
    <w:rsid w:val="00716169"/>
    <w:rsid w:val="00721DE9"/>
    <w:rsid w:val="00722155"/>
    <w:rsid w:val="00737F19"/>
    <w:rsid w:val="00770609"/>
    <w:rsid w:val="00782BF8"/>
    <w:rsid w:val="00783C75"/>
    <w:rsid w:val="007849D9"/>
    <w:rsid w:val="00787433"/>
    <w:rsid w:val="00787EA9"/>
    <w:rsid w:val="007A10F1"/>
    <w:rsid w:val="007A3D50"/>
    <w:rsid w:val="007B2D29"/>
    <w:rsid w:val="007B412F"/>
    <w:rsid w:val="007B4AF7"/>
    <w:rsid w:val="007B4DBF"/>
    <w:rsid w:val="007C5458"/>
    <w:rsid w:val="007D2C67"/>
    <w:rsid w:val="007D5ECE"/>
    <w:rsid w:val="007E06BB"/>
    <w:rsid w:val="007F400F"/>
    <w:rsid w:val="007F50D1"/>
    <w:rsid w:val="00813337"/>
    <w:rsid w:val="00816D52"/>
    <w:rsid w:val="00831048"/>
    <w:rsid w:val="00834272"/>
    <w:rsid w:val="0085224E"/>
    <w:rsid w:val="008625C1"/>
    <w:rsid w:val="008718CF"/>
    <w:rsid w:val="00875D5C"/>
    <w:rsid w:val="0087671D"/>
    <w:rsid w:val="008806F9"/>
    <w:rsid w:val="00887957"/>
    <w:rsid w:val="008A57E3"/>
    <w:rsid w:val="008B4538"/>
    <w:rsid w:val="008B5BF4"/>
    <w:rsid w:val="008C0CE7"/>
    <w:rsid w:val="008C0CEE"/>
    <w:rsid w:val="008C1B18"/>
    <w:rsid w:val="008D46EC"/>
    <w:rsid w:val="008E0E25"/>
    <w:rsid w:val="008E61A1"/>
    <w:rsid w:val="008E7BED"/>
    <w:rsid w:val="009031EF"/>
    <w:rsid w:val="00917EA3"/>
    <w:rsid w:val="00917EE0"/>
    <w:rsid w:val="00921C89"/>
    <w:rsid w:val="00926966"/>
    <w:rsid w:val="00926D03"/>
    <w:rsid w:val="00930D1F"/>
    <w:rsid w:val="00934036"/>
    <w:rsid w:val="00934889"/>
    <w:rsid w:val="0094541D"/>
    <w:rsid w:val="009473EA"/>
    <w:rsid w:val="00950AD3"/>
    <w:rsid w:val="00954E7E"/>
    <w:rsid w:val="009554D9"/>
    <w:rsid w:val="009572F9"/>
    <w:rsid w:val="00960816"/>
    <w:rsid w:val="00960D0F"/>
    <w:rsid w:val="009646A5"/>
    <w:rsid w:val="00965F43"/>
    <w:rsid w:val="0098366F"/>
    <w:rsid w:val="00983A03"/>
    <w:rsid w:val="00986063"/>
    <w:rsid w:val="00991F67"/>
    <w:rsid w:val="00992876"/>
    <w:rsid w:val="009A0DCE"/>
    <w:rsid w:val="009A22CD"/>
    <w:rsid w:val="009A3E4B"/>
    <w:rsid w:val="009A6189"/>
    <w:rsid w:val="009B35FD"/>
    <w:rsid w:val="009B6815"/>
    <w:rsid w:val="009D2967"/>
    <w:rsid w:val="009D3C2B"/>
    <w:rsid w:val="009D574C"/>
    <w:rsid w:val="009E4191"/>
    <w:rsid w:val="009E78D1"/>
    <w:rsid w:val="009F26C5"/>
    <w:rsid w:val="009F2AB1"/>
    <w:rsid w:val="009F4FAF"/>
    <w:rsid w:val="009F68F1"/>
    <w:rsid w:val="00A04529"/>
    <w:rsid w:val="00A0584B"/>
    <w:rsid w:val="00A17135"/>
    <w:rsid w:val="00A21A6F"/>
    <w:rsid w:val="00A24E56"/>
    <w:rsid w:val="00A25BBA"/>
    <w:rsid w:val="00A26A62"/>
    <w:rsid w:val="00A349CC"/>
    <w:rsid w:val="00A35A9B"/>
    <w:rsid w:val="00A4070E"/>
    <w:rsid w:val="00A40CA0"/>
    <w:rsid w:val="00A504A7"/>
    <w:rsid w:val="00A53677"/>
    <w:rsid w:val="00A53BF2"/>
    <w:rsid w:val="00A60D68"/>
    <w:rsid w:val="00A65529"/>
    <w:rsid w:val="00A73EFA"/>
    <w:rsid w:val="00A77A3B"/>
    <w:rsid w:val="00A909B4"/>
    <w:rsid w:val="00A91EDD"/>
    <w:rsid w:val="00A92F6F"/>
    <w:rsid w:val="00A97523"/>
    <w:rsid w:val="00AA2FAB"/>
    <w:rsid w:val="00AA63AA"/>
    <w:rsid w:val="00AA7824"/>
    <w:rsid w:val="00AB0FA3"/>
    <w:rsid w:val="00AB5109"/>
    <w:rsid w:val="00AB73BF"/>
    <w:rsid w:val="00AC335C"/>
    <w:rsid w:val="00AC463E"/>
    <w:rsid w:val="00AD3BE2"/>
    <w:rsid w:val="00AD3E3D"/>
    <w:rsid w:val="00AE1EE4"/>
    <w:rsid w:val="00AE36EC"/>
    <w:rsid w:val="00AE7406"/>
    <w:rsid w:val="00AF0CD3"/>
    <w:rsid w:val="00AF1688"/>
    <w:rsid w:val="00AF46E6"/>
    <w:rsid w:val="00AF5139"/>
    <w:rsid w:val="00B06EDA"/>
    <w:rsid w:val="00B1161F"/>
    <w:rsid w:val="00B11661"/>
    <w:rsid w:val="00B2441D"/>
    <w:rsid w:val="00B32B4D"/>
    <w:rsid w:val="00B4137E"/>
    <w:rsid w:val="00B50D7C"/>
    <w:rsid w:val="00B5499F"/>
    <w:rsid w:val="00B54DF7"/>
    <w:rsid w:val="00B56223"/>
    <w:rsid w:val="00B56E79"/>
    <w:rsid w:val="00B57AA7"/>
    <w:rsid w:val="00B637AA"/>
    <w:rsid w:val="00B63BE2"/>
    <w:rsid w:val="00B7592C"/>
    <w:rsid w:val="00B809D3"/>
    <w:rsid w:val="00B821A5"/>
    <w:rsid w:val="00B82D22"/>
    <w:rsid w:val="00B84B66"/>
    <w:rsid w:val="00B85475"/>
    <w:rsid w:val="00B9090A"/>
    <w:rsid w:val="00B92196"/>
    <w:rsid w:val="00B9228D"/>
    <w:rsid w:val="00B929EC"/>
    <w:rsid w:val="00BA6CEF"/>
    <w:rsid w:val="00BB0725"/>
    <w:rsid w:val="00BB729F"/>
    <w:rsid w:val="00BC000E"/>
    <w:rsid w:val="00BC408A"/>
    <w:rsid w:val="00BC5023"/>
    <w:rsid w:val="00BC556C"/>
    <w:rsid w:val="00BD42DA"/>
    <w:rsid w:val="00BD4684"/>
    <w:rsid w:val="00BE08A7"/>
    <w:rsid w:val="00BE4391"/>
    <w:rsid w:val="00BF3E48"/>
    <w:rsid w:val="00C15F1B"/>
    <w:rsid w:val="00C16288"/>
    <w:rsid w:val="00C17D1D"/>
    <w:rsid w:val="00C36791"/>
    <w:rsid w:val="00C40F61"/>
    <w:rsid w:val="00C45923"/>
    <w:rsid w:val="00C543E7"/>
    <w:rsid w:val="00C70225"/>
    <w:rsid w:val="00C72198"/>
    <w:rsid w:val="00C73C7D"/>
    <w:rsid w:val="00C75005"/>
    <w:rsid w:val="00C82FD2"/>
    <w:rsid w:val="00C85E97"/>
    <w:rsid w:val="00C970DF"/>
    <w:rsid w:val="00CA5FCF"/>
    <w:rsid w:val="00CA7E71"/>
    <w:rsid w:val="00CB2673"/>
    <w:rsid w:val="00CB701D"/>
    <w:rsid w:val="00CC050C"/>
    <w:rsid w:val="00CC3F0E"/>
    <w:rsid w:val="00CD08C9"/>
    <w:rsid w:val="00CD1FE8"/>
    <w:rsid w:val="00CD38CD"/>
    <w:rsid w:val="00CD3E0C"/>
    <w:rsid w:val="00CD5565"/>
    <w:rsid w:val="00CD616C"/>
    <w:rsid w:val="00CF4C17"/>
    <w:rsid w:val="00CF68D6"/>
    <w:rsid w:val="00CF7B4A"/>
    <w:rsid w:val="00D009F8"/>
    <w:rsid w:val="00D078DA"/>
    <w:rsid w:val="00D14995"/>
    <w:rsid w:val="00D204F2"/>
    <w:rsid w:val="00D227DC"/>
    <w:rsid w:val="00D2455C"/>
    <w:rsid w:val="00D25023"/>
    <w:rsid w:val="00D27F8C"/>
    <w:rsid w:val="00D33843"/>
    <w:rsid w:val="00D34C47"/>
    <w:rsid w:val="00D53EC5"/>
    <w:rsid w:val="00D54A6F"/>
    <w:rsid w:val="00D57D57"/>
    <w:rsid w:val="00D62E42"/>
    <w:rsid w:val="00D76762"/>
    <w:rsid w:val="00D772FB"/>
    <w:rsid w:val="00D83246"/>
    <w:rsid w:val="00DA1AA0"/>
    <w:rsid w:val="00DA512B"/>
    <w:rsid w:val="00DB0263"/>
    <w:rsid w:val="00DB11B0"/>
    <w:rsid w:val="00DB1929"/>
    <w:rsid w:val="00DC44A8"/>
    <w:rsid w:val="00DE4BEE"/>
    <w:rsid w:val="00DE5B3D"/>
    <w:rsid w:val="00DE7112"/>
    <w:rsid w:val="00DF02D0"/>
    <w:rsid w:val="00DF1490"/>
    <w:rsid w:val="00DF19BE"/>
    <w:rsid w:val="00DF3B44"/>
    <w:rsid w:val="00DF58BB"/>
    <w:rsid w:val="00E1372E"/>
    <w:rsid w:val="00E21D30"/>
    <w:rsid w:val="00E21D72"/>
    <w:rsid w:val="00E24D9A"/>
    <w:rsid w:val="00E27313"/>
    <w:rsid w:val="00E27805"/>
    <w:rsid w:val="00E27A11"/>
    <w:rsid w:val="00E30497"/>
    <w:rsid w:val="00E358A2"/>
    <w:rsid w:val="00E35C9A"/>
    <w:rsid w:val="00E3771B"/>
    <w:rsid w:val="00E40979"/>
    <w:rsid w:val="00E41748"/>
    <w:rsid w:val="00E41CAF"/>
    <w:rsid w:val="00E43F26"/>
    <w:rsid w:val="00E52A36"/>
    <w:rsid w:val="00E6378B"/>
    <w:rsid w:val="00E63EC3"/>
    <w:rsid w:val="00E653DA"/>
    <w:rsid w:val="00E65958"/>
    <w:rsid w:val="00E74572"/>
    <w:rsid w:val="00E82B25"/>
    <w:rsid w:val="00E84FE5"/>
    <w:rsid w:val="00E879A5"/>
    <w:rsid w:val="00E879FC"/>
    <w:rsid w:val="00EA2574"/>
    <w:rsid w:val="00EA2F1F"/>
    <w:rsid w:val="00EA3F2E"/>
    <w:rsid w:val="00EA574C"/>
    <w:rsid w:val="00EA57EC"/>
    <w:rsid w:val="00EA6208"/>
    <w:rsid w:val="00EB120E"/>
    <w:rsid w:val="00EB34C8"/>
    <w:rsid w:val="00EB46E2"/>
    <w:rsid w:val="00EC0045"/>
    <w:rsid w:val="00ED3AEC"/>
    <w:rsid w:val="00ED452E"/>
    <w:rsid w:val="00EE3CDA"/>
    <w:rsid w:val="00EF37A8"/>
    <w:rsid w:val="00EF531F"/>
    <w:rsid w:val="00F05FE8"/>
    <w:rsid w:val="00F06D86"/>
    <w:rsid w:val="00F13D87"/>
    <w:rsid w:val="00F149E5"/>
    <w:rsid w:val="00F15E33"/>
    <w:rsid w:val="00F17DA2"/>
    <w:rsid w:val="00F22EC0"/>
    <w:rsid w:val="00F25C47"/>
    <w:rsid w:val="00F263F1"/>
    <w:rsid w:val="00F27D7B"/>
    <w:rsid w:val="00F31176"/>
    <w:rsid w:val="00F31AB8"/>
    <w:rsid w:val="00F31D34"/>
    <w:rsid w:val="00F342A1"/>
    <w:rsid w:val="00F36FBA"/>
    <w:rsid w:val="00F41B9E"/>
    <w:rsid w:val="00F44D36"/>
    <w:rsid w:val="00F46262"/>
    <w:rsid w:val="00F4795D"/>
    <w:rsid w:val="00F50A61"/>
    <w:rsid w:val="00F525CD"/>
    <w:rsid w:val="00F5286C"/>
    <w:rsid w:val="00F52E12"/>
    <w:rsid w:val="00F638CA"/>
    <w:rsid w:val="00F657C5"/>
    <w:rsid w:val="00F900B4"/>
    <w:rsid w:val="00F97843"/>
    <w:rsid w:val="00FA0F2E"/>
    <w:rsid w:val="00FA4DB1"/>
    <w:rsid w:val="00FB3F2A"/>
    <w:rsid w:val="00FC3593"/>
    <w:rsid w:val="00FD117D"/>
    <w:rsid w:val="00FD2D27"/>
    <w:rsid w:val="00FD72E3"/>
    <w:rsid w:val="00FD78A0"/>
    <w:rsid w:val="00FE06FC"/>
    <w:rsid w:val="00FE7B9E"/>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44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377441"/>
    <w:rPr>
      <w:rFonts w:ascii="Times New Roman" w:hAnsi="Times New Roman"/>
      <w:b w:val="0"/>
      <w:i w:val="0"/>
      <w:sz w:val="22"/>
    </w:rPr>
  </w:style>
  <w:style w:type="paragraph" w:styleId="NoSpacing">
    <w:name w:val="No Spacing"/>
    <w:uiPriority w:val="1"/>
    <w:qFormat/>
    <w:rsid w:val="00377441"/>
    <w:pPr>
      <w:spacing w:after="0" w:line="240" w:lineRule="auto"/>
    </w:pPr>
  </w:style>
  <w:style w:type="paragraph" w:customStyle="1" w:styleId="scemptylineheader">
    <w:name w:val="sc_emptyline_header"/>
    <w:qFormat/>
    <w:rsid w:val="0037744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7744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7744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7744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7744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774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77441"/>
    <w:rPr>
      <w:color w:val="808080"/>
    </w:rPr>
  </w:style>
  <w:style w:type="paragraph" w:customStyle="1" w:styleId="scdirectionallanguage">
    <w:name w:val="sc_directional_language"/>
    <w:qFormat/>
    <w:rsid w:val="0037744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774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7744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7744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7744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7744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7744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7744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7744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7744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7744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7744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7744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7744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7744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7744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7744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77441"/>
    <w:rPr>
      <w:rFonts w:ascii="Times New Roman" w:hAnsi="Times New Roman"/>
      <w:color w:val="auto"/>
      <w:sz w:val="22"/>
    </w:rPr>
  </w:style>
  <w:style w:type="paragraph" w:customStyle="1" w:styleId="scclippagebillheader">
    <w:name w:val="sc_clip_page_bill_header"/>
    <w:qFormat/>
    <w:rsid w:val="0037744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7744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7744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774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7441"/>
    <w:rPr>
      <w:lang w:val="en-US"/>
    </w:rPr>
  </w:style>
  <w:style w:type="paragraph" w:styleId="Footer">
    <w:name w:val="footer"/>
    <w:basedOn w:val="Normal"/>
    <w:link w:val="FooterChar"/>
    <w:uiPriority w:val="99"/>
    <w:unhideWhenUsed/>
    <w:rsid w:val="003774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7441"/>
    <w:rPr>
      <w:lang w:val="en-US"/>
    </w:rPr>
  </w:style>
  <w:style w:type="paragraph" w:styleId="ListParagraph">
    <w:name w:val="List Paragraph"/>
    <w:basedOn w:val="Normal"/>
    <w:uiPriority w:val="34"/>
    <w:qFormat/>
    <w:rsid w:val="00377441"/>
    <w:pPr>
      <w:ind w:left="720"/>
      <w:contextualSpacing/>
    </w:pPr>
  </w:style>
  <w:style w:type="paragraph" w:customStyle="1" w:styleId="scbillfooter">
    <w:name w:val="sc_bill_footer"/>
    <w:qFormat/>
    <w:rsid w:val="0037744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774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7744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7744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774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774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774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774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774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7744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774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744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774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77441"/>
    <w:pPr>
      <w:widowControl w:val="0"/>
      <w:suppressAutoHyphens/>
      <w:spacing w:after="0" w:line="360" w:lineRule="auto"/>
    </w:pPr>
    <w:rPr>
      <w:rFonts w:ascii="Times New Roman" w:hAnsi="Times New Roman"/>
      <w:lang w:val="en-US"/>
    </w:rPr>
  </w:style>
  <w:style w:type="paragraph" w:customStyle="1" w:styleId="sctableln">
    <w:name w:val="sc_table_ln"/>
    <w:qFormat/>
    <w:rsid w:val="0037744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7744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77441"/>
    <w:rPr>
      <w:strike/>
      <w:dstrike w:val="0"/>
    </w:rPr>
  </w:style>
  <w:style w:type="character" w:customStyle="1" w:styleId="scinsert">
    <w:name w:val="sc_insert"/>
    <w:uiPriority w:val="1"/>
    <w:qFormat/>
    <w:rsid w:val="00377441"/>
    <w:rPr>
      <w:caps w:val="0"/>
      <w:smallCaps w:val="0"/>
      <w:strike w:val="0"/>
      <w:dstrike w:val="0"/>
      <w:vanish w:val="0"/>
      <w:u w:val="single"/>
      <w:vertAlign w:val="baseline"/>
    </w:rPr>
  </w:style>
  <w:style w:type="character" w:customStyle="1" w:styleId="scinsertred">
    <w:name w:val="sc_insert_red"/>
    <w:uiPriority w:val="1"/>
    <w:qFormat/>
    <w:rsid w:val="00377441"/>
    <w:rPr>
      <w:caps w:val="0"/>
      <w:smallCaps w:val="0"/>
      <w:strike w:val="0"/>
      <w:dstrike w:val="0"/>
      <w:vanish w:val="0"/>
      <w:color w:val="FF0000"/>
      <w:u w:val="single"/>
      <w:vertAlign w:val="baseline"/>
    </w:rPr>
  </w:style>
  <w:style w:type="character" w:customStyle="1" w:styleId="scinsertblue">
    <w:name w:val="sc_insert_blue"/>
    <w:uiPriority w:val="1"/>
    <w:qFormat/>
    <w:rsid w:val="00377441"/>
    <w:rPr>
      <w:caps w:val="0"/>
      <w:smallCaps w:val="0"/>
      <w:strike w:val="0"/>
      <w:dstrike w:val="0"/>
      <w:vanish w:val="0"/>
      <w:color w:val="0070C0"/>
      <w:u w:val="single"/>
      <w:vertAlign w:val="baseline"/>
    </w:rPr>
  </w:style>
  <w:style w:type="character" w:customStyle="1" w:styleId="scstrikered">
    <w:name w:val="sc_strike_red"/>
    <w:uiPriority w:val="1"/>
    <w:qFormat/>
    <w:rsid w:val="00377441"/>
    <w:rPr>
      <w:strike/>
      <w:dstrike w:val="0"/>
      <w:color w:val="FF0000"/>
    </w:rPr>
  </w:style>
  <w:style w:type="character" w:customStyle="1" w:styleId="scstrikeblue">
    <w:name w:val="sc_strike_blue"/>
    <w:uiPriority w:val="1"/>
    <w:qFormat/>
    <w:rsid w:val="00377441"/>
    <w:rPr>
      <w:strike/>
      <w:dstrike w:val="0"/>
      <w:color w:val="0070C0"/>
    </w:rPr>
  </w:style>
  <w:style w:type="character" w:customStyle="1" w:styleId="scinsertbluenounderline">
    <w:name w:val="sc_insert_blue_no_underline"/>
    <w:uiPriority w:val="1"/>
    <w:qFormat/>
    <w:rsid w:val="0037744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7744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77441"/>
    <w:rPr>
      <w:strike/>
      <w:dstrike w:val="0"/>
      <w:color w:val="0070C0"/>
      <w:lang w:val="en-US"/>
    </w:rPr>
  </w:style>
  <w:style w:type="character" w:customStyle="1" w:styleId="scstrikerednoncodified">
    <w:name w:val="sc_strike_red_non_codified"/>
    <w:uiPriority w:val="1"/>
    <w:qFormat/>
    <w:rsid w:val="00377441"/>
    <w:rPr>
      <w:strike/>
      <w:dstrike w:val="0"/>
      <w:color w:val="FF0000"/>
    </w:rPr>
  </w:style>
  <w:style w:type="paragraph" w:customStyle="1" w:styleId="scbillsiglines">
    <w:name w:val="sc_bill_sig_lines"/>
    <w:qFormat/>
    <w:rsid w:val="0037744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77441"/>
    <w:rPr>
      <w:bdr w:val="none" w:sz="0" w:space="0" w:color="auto"/>
      <w:shd w:val="clear" w:color="auto" w:fill="FEC6C6"/>
    </w:rPr>
  </w:style>
  <w:style w:type="character" w:customStyle="1" w:styleId="screstoreblue">
    <w:name w:val="sc_restore_blue"/>
    <w:uiPriority w:val="1"/>
    <w:qFormat/>
    <w:rsid w:val="00377441"/>
    <w:rPr>
      <w:color w:val="4472C4" w:themeColor="accent1"/>
      <w:bdr w:val="none" w:sz="0" w:space="0" w:color="auto"/>
      <w:shd w:val="clear" w:color="auto" w:fill="auto"/>
    </w:rPr>
  </w:style>
  <w:style w:type="character" w:customStyle="1" w:styleId="screstorered">
    <w:name w:val="sc_restore_red"/>
    <w:uiPriority w:val="1"/>
    <w:qFormat/>
    <w:rsid w:val="00377441"/>
    <w:rPr>
      <w:color w:val="FF0000"/>
      <w:bdr w:val="none" w:sz="0" w:space="0" w:color="auto"/>
      <w:shd w:val="clear" w:color="auto" w:fill="auto"/>
    </w:rPr>
  </w:style>
  <w:style w:type="character" w:customStyle="1" w:styleId="scstrikenewblue">
    <w:name w:val="sc_strike_new_blue"/>
    <w:uiPriority w:val="1"/>
    <w:qFormat/>
    <w:rsid w:val="00377441"/>
    <w:rPr>
      <w:strike w:val="0"/>
      <w:dstrike/>
      <w:color w:val="0070C0"/>
      <w:u w:val="none"/>
    </w:rPr>
  </w:style>
  <w:style w:type="character" w:customStyle="1" w:styleId="scstrikenewred">
    <w:name w:val="sc_strike_new_red"/>
    <w:uiPriority w:val="1"/>
    <w:qFormat/>
    <w:rsid w:val="00377441"/>
    <w:rPr>
      <w:strike w:val="0"/>
      <w:dstrike/>
      <w:color w:val="FF0000"/>
      <w:u w:val="none"/>
    </w:rPr>
  </w:style>
  <w:style w:type="character" w:customStyle="1" w:styleId="scamendsenate">
    <w:name w:val="sc_amend_senate"/>
    <w:uiPriority w:val="1"/>
    <w:qFormat/>
    <w:rsid w:val="00377441"/>
    <w:rPr>
      <w:bdr w:val="none" w:sz="0" w:space="0" w:color="auto"/>
      <w:shd w:val="clear" w:color="auto" w:fill="FFF2CC" w:themeFill="accent4" w:themeFillTint="33"/>
    </w:rPr>
  </w:style>
  <w:style w:type="character" w:customStyle="1" w:styleId="scamendhouse">
    <w:name w:val="sc_amend_house"/>
    <w:uiPriority w:val="1"/>
    <w:qFormat/>
    <w:rsid w:val="00377441"/>
    <w:rPr>
      <w:bdr w:val="none" w:sz="0" w:space="0" w:color="auto"/>
      <w:shd w:val="clear" w:color="auto" w:fill="E2EFD9" w:themeFill="accent6" w:themeFillTint="33"/>
    </w:rPr>
  </w:style>
  <w:style w:type="paragraph" w:styleId="Revision">
    <w:name w:val="Revision"/>
    <w:hidden/>
    <w:uiPriority w:val="99"/>
    <w:semiHidden/>
    <w:rsid w:val="00875D5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077&amp;session=126&amp;summary=B" TargetMode="External" Id="R089826d6ac164a0e" /><Relationship Type="http://schemas.openxmlformats.org/officeDocument/2006/relationships/hyperlink" Target="https://www.scstatehouse.gov/sess126_2025-2026/prever/3077_20241205.docx" TargetMode="External" Id="Re4aaf853737d4c58" /><Relationship Type="http://schemas.openxmlformats.org/officeDocument/2006/relationships/hyperlink" Target="h:\hj\20250114.docx" TargetMode="External" Id="R72fc394991d94540" /><Relationship Type="http://schemas.openxmlformats.org/officeDocument/2006/relationships/hyperlink" Target="h:\hj\20250114.docx" TargetMode="External" Id="R42e322f9fca14ed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050A8"/>
    <w:rsid w:val="00025E23"/>
    <w:rsid w:val="000909CA"/>
    <w:rsid w:val="000C5BC7"/>
    <w:rsid w:val="000F401F"/>
    <w:rsid w:val="00140B15"/>
    <w:rsid w:val="001B20DA"/>
    <w:rsid w:val="001C48FD"/>
    <w:rsid w:val="002A7C8A"/>
    <w:rsid w:val="002B35C4"/>
    <w:rsid w:val="002D4365"/>
    <w:rsid w:val="003362D8"/>
    <w:rsid w:val="003E4FBC"/>
    <w:rsid w:val="003F4940"/>
    <w:rsid w:val="00455A0E"/>
    <w:rsid w:val="004E2BB5"/>
    <w:rsid w:val="00580C56"/>
    <w:rsid w:val="005870AF"/>
    <w:rsid w:val="0063525D"/>
    <w:rsid w:val="006B363F"/>
    <w:rsid w:val="007070D2"/>
    <w:rsid w:val="00776F2C"/>
    <w:rsid w:val="008F7723"/>
    <w:rsid w:val="009031EF"/>
    <w:rsid w:val="00912A5F"/>
    <w:rsid w:val="00940EED"/>
    <w:rsid w:val="00985255"/>
    <w:rsid w:val="009C3651"/>
    <w:rsid w:val="00A349CC"/>
    <w:rsid w:val="00A51DBA"/>
    <w:rsid w:val="00B20DA6"/>
    <w:rsid w:val="00B457AF"/>
    <w:rsid w:val="00BC000E"/>
    <w:rsid w:val="00C818FB"/>
    <w:rsid w:val="00CC0451"/>
    <w:rsid w:val="00D6665C"/>
    <w:rsid w:val="00D900BD"/>
    <w:rsid w:val="00DF1490"/>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aed538c6-5ae7-48c1-86e1-1c765281bb67</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a716afed-c315-457b-a0ea-c34179a4a105</T_BILL_REQUEST_REQUEST>
  <T_BILL_R_ORIGINALDRAFT>c05df168-36c0-4bed-bfa6-d95d09f0ba64</T_BILL_R_ORIGINALDRAFT>
  <T_BILL_SPONSOR_SPONSOR>3f2f265e-f494-4524-82a6-905b11ea90df</T_BILL_SPONSOR_SPONSOR>
  <T_BILL_T_BILLNAME>[3077]</T_BILL_T_BILLNAME>
  <T_BILL_T_BILLNUMBER>3077</T_BILL_T_BILLNUMBER>
  <T_BILL_T_BILLTITLE>TO AMEND THE SOUTH CAROLINA CODE OF LAWS BY AMENDING SECTION 63‑3‑620, RELATING TO PENALTIES FOR VIOLATING AN ORDER OF THE FAMILY COURT, SO AS TO PROHIBIT IMPRISONMENT FOR CONTEMPT OF COURT.</T_BILL_T_BILLTITLE>
  <T_BILL_T_CHAMBER>house</T_BILL_T_CHAMBER>
  <T_BILL_T_FILENAME> </T_BILL_T_FILENAME>
  <T_BILL_T_LEGTYPE>bill_statewide</T_BILL_T_LEGTYPE>
  <T_BILL_T_RATNUMBERSTRING>HNone</T_BILL_T_RATNUMBERSTRING>
  <T_BILL_T_SECTIONS>[{"SectionUUID":"0df30101-0d75-4941-8d7c-9020a7e1fdb2","SectionName":"code_section","SectionNumber":1,"SectionType":"code_section","CodeSections":[{"CodeSectionBookmarkName":"cs_T63C3N620_a2fc5a3cb","IsConstitutionSection":false,"Identity":"63-3-620","IsNew":false,"SubSections":[],"TitleRelatedTo":"penalties for violating an order of the family court","TitleSoAsTo":"prohibit imprisonment for contempt of court","Deleted":false}],"TitleText":"","DisableControls":false,"Deleted":false,"RepealItems":[],"SectionBookmarkName":"bs_num_1_e638c4f0f"},{"SectionUUID":"8f03ca95-8faa-4d43-a9c2-8afc498075bd","SectionName":"standard_eff_date_section","SectionNumber":2,"SectionType":"drafting_clause","CodeSections":[],"TitleText":"","DisableControls":false,"Deleted":false,"RepealItems":[],"SectionBookmarkName":"bs_num_2_lastsection"}]</T_BILL_T_SECTIONS>
  <T_BILL_T_SUBJECT>Family Court</T_BILL_T_SUBJECT>
  <T_BILL_UR_DRAFTER>virginiaravenel@scstatehouse.gov</T_BILL_UR_DRAFTER>
  <T_BILL_UR_DRAFTINGASSISTANT>katierogers@scstatehouse.gov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1078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Catrena Britton</cp:lastModifiedBy>
  <cp:revision>4</cp:revision>
  <cp:lastPrinted>2024-12-03T19:56:00Z</cp:lastPrinted>
  <dcterms:created xsi:type="dcterms:W3CDTF">2024-12-05T15:54:00Z</dcterms:created>
  <dcterms:modified xsi:type="dcterms:W3CDTF">2024-12-05T15:54:00Z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