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Spann-Wilder, Grant and Cobb-Hunter</w:t>
      </w:r>
    </w:p>
    <w:p>
      <w:pPr>
        <w:widowControl w:val="false"/>
        <w:spacing w:after="0"/>
        <w:jc w:val="left"/>
      </w:pPr>
      <w:r>
        <w:rPr>
          <w:rFonts w:ascii="Times New Roman"/>
          <w:sz w:val="22"/>
        </w:rPr>
        <w:t xml:space="preserve">Document Path: LC-0068VR25.docx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Human Embryos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ce21696600d4cf9">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01c869a48584e0d">
        <w:r w:rsidRPr="00770434">
          <w:rPr>
            <w:rStyle w:val="Hyperlink"/>
          </w:rPr>
          <w:t>House Journal</w:t>
        </w:r>
        <w:r w:rsidRPr="00770434">
          <w:rPr>
            <w:rStyle w:val="Hyperlink"/>
          </w:rPr>
          <w:noBreakHyphen/>
          <w:t>page 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75cfbb0fff4a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58dd63b7e744f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A1BE4" w14:paraId="40FEFADA" w14:textId="5DFD10E7">
          <w:pPr>
            <w:pStyle w:val="scbilltitle"/>
          </w:pPr>
          <w:r>
            <w:t>TO AMEND THE SOUTH CAROLINA CODE OF LAWS BY ADDING SECTION 16‑3‑100 SO AS TO PROVIDE THAT FERTILIZED HUMAN EGGS OR HUMAN EMBRYOS THAT EXIST IN ANY FORM OUTSIDE OF THE UTERUS OF A HUMAN BODY ARE NOT CONSIDERED AN UNBORN CHILD OR OTHER TERM CONNOTATING A HUMAN BEING FOR ANY PURPOSE UNDER STATE LAW.</w:t>
          </w:r>
        </w:p>
      </w:sdtContent>
    </w:sdt>
    <w:bookmarkStart w:name="at_4abe4e10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0e037da" w:id="2"/>
      <w:r w:rsidRPr="0094541D">
        <w:t>B</w:t>
      </w:r>
      <w:bookmarkEnd w:id="2"/>
      <w:r w:rsidRPr="0094541D">
        <w:t>e it enacted by the General Assembly of the State of South Carolina:</w:t>
      </w:r>
    </w:p>
    <w:p w:rsidR="00107FEB" w:rsidP="00107FEB" w:rsidRDefault="00107FEB" w14:paraId="6703F70B" w14:textId="77777777">
      <w:pPr>
        <w:pStyle w:val="scemptyline"/>
      </w:pPr>
    </w:p>
    <w:p w:rsidR="00F647DD" w:rsidP="00F647DD" w:rsidRDefault="00107FEB" w14:paraId="297252A4" w14:textId="77777777">
      <w:pPr>
        <w:pStyle w:val="scdirectionallanguage"/>
      </w:pPr>
      <w:bookmarkStart w:name="bs_num_1_22f1e0a13" w:id="3"/>
      <w:r>
        <w:t>S</w:t>
      </w:r>
      <w:bookmarkEnd w:id="3"/>
      <w:r>
        <w:t>ECTION 1.</w:t>
      </w:r>
      <w:r>
        <w:tab/>
      </w:r>
      <w:bookmarkStart w:name="dl_29fadbd04" w:id="4"/>
      <w:r w:rsidR="00F647DD">
        <w:t>A</w:t>
      </w:r>
      <w:bookmarkEnd w:id="4"/>
      <w:r w:rsidR="00F647DD">
        <w:t>rticle 1, Chapter 3, Title 16 of the S.C. Code is amended by adding:</w:t>
      </w:r>
    </w:p>
    <w:p w:rsidR="00F647DD" w:rsidP="00F647DD" w:rsidRDefault="00F647DD" w14:paraId="22A912A5" w14:textId="77777777">
      <w:pPr>
        <w:pStyle w:val="scnewcodesection"/>
      </w:pPr>
    </w:p>
    <w:p w:rsidR="00107FEB" w:rsidP="00F647DD" w:rsidRDefault="00F647DD" w14:paraId="31103AE7" w14:textId="2EF46677">
      <w:pPr>
        <w:pStyle w:val="scnewcodesection"/>
      </w:pPr>
      <w:r>
        <w:tab/>
      </w:r>
      <w:bookmarkStart w:name="ns_T16C3N100_522729bd6" w:id="5"/>
      <w:r>
        <w:t>S</w:t>
      </w:r>
      <w:bookmarkEnd w:id="5"/>
      <w:r>
        <w:t>ection 16‑3‑100.</w:t>
      </w:r>
      <w:r>
        <w:tab/>
      </w:r>
      <w:r w:rsidR="00AC0F27">
        <w:t xml:space="preserve">Any fertilized </w:t>
      </w:r>
      <w:r w:rsidRPr="00AC0F27" w:rsidR="00AC0F27">
        <w:t>human egg or human embryo that exists in any form outside of the uterus of a human body shall not, under any circumstance, be considered an unborn child, a minor child, an unborn person, an unborn fetus, a natural person, or any other term that connotes a human being for any purpose under state law including, but not limited, under any provision of Chapter 3, Title 16 or Chapter 41, Title 44.</w:t>
      </w:r>
    </w:p>
    <w:p w:rsidRPr="00DF3B44" w:rsidR="007E06BB" w:rsidP="00787433" w:rsidRDefault="007E06BB" w14:paraId="3D8F1FED" w14:textId="1E294A33">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7A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F7BDF8C" w:rsidR="00685035" w:rsidRPr="007B4AF7" w:rsidRDefault="001608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1A28">
              <w:rPr>
                <w:noProof/>
              </w:rPr>
              <w:t>LC-0068VR25.docx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18"/>
    <w:rsid w:val="00002E0E"/>
    <w:rsid w:val="00003D4C"/>
    <w:rsid w:val="00011182"/>
    <w:rsid w:val="00012912"/>
    <w:rsid w:val="00017FB0"/>
    <w:rsid w:val="00020B5D"/>
    <w:rsid w:val="00026421"/>
    <w:rsid w:val="00030409"/>
    <w:rsid w:val="00037F04"/>
    <w:rsid w:val="000404BF"/>
    <w:rsid w:val="000432F1"/>
    <w:rsid w:val="00044B84"/>
    <w:rsid w:val="000479D0"/>
    <w:rsid w:val="0006464F"/>
    <w:rsid w:val="00066B54"/>
    <w:rsid w:val="00072FCD"/>
    <w:rsid w:val="00074621"/>
    <w:rsid w:val="00074A4F"/>
    <w:rsid w:val="00077B65"/>
    <w:rsid w:val="000865FF"/>
    <w:rsid w:val="000A3C25"/>
    <w:rsid w:val="000B4C02"/>
    <w:rsid w:val="000B5B4A"/>
    <w:rsid w:val="000B7FE1"/>
    <w:rsid w:val="000C3E88"/>
    <w:rsid w:val="000C46B9"/>
    <w:rsid w:val="000C58E4"/>
    <w:rsid w:val="000C6F9A"/>
    <w:rsid w:val="000D2F44"/>
    <w:rsid w:val="000D33E4"/>
    <w:rsid w:val="000D6AFA"/>
    <w:rsid w:val="000E578A"/>
    <w:rsid w:val="000F2250"/>
    <w:rsid w:val="000F67B7"/>
    <w:rsid w:val="0010329A"/>
    <w:rsid w:val="00104265"/>
    <w:rsid w:val="00105756"/>
    <w:rsid w:val="00107FEB"/>
    <w:rsid w:val="0011107D"/>
    <w:rsid w:val="001164F9"/>
    <w:rsid w:val="0011719C"/>
    <w:rsid w:val="00140049"/>
    <w:rsid w:val="001608D7"/>
    <w:rsid w:val="00171601"/>
    <w:rsid w:val="001730EB"/>
    <w:rsid w:val="00173276"/>
    <w:rsid w:val="00176122"/>
    <w:rsid w:val="001829A3"/>
    <w:rsid w:val="0019025B"/>
    <w:rsid w:val="00192AF7"/>
    <w:rsid w:val="00197366"/>
    <w:rsid w:val="001A136C"/>
    <w:rsid w:val="001A2E5B"/>
    <w:rsid w:val="001B6DA2"/>
    <w:rsid w:val="001C25EC"/>
    <w:rsid w:val="001C7BB7"/>
    <w:rsid w:val="001F2A41"/>
    <w:rsid w:val="001F313F"/>
    <w:rsid w:val="001F331D"/>
    <w:rsid w:val="001F394C"/>
    <w:rsid w:val="002038AA"/>
    <w:rsid w:val="002114C8"/>
    <w:rsid w:val="0021166F"/>
    <w:rsid w:val="002162DF"/>
    <w:rsid w:val="00230038"/>
    <w:rsid w:val="00233975"/>
    <w:rsid w:val="00236D73"/>
    <w:rsid w:val="002402A4"/>
    <w:rsid w:val="00246535"/>
    <w:rsid w:val="00257F60"/>
    <w:rsid w:val="002625EA"/>
    <w:rsid w:val="00262AC5"/>
    <w:rsid w:val="00264153"/>
    <w:rsid w:val="00264AE9"/>
    <w:rsid w:val="00275AE6"/>
    <w:rsid w:val="002836D8"/>
    <w:rsid w:val="00283919"/>
    <w:rsid w:val="002A7989"/>
    <w:rsid w:val="002B02F3"/>
    <w:rsid w:val="002C3463"/>
    <w:rsid w:val="002D0F68"/>
    <w:rsid w:val="002D266D"/>
    <w:rsid w:val="002D5B3D"/>
    <w:rsid w:val="002D7447"/>
    <w:rsid w:val="002E315A"/>
    <w:rsid w:val="002E4F8C"/>
    <w:rsid w:val="002F560C"/>
    <w:rsid w:val="002F5847"/>
    <w:rsid w:val="00301499"/>
    <w:rsid w:val="0030425A"/>
    <w:rsid w:val="00336FD3"/>
    <w:rsid w:val="003421F1"/>
    <w:rsid w:val="0034279C"/>
    <w:rsid w:val="00354F64"/>
    <w:rsid w:val="00355175"/>
    <w:rsid w:val="003559A1"/>
    <w:rsid w:val="00357F00"/>
    <w:rsid w:val="00361563"/>
    <w:rsid w:val="0036179A"/>
    <w:rsid w:val="00371D36"/>
    <w:rsid w:val="00373E17"/>
    <w:rsid w:val="003775E6"/>
    <w:rsid w:val="00381998"/>
    <w:rsid w:val="00381E75"/>
    <w:rsid w:val="003A5F1C"/>
    <w:rsid w:val="003C3E2E"/>
    <w:rsid w:val="003C7941"/>
    <w:rsid w:val="003D4477"/>
    <w:rsid w:val="003D4A3C"/>
    <w:rsid w:val="003D55B2"/>
    <w:rsid w:val="003E0033"/>
    <w:rsid w:val="003E5452"/>
    <w:rsid w:val="003E7165"/>
    <w:rsid w:val="003E7FF6"/>
    <w:rsid w:val="004046B5"/>
    <w:rsid w:val="00406F27"/>
    <w:rsid w:val="004141B8"/>
    <w:rsid w:val="004203B9"/>
    <w:rsid w:val="004236D8"/>
    <w:rsid w:val="00430DC3"/>
    <w:rsid w:val="00432135"/>
    <w:rsid w:val="00446987"/>
    <w:rsid w:val="00446D28"/>
    <w:rsid w:val="00466CD0"/>
    <w:rsid w:val="00471387"/>
    <w:rsid w:val="00473583"/>
    <w:rsid w:val="00477F32"/>
    <w:rsid w:val="00481850"/>
    <w:rsid w:val="004851A0"/>
    <w:rsid w:val="0048627F"/>
    <w:rsid w:val="004932AB"/>
    <w:rsid w:val="00494BEF"/>
    <w:rsid w:val="004A0403"/>
    <w:rsid w:val="004A5512"/>
    <w:rsid w:val="004A6BE5"/>
    <w:rsid w:val="004B0C18"/>
    <w:rsid w:val="004C1A04"/>
    <w:rsid w:val="004C20BC"/>
    <w:rsid w:val="004C4216"/>
    <w:rsid w:val="004C5C9A"/>
    <w:rsid w:val="004C6DC2"/>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1BE4"/>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E8C"/>
    <w:rsid w:val="00611EBA"/>
    <w:rsid w:val="006144A1"/>
    <w:rsid w:val="0061607F"/>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39CE"/>
    <w:rsid w:val="006A65E2"/>
    <w:rsid w:val="006B37BD"/>
    <w:rsid w:val="006C092D"/>
    <w:rsid w:val="006C099D"/>
    <w:rsid w:val="006C18F0"/>
    <w:rsid w:val="006C7E01"/>
    <w:rsid w:val="006D64A5"/>
    <w:rsid w:val="006E0935"/>
    <w:rsid w:val="006E353F"/>
    <w:rsid w:val="006E35AB"/>
    <w:rsid w:val="007101B7"/>
    <w:rsid w:val="00711AA9"/>
    <w:rsid w:val="00722155"/>
    <w:rsid w:val="00730C5A"/>
    <w:rsid w:val="00731DA8"/>
    <w:rsid w:val="00737F19"/>
    <w:rsid w:val="00782BF8"/>
    <w:rsid w:val="007834CF"/>
    <w:rsid w:val="00783C75"/>
    <w:rsid w:val="007849D9"/>
    <w:rsid w:val="007870EE"/>
    <w:rsid w:val="00787433"/>
    <w:rsid w:val="00790C0D"/>
    <w:rsid w:val="007A10F1"/>
    <w:rsid w:val="007A3D50"/>
    <w:rsid w:val="007B2D29"/>
    <w:rsid w:val="007B412F"/>
    <w:rsid w:val="007B4AF7"/>
    <w:rsid w:val="007B4DBF"/>
    <w:rsid w:val="007C5458"/>
    <w:rsid w:val="007D2C67"/>
    <w:rsid w:val="007D5EFC"/>
    <w:rsid w:val="007E06BB"/>
    <w:rsid w:val="007F50D1"/>
    <w:rsid w:val="00804238"/>
    <w:rsid w:val="00807A0A"/>
    <w:rsid w:val="00807C02"/>
    <w:rsid w:val="00816D52"/>
    <w:rsid w:val="00821C9F"/>
    <w:rsid w:val="00831048"/>
    <w:rsid w:val="00834272"/>
    <w:rsid w:val="00844587"/>
    <w:rsid w:val="008625C1"/>
    <w:rsid w:val="00864940"/>
    <w:rsid w:val="0087671D"/>
    <w:rsid w:val="008806F9"/>
    <w:rsid w:val="0088219C"/>
    <w:rsid w:val="00887957"/>
    <w:rsid w:val="008A5692"/>
    <w:rsid w:val="008A57E3"/>
    <w:rsid w:val="008B5BF4"/>
    <w:rsid w:val="008C0CEE"/>
    <w:rsid w:val="008C1B18"/>
    <w:rsid w:val="008D46EC"/>
    <w:rsid w:val="008E0E25"/>
    <w:rsid w:val="008E61A1"/>
    <w:rsid w:val="008E6D8C"/>
    <w:rsid w:val="008F589B"/>
    <w:rsid w:val="009031EF"/>
    <w:rsid w:val="00916560"/>
    <w:rsid w:val="00917EA3"/>
    <w:rsid w:val="00917EE0"/>
    <w:rsid w:val="00921C89"/>
    <w:rsid w:val="00926966"/>
    <w:rsid w:val="00926D03"/>
    <w:rsid w:val="00934036"/>
    <w:rsid w:val="00934889"/>
    <w:rsid w:val="0094541D"/>
    <w:rsid w:val="009473EA"/>
    <w:rsid w:val="00954E7E"/>
    <w:rsid w:val="009554D9"/>
    <w:rsid w:val="009572F9"/>
    <w:rsid w:val="00960D0F"/>
    <w:rsid w:val="00975C39"/>
    <w:rsid w:val="0098366F"/>
    <w:rsid w:val="00983A03"/>
    <w:rsid w:val="00986063"/>
    <w:rsid w:val="00991F67"/>
    <w:rsid w:val="00992876"/>
    <w:rsid w:val="009A0DCE"/>
    <w:rsid w:val="009A22CD"/>
    <w:rsid w:val="009A3E4B"/>
    <w:rsid w:val="009B35FD"/>
    <w:rsid w:val="009B6815"/>
    <w:rsid w:val="009D2967"/>
    <w:rsid w:val="009D3C2B"/>
    <w:rsid w:val="009E125C"/>
    <w:rsid w:val="009E1A28"/>
    <w:rsid w:val="009E1E42"/>
    <w:rsid w:val="009E2C52"/>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112"/>
    <w:rsid w:val="00A72912"/>
    <w:rsid w:val="00A73EFA"/>
    <w:rsid w:val="00A77A3B"/>
    <w:rsid w:val="00A92F6F"/>
    <w:rsid w:val="00A97523"/>
    <w:rsid w:val="00A97E31"/>
    <w:rsid w:val="00AA4D25"/>
    <w:rsid w:val="00AA7824"/>
    <w:rsid w:val="00AB0FA3"/>
    <w:rsid w:val="00AB73BF"/>
    <w:rsid w:val="00AC0F27"/>
    <w:rsid w:val="00AC335C"/>
    <w:rsid w:val="00AC463E"/>
    <w:rsid w:val="00AC5AC8"/>
    <w:rsid w:val="00AD3BE2"/>
    <w:rsid w:val="00AD3E3D"/>
    <w:rsid w:val="00AD5890"/>
    <w:rsid w:val="00AD6883"/>
    <w:rsid w:val="00AE1EE4"/>
    <w:rsid w:val="00AE36EC"/>
    <w:rsid w:val="00AE7406"/>
    <w:rsid w:val="00AF1688"/>
    <w:rsid w:val="00AF46E6"/>
    <w:rsid w:val="00AF5139"/>
    <w:rsid w:val="00B06EDA"/>
    <w:rsid w:val="00B1161F"/>
    <w:rsid w:val="00B11661"/>
    <w:rsid w:val="00B324DD"/>
    <w:rsid w:val="00B32B4D"/>
    <w:rsid w:val="00B4137E"/>
    <w:rsid w:val="00B44AAA"/>
    <w:rsid w:val="00B54481"/>
    <w:rsid w:val="00B54DF7"/>
    <w:rsid w:val="00B56223"/>
    <w:rsid w:val="00B56E79"/>
    <w:rsid w:val="00B57AA7"/>
    <w:rsid w:val="00B602F2"/>
    <w:rsid w:val="00B637AA"/>
    <w:rsid w:val="00B63BE2"/>
    <w:rsid w:val="00B72444"/>
    <w:rsid w:val="00B7592C"/>
    <w:rsid w:val="00B809D3"/>
    <w:rsid w:val="00B84B66"/>
    <w:rsid w:val="00B85475"/>
    <w:rsid w:val="00B9090A"/>
    <w:rsid w:val="00B92196"/>
    <w:rsid w:val="00B9228D"/>
    <w:rsid w:val="00B929EC"/>
    <w:rsid w:val="00B959FF"/>
    <w:rsid w:val="00B962F1"/>
    <w:rsid w:val="00BB0725"/>
    <w:rsid w:val="00BC22F5"/>
    <w:rsid w:val="00BC3752"/>
    <w:rsid w:val="00BC408A"/>
    <w:rsid w:val="00BC5023"/>
    <w:rsid w:val="00BC556C"/>
    <w:rsid w:val="00BD42DA"/>
    <w:rsid w:val="00BD4684"/>
    <w:rsid w:val="00BD4F5A"/>
    <w:rsid w:val="00BE021A"/>
    <w:rsid w:val="00BE02F3"/>
    <w:rsid w:val="00BE08A7"/>
    <w:rsid w:val="00BE4391"/>
    <w:rsid w:val="00BF3E48"/>
    <w:rsid w:val="00C07DFB"/>
    <w:rsid w:val="00C12FE9"/>
    <w:rsid w:val="00C15F1B"/>
    <w:rsid w:val="00C16288"/>
    <w:rsid w:val="00C17D1D"/>
    <w:rsid w:val="00C236F4"/>
    <w:rsid w:val="00C31DBC"/>
    <w:rsid w:val="00C347A6"/>
    <w:rsid w:val="00C366BE"/>
    <w:rsid w:val="00C45923"/>
    <w:rsid w:val="00C543E7"/>
    <w:rsid w:val="00C70225"/>
    <w:rsid w:val="00C72198"/>
    <w:rsid w:val="00C73C7D"/>
    <w:rsid w:val="00C75005"/>
    <w:rsid w:val="00C82929"/>
    <w:rsid w:val="00C970DF"/>
    <w:rsid w:val="00CA6B40"/>
    <w:rsid w:val="00CA7E71"/>
    <w:rsid w:val="00CB2673"/>
    <w:rsid w:val="00CB701D"/>
    <w:rsid w:val="00CC1670"/>
    <w:rsid w:val="00CC3F0E"/>
    <w:rsid w:val="00CD08C9"/>
    <w:rsid w:val="00CD1FE8"/>
    <w:rsid w:val="00CD38CD"/>
    <w:rsid w:val="00CD3E0C"/>
    <w:rsid w:val="00CD5565"/>
    <w:rsid w:val="00CD616C"/>
    <w:rsid w:val="00CF68D6"/>
    <w:rsid w:val="00CF7B4A"/>
    <w:rsid w:val="00D009F8"/>
    <w:rsid w:val="00D078DA"/>
    <w:rsid w:val="00D1228F"/>
    <w:rsid w:val="00D14995"/>
    <w:rsid w:val="00D1616C"/>
    <w:rsid w:val="00D204F2"/>
    <w:rsid w:val="00D2455C"/>
    <w:rsid w:val="00D25023"/>
    <w:rsid w:val="00D2535F"/>
    <w:rsid w:val="00D27F8C"/>
    <w:rsid w:val="00D33843"/>
    <w:rsid w:val="00D54A6F"/>
    <w:rsid w:val="00D57D57"/>
    <w:rsid w:val="00D62E42"/>
    <w:rsid w:val="00D772FB"/>
    <w:rsid w:val="00DA1AA0"/>
    <w:rsid w:val="00DA512B"/>
    <w:rsid w:val="00DC44A8"/>
    <w:rsid w:val="00DD2EA5"/>
    <w:rsid w:val="00DE1303"/>
    <w:rsid w:val="00DE4BEE"/>
    <w:rsid w:val="00DE5B3D"/>
    <w:rsid w:val="00DE7112"/>
    <w:rsid w:val="00DF19BE"/>
    <w:rsid w:val="00DF3B44"/>
    <w:rsid w:val="00DF475F"/>
    <w:rsid w:val="00DF6800"/>
    <w:rsid w:val="00E03456"/>
    <w:rsid w:val="00E1372E"/>
    <w:rsid w:val="00E21D30"/>
    <w:rsid w:val="00E24D9A"/>
    <w:rsid w:val="00E27805"/>
    <w:rsid w:val="00E27A11"/>
    <w:rsid w:val="00E30497"/>
    <w:rsid w:val="00E358A2"/>
    <w:rsid w:val="00E35C9A"/>
    <w:rsid w:val="00E3771B"/>
    <w:rsid w:val="00E402EF"/>
    <w:rsid w:val="00E40979"/>
    <w:rsid w:val="00E43F26"/>
    <w:rsid w:val="00E52A36"/>
    <w:rsid w:val="00E6378B"/>
    <w:rsid w:val="00E63EC3"/>
    <w:rsid w:val="00E653DA"/>
    <w:rsid w:val="00E65958"/>
    <w:rsid w:val="00E8313E"/>
    <w:rsid w:val="00E84FE5"/>
    <w:rsid w:val="00E879A5"/>
    <w:rsid w:val="00E879FC"/>
    <w:rsid w:val="00EA2574"/>
    <w:rsid w:val="00EA2F1F"/>
    <w:rsid w:val="00EA3F2E"/>
    <w:rsid w:val="00EA57EC"/>
    <w:rsid w:val="00EA6208"/>
    <w:rsid w:val="00EB120E"/>
    <w:rsid w:val="00EB34C8"/>
    <w:rsid w:val="00EB46E2"/>
    <w:rsid w:val="00EB721A"/>
    <w:rsid w:val="00EC0045"/>
    <w:rsid w:val="00ED452E"/>
    <w:rsid w:val="00EE3CDA"/>
    <w:rsid w:val="00EE7C2C"/>
    <w:rsid w:val="00EF37A8"/>
    <w:rsid w:val="00EF531F"/>
    <w:rsid w:val="00F05FE8"/>
    <w:rsid w:val="00F06D86"/>
    <w:rsid w:val="00F07A35"/>
    <w:rsid w:val="00F13D87"/>
    <w:rsid w:val="00F149E5"/>
    <w:rsid w:val="00F15E33"/>
    <w:rsid w:val="00F17DA2"/>
    <w:rsid w:val="00F22EC0"/>
    <w:rsid w:val="00F25C47"/>
    <w:rsid w:val="00F26842"/>
    <w:rsid w:val="00F27D7B"/>
    <w:rsid w:val="00F31D34"/>
    <w:rsid w:val="00F342A1"/>
    <w:rsid w:val="00F36FBA"/>
    <w:rsid w:val="00F44D36"/>
    <w:rsid w:val="00F46262"/>
    <w:rsid w:val="00F4795D"/>
    <w:rsid w:val="00F50A61"/>
    <w:rsid w:val="00F525CD"/>
    <w:rsid w:val="00F5286C"/>
    <w:rsid w:val="00F52E12"/>
    <w:rsid w:val="00F638CA"/>
    <w:rsid w:val="00F647DD"/>
    <w:rsid w:val="00F657C5"/>
    <w:rsid w:val="00F73E81"/>
    <w:rsid w:val="00F900B4"/>
    <w:rsid w:val="00F91259"/>
    <w:rsid w:val="00F93BD1"/>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F6800"/>
    <w:rPr>
      <w:rFonts w:ascii="Times New Roman" w:hAnsi="Times New Roman"/>
      <w:b w:val="0"/>
      <w:i w:val="0"/>
      <w:sz w:val="22"/>
    </w:rPr>
  </w:style>
  <w:style w:type="paragraph" w:styleId="NoSpacing">
    <w:name w:val="No Spacing"/>
    <w:uiPriority w:val="1"/>
    <w:qFormat/>
    <w:rsid w:val="00DF6800"/>
    <w:pPr>
      <w:spacing w:after="0" w:line="240" w:lineRule="auto"/>
    </w:pPr>
  </w:style>
  <w:style w:type="paragraph" w:customStyle="1" w:styleId="scemptylineheader">
    <w:name w:val="sc_emptyline_header"/>
    <w:qFormat/>
    <w:rsid w:val="00DF680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F680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680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F680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F68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F6800"/>
    <w:rPr>
      <w:color w:val="808080"/>
    </w:rPr>
  </w:style>
  <w:style w:type="paragraph" w:customStyle="1" w:styleId="scdirectionallanguage">
    <w:name w:val="sc_directional_language"/>
    <w:qFormat/>
    <w:rsid w:val="00DF68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F680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F680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680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F680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F68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F680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F680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68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F68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680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F680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F68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F680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F680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F680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F6800"/>
    <w:rPr>
      <w:rFonts w:ascii="Times New Roman" w:hAnsi="Times New Roman"/>
      <w:color w:val="auto"/>
      <w:sz w:val="22"/>
    </w:rPr>
  </w:style>
  <w:style w:type="paragraph" w:customStyle="1" w:styleId="scclippagebillheader">
    <w:name w:val="sc_clip_page_bill_header"/>
    <w:qFormat/>
    <w:rsid w:val="00DF68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F680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F680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F6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800"/>
    <w:rPr>
      <w:lang w:val="en-US"/>
    </w:rPr>
  </w:style>
  <w:style w:type="paragraph" w:styleId="Footer">
    <w:name w:val="footer"/>
    <w:basedOn w:val="Normal"/>
    <w:link w:val="FooterChar"/>
    <w:uiPriority w:val="99"/>
    <w:unhideWhenUsed/>
    <w:rsid w:val="00DF6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800"/>
    <w:rPr>
      <w:lang w:val="en-US"/>
    </w:rPr>
  </w:style>
  <w:style w:type="paragraph" w:styleId="ListParagraph">
    <w:name w:val="List Paragraph"/>
    <w:basedOn w:val="Normal"/>
    <w:uiPriority w:val="34"/>
    <w:qFormat/>
    <w:rsid w:val="00DF6800"/>
    <w:pPr>
      <w:ind w:left="720"/>
      <w:contextualSpacing/>
    </w:pPr>
  </w:style>
  <w:style w:type="paragraph" w:customStyle="1" w:styleId="scbillfooter">
    <w:name w:val="sc_bill_footer"/>
    <w:qFormat/>
    <w:rsid w:val="00DF680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F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F680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F680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F680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F680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F68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F6800"/>
    <w:pPr>
      <w:widowControl w:val="0"/>
      <w:suppressAutoHyphens/>
      <w:spacing w:after="0" w:line="360" w:lineRule="auto"/>
    </w:pPr>
    <w:rPr>
      <w:rFonts w:ascii="Times New Roman" w:hAnsi="Times New Roman"/>
      <w:lang w:val="en-US"/>
    </w:rPr>
  </w:style>
  <w:style w:type="paragraph" w:customStyle="1" w:styleId="sctableln">
    <w:name w:val="sc_table_ln"/>
    <w:qFormat/>
    <w:rsid w:val="00DF680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680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F6800"/>
    <w:rPr>
      <w:strike/>
      <w:dstrike w:val="0"/>
    </w:rPr>
  </w:style>
  <w:style w:type="character" w:customStyle="1" w:styleId="scinsert">
    <w:name w:val="sc_insert"/>
    <w:uiPriority w:val="1"/>
    <w:qFormat/>
    <w:rsid w:val="00DF6800"/>
    <w:rPr>
      <w:caps w:val="0"/>
      <w:smallCaps w:val="0"/>
      <w:strike w:val="0"/>
      <w:dstrike w:val="0"/>
      <w:vanish w:val="0"/>
      <w:u w:val="single"/>
      <w:vertAlign w:val="baseline"/>
    </w:rPr>
  </w:style>
  <w:style w:type="character" w:customStyle="1" w:styleId="scinsertred">
    <w:name w:val="sc_insert_red"/>
    <w:uiPriority w:val="1"/>
    <w:qFormat/>
    <w:rsid w:val="00DF6800"/>
    <w:rPr>
      <w:caps w:val="0"/>
      <w:smallCaps w:val="0"/>
      <w:strike w:val="0"/>
      <w:dstrike w:val="0"/>
      <w:vanish w:val="0"/>
      <w:color w:val="FF0000"/>
      <w:u w:val="single"/>
      <w:vertAlign w:val="baseline"/>
    </w:rPr>
  </w:style>
  <w:style w:type="character" w:customStyle="1" w:styleId="scinsertblue">
    <w:name w:val="sc_insert_blue"/>
    <w:uiPriority w:val="1"/>
    <w:qFormat/>
    <w:rsid w:val="00DF6800"/>
    <w:rPr>
      <w:caps w:val="0"/>
      <w:smallCaps w:val="0"/>
      <w:strike w:val="0"/>
      <w:dstrike w:val="0"/>
      <w:vanish w:val="0"/>
      <w:color w:val="0070C0"/>
      <w:u w:val="single"/>
      <w:vertAlign w:val="baseline"/>
    </w:rPr>
  </w:style>
  <w:style w:type="character" w:customStyle="1" w:styleId="scstrikered">
    <w:name w:val="sc_strike_red"/>
    <w:uiPriority w:val="1"/>
    <w:qFormat/>
    <w:rsid w:val="00DF6800"/>
    <w:rPr>
      <w:strike/>
      <w:dstrike w:val="0"/>
      <w:color w:val="FF0000"/>
    </w:rPr>
  </w:style>
  <w:style w:type="character" w:customStyle="1" w:styleId="scstrikeblue">
    <w:name w:val="sc_strike_blue"/>
    <w:uiPriority w:val="1"/>
    <w:qFormat/>
    <w:rsid w:val="00DF6800"/>
    <w:rPr>
      <w:strike/>
      <w:dstrike w:val="0"/>
      <w:color w:val="0070C0"/>
    </w:rPr>
  </w:style>
  <w:style w:type="character" w:customStyle="1" w:styleId="scinsertbluenounderline">
    <w:name w:val="sc_insert_blue_no_underline"/>
    <w:uiPriority w:val="1"/>
    <w:qFormat/>
    <w:rsid w:val="00DF680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F680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F6800"/>
    <w:rPr>
      <w:strike/>
      <w:dstrike w:val="0"/>
      <w:color w:val="0070C0"/>
      <w:lang w:val="en-US"/>
    </w:rPr>
  </w:style>
  <w:style w:type="character" w:customStyle="1" w:styleId="scstrikerednoncodified">
    <w:name w:val="sc_strike_red_non_codified"/>
    <w:uiPriority w:val="1"/>
    <w:qFormat/>
    <w:rsid w:val="00DF6800"/>
    <w:rPr>
      <w:strike/>
      <w:dstrike w:val="0"/>
      <w:color w:val="FF0000"/>
    </w:rPr>
  </w:style>
  <w:style w:type="paragraph" w:customStyle="1" w:styleId="scbillsiglines">
    <w:name w:val="sc_bill_sig_lines"/>
    <w:qFormat/>
    <w:rsid w:val="00DF680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6800"/>
    <w:rPr>
      <w:bdr w:val="none" w:sz="0" w:space="0" w:color="auto"/>
      <w:shd w:val="clear" w:color="auto" w:fill="FEC6C6"/>
    </w:rPr>
  </w:style>
  <w:style w:type="character" w:customStyle="1" w:styleId="screstoreblue">
    <w:name w:val="sc_restore_blue"/>
    <w:uiPriority w:val="1"/>
    <w:qFormat/>
    <w:rsid w:val="00DF6800"/>
    <w:rPr>
      <w:color w:val="4472C4" w:themeColor="accent1"/>
      <w:bdr w:val="none" w:sz="0" w:space="0" w:color="auto"/>
      <w:shd w:val="clear" w:color="auto" w:fill="auto"/>
    </w:rPr>
  </w:style>
  <w:style w:type="character" w:customStyle="1" w:styleId="screstorered">
    <w:name w:val="sc_restore_red"/>
    <w:uiPriority w:val="1"/>
    <w:qFormat/>
    <w:rsid w:val="00DF6800"/>
    <w:rPr>
      <w:color w:val="FF0000"/>
      <w:bdr w:val="none" w:sz="0" w:space="0" w:color="auto"/>
      <w:shd w:val="clear" w:color="auto" w:fill="auto"/>
    </w:rPr>
  </w:style>
  <w:style w:type="character" w:customStyle="1" w:styleId="scstrikenewblue">
    <w:name w:val="sc_strike_new_blue"/>
    <w:uiPriority w:val="1"/>
    <w:qFormat/>
    <w:rsid w:val="00DF6800"/>
    <w:rPr>
      <w:strike w:val="0"/>
      <w:dstrike/>
      <w:color w:val="0070C0"/>
      <w:u w:val="none"/>
    </w:rPr>
  </w:style>
  <w:style w:type="character" w:customStyle="1" w:styleId="scstrikenewred">
    <w:name w:val="sc_strike_new_red"/>
    <w:uiPriority w:val="1"/>
    <w:qFormat/>
    <w:rsid w:val="00DF6800"/>
    <w:rPr>
      <w:strike w:val="0"/>
      <w:dstrike/>
      <w:color w:val="FF0000"/>
      <w:u w:val="none"/>
    </w:rPr>
  </w:style>
  <w:style w:type="character" w:customStyle="1" w:styleId="scamendsenate">
    <w:name w:val="sc_amend_senate"/>
    <w:uiPriority w:val="1"/>
    <w:qFormat/>
    <w:rsid w:val="00DF6800"/>
    <w:rPr>
      <w:bdr w:val="none" w:sz="0" w:space="0" w:color="auto"/>
      <w:shd w:val="clear" w:color="auto" w:fill="FFF2CC" w:themeFill="accent4" w:themeFillTint="33"/>
    </w:rPr>
  </w:style>
  <w:style w:type="character" w:customStyle="1" w:styleId="scamendhouse">
    <w:name w:val="sc_amend_house"/>
    <w:uiPriority w:val="1"/>
    <w:qFormat/>
    <w:rsid w:val="00DF680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07&amp;session=126&amp;summary=B" TargetMode="External" Id="R1c75cfbb0fff4ae8" /><Relationship Type="http://schemas.openxmlformats.org/officeDocument/2006/relationships/hyperlink" Target="https://www.scstatehouse.gov/sess126_2025-2026/prever/3107_20241205.docx" TargetMode="External" Id="Rc858dd63b7e744f5" /><Relationship Type="http://schemas.openxmlformats.org/officeDocument/2006/relationships/hyperlink" Target="h:\hj\20250114.docx" TargetMode="External" Id="Rdce21696600d4cf9" /><Relationship Type="http://schemas.openxmlformats.org/officeDocument/2006/relationships/hyperlink" Target="h:\hj\20250114.docx" TargetMode="External" Id="R501c869a48584e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C7941"/>
    <w:rsid w:val="003E4FBC"/>
    <w:rsid w:val="003F4940"/>
    <w:rsid w:val="004C4216"/>
    <w:rsid w:val="004E2BB5"/>
    <w:rsid w:val="00580C56"/>
    <w:rsid w:val="006B363F"/>
    <w:rsid w:val="007070D2"/>
    <w:rsid w:val="00776F2C"/>
    <w:rsid w:val="007870EE"/>
    <w:rsid w:val="008F7723"/>
    <w:rsid w:val="009031EF"/>
    <w:rsid w:val="00912A5F"/>
    <w:rsid w:val="00940EED"/>
    <w:rsid w:val="00985255"/>
    <w:rsid w:val="009C3651"/>
    <w:rsid w:val="009E125C"/>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39192a88-d85b-479a-b403-29c9e85ace9a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0752cdab-935e-47df-9518-b1de8cb108c9</T_BILL_REQUEST_REQUEST>
  <T_BILL_R_ORIGINALDRAFT>fa5aa53f-7d71-4abd-839f-a47e7d1f9ef4</T_BILL_R_ORIGINALDRAFT>
  <T_BILL_SPONSOR_SPONSOR>05044587-8b12-46e2-bf3f-030b1781d578</T_BILL_SPONSOR_SPONSOR>
  <T_BILL_T_BILLNAME>[3107]</T_BILL_T_BILLNAME>
  <T_BILL_T_BILLNUMBER>3107</T_BILL_T_BILLNUMBER>
  <T_BILL_T_BILLTITLE>TO AMEND THE SOUTH CAROLINA CODE OF LAWS BY ADDING SECTION 16‑3‑100 SO AS TO PROVIDE THAT FERTILIZED HUMAN EGGS OR HUMAN EMBRYOS THAT EXIST IN ANY FORM OUTSIDE OF THE UTERUS OF A HUMAN BODY ARE NOT CONSIDERED AN UNBORN CHILD OR OTHER TERM CONNOTATING A HUMAN BEING FOR ANY PURPOSE UNDER STATE LAW.</T_BILL_T_BILLTITLE>
  <T_BILL_T_CHAMBER>house</T_BILL_T_CHAMBER>
  <T_BILL_T_FILENAME> </T_BILL_T_FILENAME>
  <T_BILL_T_LEGTYPE>bill_statewide</T_BILL_T_LEGTYPE>
  <T_BILL_T_RATNUMBERSTRING>HNone</T_BILL_T_RATNUMBERSTRING>
  <T_BILL_T_SECTIONS>[{"SectionUUID":"3203e54f-ff8a-467c-b266-33d9c8d7335d","SectionName":"code_section","SectionNumber":1,"SectionType":"code_section","CodeSections":[{"CodeSectionBookmarkName":"ns_T16C3N100_522729bd6","IsConstitutionSection":false,"Identity":"16-3-100","IsNew":true,"SubSections":[],"TitleRelatedTo":"","TitleSoAsTo":"provide that fertilized human eggs or human embryos that exist in any form outisde of the uterus of a human body are not considered an unborn child or other term connotating a human being for any purpose under state law","Deleted":false}],"TitleText":"","DisableControls":false,"Deleted":false,"RepealItems":[],"SectionBookmarkName":"bs_num_1_22f1e0a13"},{"SectionUUID":"8f03ca95-8faa-4d43-a9c2-8afc498075bd","SectionName":"standard_eff_date_section","SectionNumber":2,"SectionType":"drafting_clause","CodeSections":[],"TitleText":"","DisableControls":false,"Deleted":false,"RepealItems":[],"SectionBookmarkName":"bs_num_2_lastsection"}]</T_BILL_T_SECTIONS>
  <T_BILL_T_SUBJECT>Human Embryos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799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2024-11-12T19:42:00Z</cp:lastPrinted>
  <dcterms:created xsi:type="dcterms:W3CDTF">2024-11-26T19:07:00Z</dcterms:created>
  <dcterms:modified xsi:type="dcterms:W3CDTF">2024-11-26T19:07:00Z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