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Mitchell, Pope, Davis, M.M. Smith and Edgerton</w:t>
      </w:r>
    </w:p>
    <w:p>
      <w:pPr>
        <w:widowControl w:val="false"/>
        <w:spacing w:after="0"/>
        <w:jc w:val="left"/>
      </w:pPr>
      <w:r>
        <w:rPr>
          <w:rFonts w:ascii="Times New Roman"/>
          <w:sz w:val="22"/>
        </w:rPr>
        <w:t xml:space="preserve">Document Path: LC-0080CM25.docx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Hunting and fishing licenses for adoptees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eee7d97f8584a72">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Agriculture, Natural Resources and Environmental Affairs</w:t>
      </w:r>
      <w:r>
        <w:t xml:space="preserve"> (</w:t>
      </w:r>
      <w:hyperlink w:history="true" r:id="Ra0ce3ef86c98408c">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Davis, 
 M.M. Smith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30caf49ce97f4f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17a98e9bb5499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12EDE" w14:paraId="40FEFADA" w14:textId="3ADDCE8A">
          <w:pPr>
            <w:pStyle w:val="scbilltitle"/>
          </w:pPr>
          <w:r w:rsidRPr="00412EDE">
            <w:t>TO AMEND THE SOUTH CAROLINA CODE OF LAWS BY AMENDING SECTION 50‑9‑30, RELATING TO HUNTING AND FISHING LICENSE RESIDENCY REQUIREMENTS, SO AS TO ALLOW FOR AN ADOPTED CHILD TO BE ELIGIBLE FOR A LIFETIME RECREATIONAL LICENSE; AND BY AMENDING SECTION 50‑9‑520, RELATING TO LIFETIME STATEWIDE COMBINATION LICENSES; SO AS TO PROVIDE AN ADOPTED CHILD MAY OBTAIN A COMBINATION LICENSE AT NO COST.</w:t>
          </w:r>
        </w:p>
      </w:sdtContent>
    </w:sdt>
    <w:bookmarkStart w:name="at_0190232f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17f1b5ac" w:id="2"/>
      <w:r w:rsidRPr="0094541D">
        <w:t>B</w:t>
      </w:r>
      <w:bookmarkEnd w:id="2"/>
      <w:r w:rsidRPr="0094541D">
        <w:t>e it enacted by the General Assembly of the State of South Carolina:</w:t>
      </w:r>
    </w:p>
    <w:p w:rsidR="009302F0" w:rsidP="009302F0" w:rsidRDefault="009302F0" w14:paraId="04EBB8B3" w14:textId="77777777">
      <w:pPr>
        <w:pStyle w:val="scemptyline"/>
      </w:pPr>
    </w:p>
    <w:p w:rsidR="009302F0" w:rsidP="00B60474" w:rsidRDefault="009302F0" w14:paraId="0AB870C8" w14:textId="56240D64">
      <w:pPr>
        <w:pStyle w:val="scdirectionallanguage"/>
      </w:pPr>
      <w:bookmarkStart w:name="bs_num_1_4333ea711" w:id="3"/>
      <w:r>
        <w:t>S</w:t>
      </w:r>
      <w:bookmarkEnd w:id="3"/>
      <w:r>
        <w:t>ECTION 1.</w:t>
      </w:r>
      <w:r>
        <w:tab/>
      </w:r>
      <w:bookmarkStart w:name="dl_80b49e25c" w:id="4"/>
      <w:r>
        <w:t>S</w:t>
      </w:r>
      <w:bookmarkEnd w:id="4"/>
      <w:r>
        <w:t>ection 50‑9‑30(A)</w:t>
      </w:r>
      <w:r w:rsidR="00301166">
        <w:t>(2)</w:t>
      </w:r>
      <w:r>
        <w:t xml:space="preserve"> of the S.C. Code is amended to read:</w:t>
      </w:r>
    </w:p>
    <w:p w:rsidR="003B56F9" w:rsidP="00B60474" w:rsidRDefault="003B56F9" w14:paraId="041AB6C2" w14:textId="77777777">
      <w:pPr>
        <w:pStyle w:val="sccodifiedsection"/>
      </w:pPr>
    </w:p>
    <w:p w:rsidR="00582878" w:rsidP="009302F0" w:rsidRDefault="009302F0" w14:paraId="23DE026D" w14:textId="396C3EA5">
      <w:pPr>
        <w:pStyle w:val="sccodifiedsection"/>
      </w:pPr>
      <w:bookmarkStart w:name="cs_T50C9N30_151904937" w:id="5"/>
      <w:r>
        <w:tab/>
      </w:r>
      <w:bookmarkStart w:name="ss_T50C9N30S2_lv1_736b85227" w:id="6"/>
      <w:bookmarkEnd w:id="5"/>
      <w:r>
        <w:t>(</w:t>
      </w:r>
      <w:bookmarkEnd w:id="6"/>
      <w:r>
        <w:t xml:space="preserve">2) a lifetime recreational license, “resident” </w:t>
      </w:r>
      <w:proofErr w:type="gramStart"/>
      <w:r>
        <w:t>means</w:t>
      </w:r>
      <w:r w:rsidR="00582878">
        <w:rPr>
          <w:rStyle w:val="scinsert"/>
        </w:rPr>
        <w:t>;</w:t>
      </w:r>
      <w:proofErr w:type="gramEnd"/>
    </w:p>
    <w:p w:rsidR="009302F0" w:rsidP="009302F0" w:rsidRDefault="00582878" w14:paraId="54D39721" w14:textId="28444B53">
      <w:pPr>
        <w:pStyle w:val="sccodifiedsection"/>
      </w:pPr>
      <w:r>
        <w:rPr>
          <w:rStyle w:val="scinsert"/>
        </w:rPr>
        <w:tab/>
      </w:r>
      <w:r>
        <w:rPr>
          <w:rStyle w:val="scinsert"/>
        </w:rPr>
        <w:tab/>
      </w:r>
      <w:bookmarkStart w:name="ss_T50C9N30Sa_lv2_d551d0259" w:id="7"/>
      <w:r>
        <w:rPr>
          <w:rStyle w:val="scinsert"/>
        </w:rPr>
        <w:t>(</w:t>
      </w:r>
      <w:bookmarkEnd w:id="7"/>
      <w:r>
        <w:rPr>
          <w:rStyle w:val="scinsert"/>
        </w:rPr>
        <w:t>a)</w:t>
      </w:r>
      <w:r w:rsidR="009302F0">
        <w:t xml:space="preserve"> a United States citizen who has been domiciled in this State for one hundred eighty consecutive days or more immediately preceding the date of application;</w:t>
      </w:r>
      <w:r>
        <w:rPr>
          <w:rStyle w:val="scinsert"/>
        </w:rPr>
        <w:t xml:space="preserve"> or</w:t>
      </w:r>
    </w:p>
    <w:p w:rsidR="00582878" w:rsidP="00582878" w:rsidRDefault="00582878" w14:paraId="1A49C3D1" w14:textId="77777777">
      <w:pPr>
        <w:pStyle w:val="sccodifiedsection"/>
      </w:pPr>
      <w:r>
        <w:rPr>
          <w:rStyle w:val="scinsert"/>
        </w:rPr>
        <w:tab/>
      </w:r>
      <w:r>
        <w:rPr>
          <w:rStyle w:val="scinsert"/>
        </w:rPr>
        <w:tab/>
      </w:r>
      <w:bookmarkStart w:name="ss_T50C9N30Sb_lv2_ffa45d016" w:id="8"/>
      <w:r>
        <w:rPr>
          <w:rStyle w:val="scinsert"/>
        </w:rPr>
        <w:t>(</w:t>
      </w:r>
      <w:bookmarkEnd w:id="8"/>
      <w:r>
        <w:rPr>
          <w:rStyle w:val="scinsert"/>
        </w:rPr>
        <w:t>b) an adopted child upon approval of the adoption petition if the:</w:t>
      </w:r>
    </w:p>
    <w:p w:rsidR="00582878" w:rsidP="00582878" w:rsidRDefault="00582878" w14:paraId="1BB2EAD2" w14:textId="3C1FCC58">
      <w:pPr>
        <w:pStyle w:val="sccodifiedsection"/>
      </w:pPr>
      <w:r>
        <w:rPr>
          <w:rStyle w:val="scinsert"/>
        </w:rPr>
        <w:tab/>
      </w:r>
      <w:r>
        <w:rPr>
          <w:rStyle w:val="scinsert"/>
        </w:rPr>
        <w:tab/>
      </w:r>
      <w:r>
        <w:rPr>
          <w:rStyle w:val="scinsert"/>
        </w:rPr>
        <w:tab/>
      </w:r>
      <w:bookmarkStart w:name="ss_T50C9N30Si_lv3_d826d7e8b" w:id="9"/>
      <w:r>
        <w:rPr>
          <w:rStyle w:val="scinsert"/>
        </w:rPr>
        <w:t>(</w:t>
      </w:r>
      <w:bookmarkEnd w:id="9"/>
      <w:proofErr w:type="spellStart"/>
      <w:r>
        <w:rPr>
          <w:rStyle w:val="scinsert"/>
        </w:rPr>
        <w:t>i</w:t>
      </w:r>
      <w:proofErr w:type="spellEnd"/>
      <w:r>
        <w:rPr>
          <w:rStyle w:val="scinsert"/>
        </w:rPr>
        <w:t>)</w:t>
      </w:r>
      <w:r w:rsidR="00412EDE">
        <w:rPr>
          <w:rStyle w:val="scinsert"/>
        </w:rPr>
        <w:t xml:space="preserve"> </w:t>
      </w:r>
      <w:r>
        <w:rPr>
          <w:rStyle w:val="scinsert"/>
        </w:rPr>
        <w:t>adoptive parents are South Carolina residents; and</w:t>
      </w:r>
    </w:p>
    <w:p w:rsidR="00582878" w:rsidP="00582878" w:rsidRDefault="00582878" w14:paraId="141E43E7" w14:textId="0647B737">
      <w:pPr>
        <w:pStyle w:val="sccodifiedsection"/>
      </w:pPr>
      <w:r>
        <w:rPr>
          <w:rStyle w:val="scinsert"/>
        </w:rPr>
        <w:tab/>
      </w:r>
      <w:r>
        <w:rPr>
          <w:rStyle w:val="scinsert"/>
        </w:rPr>
        <w:tab/>
      </w:r>
      <w:r>
        <w:rPr>
          <w:rStyle w:val="scinsert"/>
        </w:rPr>
        <w:tab/>
      </w:r>
      <w:bookmarkStart w:name="ss_T50C9N30Sii_lv3_fc92e0db7" w:id="10"/>
      <w:r>
        <w:rPr>
          <w:rStyle w:val="scinsert"/>
        </w:rPr>
        <w:t>(</w:t>
      </w:r>
      <w:bookmarkEnd w:id="10"/>
      <w:r>
        <w:rPr>
          <w:rStyle w:val="scinsert"/>
        </w:rPr>
        <w:t>ii) child</w:t>
      </w:r>
      <w:r w:rsidR="00B60474">
        <w:rPr>
          <w:rStyle w:val="scinsert"/>
        </w:rPr>
        <w:t>’</w:t>
      </w:r>
      <w:r>
        <w:rPr>
          <w:rStyle w:val="scinsert"/>
        </w:rPr>
        <w:t xml:space="preserve">s birth mother is or has been a legal South Carolina </w:t>
      </w:r>
      <w:proofErr w:type="gramStart"/>
      <w:r>
        <w:rPr>
          <w:rStyle w:val="scinsert"/>
        </w:rPr>
        <w:t>resident;</w:t>
      </w:r>
      <w:proofErr w:type="gramEnd"/>
    </w:p>
    <w:p w:rsidR="00582878" w:rsidP="00582878" w:rsidRDefault="00582878" w14:paraId="7E1696B0" w14:textId="77777777">
      <w:pPr>
        <w:pStyle w:val="scemptyline"/>
      </w:pPr>
    </w:p>
    <w:p w:rsidR="00F239D7" w:rsidP="00B60474" w:rsidRDefault="00582878" w14:paraId="74E340C2" w14:textId="596FD02E">
      <w:pPr>
        <w:pStyle w:val="scdirectionallanguage"/>
      </w:pPr>
      <w:bookmarkStart w:name="bs_num_2_255166c55" w:id="11"/>
      <w:r>
        <w:t>S</w:t>
      </w:r>
      <w:bookmarkEnd w:id="11"/>
      <w:r>
        <w:t>ECTION 2.</w:t>
      </w:r>
      <w:r>
        <w:tab/>
      </w:r>
      <w:bookmarkStart w:name="dl_b0872918b" w:id="12"/>
      <w:r w:rsidR="00F239D7">
        <w:t>S</w:t>
      </w:r>
      <w:bookmarkEnd w:id="12"/>
      <w:r w:rsidR="00F239D7">
        <w:t>ection 50‑9‑520 of the S.C. Code is amended by adding:</w:t>
      </w:r>
    </w:p>
    <w:p w:rsidR="003B56F9" w:rsidP="00B60474" w:rsidRDefault="003B56F9" w14:paraId="5B03683D" w14:textId="77777777">
      <w:pPr>
        <w:pStyle w:val="scnewcodesection"/>
      </w:pPr>
    </w:p>
    <w:p w:rsidR="00582878" w:rsidP="00BC2B1A" w:rsidRDefault="00F239D7" w14:paraId="14713B98" w14:textId="593E45C3">
      <w:pPr>
        <w:pStyle w:val="scnewcodesection"/>
      </w:pPr>
      <w:bookmarkStart w:name="ns_T50C9N520_f3d23de5d" w:id="13"/>
      <w:r>
        <w:tab/>
      </w:r>
      <w:bookmarkStart w:name="ss_T50C9N520SE_lv1_c6894caa1" w:id="14"/>
      <w:bookmarkEnd w:id="13"/>
      <w:r>
        <w:t>(</w:t>
      </w:r>
      <w:bookmarkEnd w:id="14"/>
      <w:r>
        <w:t xml:space="preserve">E) </w:t>
      </w:r>
      <w:r w:rsidRPr="00EB790E" w:rsidR="00EB790E">
        <w:t>An adopted child who meets the residency requirements provided in Section 50‑9‑30(A)(2) may obtain a lifetime combination license at no cost.</w:t>
      </w:r>
    </w:p>
    <w:p w:rsidR="00B60474" w:rsidP="00B60474" w:rsidRDefault="00B60474" w14:paraId="03A76859" w14:textId="77777777">
      <w:pPr>
        <w:pStyle w:val="scemptyline"/>
      </w:pPr>
    </w:p>
    <w:p w:rsidRPr="00DF3B44" w:rsidR="007A10F1" w:rsidP="007A10F1" w:rsidRDefault="00E27805" w14:paraId="0E9393B4" w14:textId="3A662836">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D5B8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DA5E130" w:rsidR="00685035" w:rsidRPr="007B4AF7" w:rsidRDefault="009741F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35E6">
              <w:rPr>
                <w:noProof/>
              </w:rPr>
              <w:t>LC-0080CM25.docx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867"/>
    <w:rsid w:val="00011182"/>
    <w:rsid w:val="00012912"/>
    <w:rsid w:val="00017FB0"/>
    <w:rsid w:val="00020B5D"/>
    <w:rsid w:val="00026421"/>
    <w:rsid w:val="00030409"/>
    <w:rsid w:val="00037F04"/>
    <w:rsid w:val="000404BF"/>
    <w:rsid w:val="00044B84"/>
    <w:rsid w:val="000479D0"/>
    <w:rsid w:val="0006464F"/>
    <w:rsid w:val="00066B54"/>
    <w:rsid w:val="000705C3"/>
    <w:rsid w:val="00072FCD"/>
    <w:rsid w:val="00074A4F"/>
    <w:rsid w:val="00074DA3"/>
    <w:rsid w:val="00077B65"/>
    <w:rsid w:val="00086A50"/>
    <w:rsid w:val="0009736B"/>
    <w:rsid w:val="000A2ACE"/>
    <w:rsid w:val="000A3C25"/>
    <w:rsid w:val="000B4C02"/>
    <w:rsid w:val="000B5B4A"/>
    <w:rsid w:val="000B7FE1"/>
    <w:rsid w:val="000C3E88"/>
    <w:rsid w:val="000C46B9"/>
    <w:rsid w:val="000C58E4"/>
    <w:rsid w:val="000C6F9A"/>
    <w:rsid w:val="000D2F44"/>
    <w:rsid w:val="000D33E4"/>
    <w:rsid w:val="000E5373"/>
    <w:rsid w:val="000E578A"/>
    <w:rsid w:val="000F2250"/>
    <w:rsid w:val="0010329A"/>
    <w:rsid w:val="00105756"/>
    <w:rsid w:val="00106B0A"/>
    <w:rsid w:val="00113A01"/>
    <w:rsid w:val="001164F9"/>
    <w:rsid w:val="0011719C"/>
    <w:rsid w:val="001300B0"/>
    <w:rsid w:val="001302E9"/>
    <w:rsid w:val="00137EE4"/>
    <w:rsid w:val="00140049"/>
    <w:rsid w:val="00171601"/>
    <w:rsid w:val="001730EB"/>
    <w:rsid w:val="00173276"/>
    <w:rsid w:val="00176122"/>
    <w:rsid w:val="0019025B"/>
    <w:rsid w:val="00192AF7"/>
    <w:rsid w:val="00195295"/>
    <w:rsid w:val="00197366"/>
    <w:rsid w:val="001A031A"/>
    <w:rsid w:val="001A136C"/>
    <w:rsid w:val="001A26D2"/>
    <w:rsid w:val="001B6DA2"/>
    <w:rsid w:val="001C25EC"/>
    <w:rsid w:val="001D191A"/>
    <w:rsid w:val="001E1BEC"/>
    <w:rsid w:val="001F22C3"/>
    <w:rsid w:val="001F2A41"/>
    <w:rsid w:val="001F313F"/>
    <w:rsid w:val="001F331D"/>
    <w:rsid w:val="001F394C"/>
    <w:rsid w:val="002038AA"/>
    <w:rsid w:val="002114C8"/>
    <w:rsid w:val="0021166F"/>
    <w:rsid w:val="002162DF"/>
    <w:rsid w:val="00222A64"/>
    <w:rsid w:val="00230038"/>
    <w:rsid w:val="00230088"/>
    <w:rsid w:val="00233975"/>
    <w:rsid w:val="00236D73"/>
    <w:rsid w:val="00246535"/>
    <w:rsid w:val="00257F60"/>
    <w:rsid w:val="002625EA"/>
    <w:rsid w:val="00262AC5"/>
    <w:rsid w:val="00263E50"/>
    <w:rsid w:val="00264AE9"/>
    <w:rsid w:val="00265689"/>
    <w:rsid w:val="00275AE6"/>
    <w:rsid w:val="002836D8"/>
    <w:rsid w:val="002907F5"/>
    <w:rsid w:val="002A54F3"/>
    <w:rsid w:val="002A568F"/>
    <w:rsid w:val="002A7989"/>
    <w:rsid w:val="002B02F3"/>
    <w:rsid w:val="002B6252"/>
    <w:rsid w:val="002C3463"/>
    <w:rsid w:val="002D266D"/>
    <w:rsid w:val="002D5B3D"/>
    <w:rsid w:val="002D7447"/>
    <w:rsid w:val="002E0737"/>
    <w:rsid w:val="002E315A"/>
    <w:rsid w:val="002E4F8C"/>
    <w:rsid w:val="002F560C"/>
    <w:rsid w:val="002F5847"/>
    <w:rsid w:val="00301166"/>
    <w:rsid w:val="0030425A"/>
    <w:rsid w:val="003214A2"/>
    <w:rsid w:val="0034101B"/>
    <w:rsid w:val="003421F1"/>
    <w:rsid w:val="0034279C"/>
    <w:rsid w:val="00354F64"/>
    <w:rsid w:val="003559A1"/>
    <w:rsid w:val="00361563"/>
    <w:rsid w:val="00371D36"/>
    <w:rsid w:val="00373E17"/>
    <w:rsid w:val="003749B5"/>
    <w:rsid w:val="003775E6"/>
    <w:rsid w:val="00377DF1"/>
    <w:rsid w:val="00381998"/>
    <w:rsid w:val="00384621"/>
    <w:rsid w:val="00391610"/>
    <w:rsid w:val="00391612"/>
    <w:rsid w:val="003A3182"/>
    <w:rsid w:val="003A5F1C"/>
    <w:rsid w:val="003B56F9"/>
    <w:rsid w:val="003B6708"/>
    <w:rsid w:val="003C291B"/>
    <w:rsid w:val="003C3E2E"/>
    <w:rsid w:val="003D4A3C"/>
    <w:rsid w:val="003D55B2"/>
    <w:rsid w:val="003E0033"/>
    <w:rsid w:val="003E5452"/>
    <w:rsid w:val="003E66A0"/>
    <w:rsid w:val="003E7165"/>
    <w:rsid w:val="003E7FF6"/>
    <w:rsid w:val="004046B5"/>
    <w:rsid w:val="00406F27"/>
    <w:rsid w:val="00412EDE"/>
    <w:rsid w:val="004141B8"/>
    <w:rsid w:val="004203B9"/>
    <w:rsid w:val="00432135"/>
    <w:rsid w:val="004423CD"/>
    <w:rsid w:val="00446987"/>
    <w:rsid w:val="00446D28"/>
    <w:rsid w:val="004648EB"/>
    <w:rsid w:val="004666EA"/>
    <w:rsid w:val="00466CD0"/>
    <w:rsid w:val="00473583"/>
    <w:rsid w:val="00474CAF"/>
    <w:rsid w:val="00477F32"/>
    <w:rsid w:val="00481850"/>
    <w:rsid w:val="004851A0"/>
    <w:rsid w:val="0048627F"/>
    <w:rsid w:val="00490480"/>
    <w:rsid w:val="00491D51"/>
    <w:rsid w:val="004932AB"/>
    <w:rsid w:val="00494BEF"/>
    <w:rsid w:val="004A3298"/>
    <w:rsid w:val="004A5512"/>
    <w:rsid w:val="004A6BE5"/>
    <w:rsid w:val="004B0C18"/>
    <w:rsid w:val="004B4D1B"/>
    <w:rsid w:val="004C1A04"/>
    <w:rsid w:val="004C20BC"/>
    <w:rsid w:val="004C5C9A"/>
    <w:rsid w:val="004D1442"/>
    <w:rsid w:val="004D3C4F"/>
    <w:rsid w:val="004D3DCB"/>
    <w:rsid w:val="004E1946"/>
    <w:rsid w:val="004E66E9"/>
    <w:rsid w:val="004E7DDE"/>
    <w:rsid w:val="004F0090"/>
    <w:rsid w:val="004F172C"/>
    <w:rsid w:val="005002ED"/>
    <w:rsid w:val="00500DBC"/>
    <w:rsid w:val="005102BE"/>
    <w:rsid w:val="00520041"/>
    <w:rsid w:val="00523F7F"/>
    <w:rsid w:val="00524D54"/>
    <w:rsid w:val="0054531B"/>
    <w:rsid w:val="00546C24"/>
    <w:rsid w:val="005476FF"/>
    <w:rsid w:val="005516F6"/>
    <w:rsid w:val="00552842"/>
    <w:rsid w:val="00554E89"/>
    <w:rsid w:val="00564B58"/>
    <w:rsid w:val="00572281"/>
    <w:rsid w:val="005801DD"/>
    <w:rsid w:val="00582878"/>
    <w:rsid w:val="00592A40"/>
    <w:rsid w:val="005A28BC"/>
    <w:rsid w:val="005A35E6"/>
    <w:rsid w:val="005A5377"/>
    <w:rsid w:val="005B7817"/>
    <w:rsid w:val="005C02EC"/>
    <w:rsid w:val="005C06C8"/>
    <w:rsid w:val="005C23D7"/>
    <w:rsid w:val="005C40EB"/>
    <w:rsid w:val="005C6EF0"/>
    <w:rsid w:val="005C77B9"/>
    <w:rsid w:val="005D02B4"/>
    <w:rsid w:val="005D3013"/>
    <w:rsid w:val="005E1E50"/>
    <w:rsid w:val="005E2B9C"/>
    <w:rsid w:val="005E3332"/>
    <w:rsid w:val="005F5F59"/>
    <w:rsid w:val="005F76B0"/>
    <w:rsid w:val="00604429"/>
    <w:rsid w:val="006067B0"/>
    <w:rsid w:val="00606A8B"/>
    <w:rsid w:val="00611EBA"/>
    <w:rsid w:val="006213A8"/>
    <w:rsid w:val="00623BEA"/>
    <w:rsid w:val="006347E9"/>
    <w:rsid w:val="00640702"/>
    <w:rsid w:val="00640C87"/>
    <w:rsid w:val="006454BB"/>
    <w:rsid w:val="00652171"/>
    <w:rsid w:val="00657CF4"/>
    <w:rsid w:val="00661408"/>
    <w:rsid w:val="00661463"/>
    <w:rsid w:val="00663B8D"/>
    <w:rsid w:val="00663E00"/>
    <w:rsid w:val="00664F48"/>
    <w:rsid w:val="00664FAD"/>
    <w:rsid w:val="006716FA"/>
    <w:rsid w:val="0067345B"/>
    <w:rsid w:val="00683986"/>
    <w:rsid w:val="00685035"/>
    <w:rsid w:val="00685770"/>
    <w:rsid w:val="0068655B"/>
    <w:rsid w:val="00690DBA"/>
    <w:rsid w:val="006964F9"/>
    <w:rsid w:val="006A2276"/>
    <w:rsid w:val="006A2B96"/>
    <w:rsid w:val="006A395F"/>
    <w:rsid w:val="006A65E2"/>
    <w:rsid w:val="006B37BD"/>
    <w:rsid w:val="006C092D"/>
    <w:rsid w:val="006C099D"/>
    <w:rsid w:val="006C18F0"/>
    <w:rsid w:val="006C7E01"/>
    <w:rsid w:val="006D362D"/>
    <w:rsid w:val="006D64A5"/>
    <w:rsid w:val="006D7C06"/>
    <w:rsid w:val="006E0935"/>
    <w:rsid w:val="006E353F"/>
    <w:rsid w:val="006E35AB"/>
    <w:rsid w:val="007052AA"/>
    <w:rsid w:val="00711AA9"/>
    <w:rsid w:val="00714626"/>
    <w:rsid w:val="007159B7"/>
    <w:rsid w:val="00722155"/>
    <w:rsid w:val="00737F19"/>
    <w:rsid w:val="00745F43"/>
    <w:rsid w:val="00747A37"/>
    <w:rsid w:val="00751AA8"/>
    <w:rsid w:val="00782BF8"/>
    <w:rsid w:val="00783C75"/>
    <w:rsid w:val="007849D9"/>
    <w:rsid w:val="007870EE"/>
    <w:rsid w:val="00787433"/>
    <w:rsid w:val="00787A06"/>
    <w:rsid w:val="007A0BD3"/>
    <w:rsid w:val="007A10F1"/>
    <w:rsid w:val="007A3D50"/>
    <w:rsid w:val="007A464F"/>
    <w:rsid w:val="007B2D29"/>
    <w:rsid w:val="007B412F"/>
    <w:rsid w:val="007B4AF7"/>
    <w:rsid w:val="007B4DBF"/>
    <w:rsid w:val="007C5458"/>
    <w:rsid w:val="007D2C67"/>
    <w:rsid w:val="007E06BB"/>
    <w:rsid w:val="007E546F"/>
    <w:rsid w:val="007F50D1"/>
    <w:rsid w:val="00805E0B"/>
    <w:rsid w:val="008065D6"/>
    <w:rsid w:val="008136F8"/>
    <w:rsid w:val="00816D52"/>
    <w:rsid w:val="00831048"/>
    <w:rsid w:val="00834272"/>
    <w:rsid w:val="0085198E"/>
    <w:rsid w:val="008625C1"/>
    <w:rsid w:val="0087671D"/>
    <w:rsid w:val="008806F9"/>
    <w:rsid w:val="00887957"/>
    <w:rsid w:val="00891F69"/>
    <w:rsid w:val="008A57E3"/>
    <w:rsid w:val="008B29CF"/>
    <w:rsid w:val="008B5BF4"/>
    <w:rsid w:val="008C0CEE"/>
    <w:rsid w:val="008C1B18"/>
    <w:rsid w:val="008C25E4"/>
    <w:rsid w:val="008D4200"/>
    <w:rsid w:val="008D46EC"/>
    <w:rsid w:val="008E0E25"/>
    <w:rsid w:val="008E4D1C"/>
    <w:rsid w:val="008E61A1"/>
    <w:rsid w:val="008E6AE8"/>
    <w:rsid w:val="009031EF"/>
    <w:rsid w:val="00917EA3"/>
    <w:rsid w:val="00917EE0"/>
    <w:rsid w:val="00921C89"/>
    <w:rsid w:val="00926966"/>
    <w:rsid w:val="00926D03"/>
    <w:rsid w:val="009302F0"/>
    <w:rsid w:val="00934036"/>
    <w:rsid w:val="00934889"/>
    <w:rsid w:val="0094541D"/>
    <w:rsid w:val="009473EA"/>
    <w:rsid w:val="00954E7E"/>
    <w:rsid w:val="009554D9"/>
    <w:rsid w:val="009572F9"/>
    <w:rsid w:val="00960D0F"/>
    <w:rsid w:val="009741F5"/>
    <w:rsid w:val="00975B8A"/>
    <w:rsid w:val="0098366F"/>
    <w:rsid w:val="00983A03"/>
    <w:rsid w:val="00986063"/>
    <w:rsid w:val="00991F67"/>
    <w:rsid w:val="00992876"/>
    <w:rsid w:val="00997E6D"/>
    <w:rsid w:val="009A0DCE"/>
    <w:rsid w:val="009A22CD"/>
    <w:rsid w:val="009A3E26"/>
    <w:rsid w:val="009A3E4B"/>
    <w:rsid w:val="009B35FD"/>
    <w:rsid w:val="009B6815"/>
    <w:rsid w:val="009B6EEF"/>
    <w:rsid w:val="009D092A"/>
    <w:rsid w:val="009D2967"/>
    <w:rsid w:val="009D3C2B"/>
    <w:rsid w:val="009E4191"/>
    <w:rsid w:val="009F2AB1"/>
    <w:rsid w:val="009F4FAF"/>
    <w:rsid w:val="009F68F1"/>
    <w:rsid w:val="00A022CB"/>
    <w:rsid w:val="00A04529"/>
    <w:rsid w:val="00A0584B"/>
    <w:rsid w:val="00A10BFF"/>
    <w:rsid w:val="00A17135"/>
    <w:rsid w:val="00A2188C"/>
    <w:rsid w:val="00A21A6F"/>
    <w:rsid w:val="00A24E56"/>
    <w:rsid w:val="00A26A62"/>
    <w:rsid w:val="00A3172F"/>
    <w:rsid w:val="00A35A9B"/>
    <w:rsid w:val="00A4070E"/>
    <w:rsid w:val="00A40CA0"/>
    <w:rsid w:val="00A47FF5"/>
    <w:rsid w:val="00A504A7"/>
    <w:rsid w:val="00A53677"/>
    <w:rsid w:val="00A53BF2"/>
    <w:rsid w:val="00A57301"/>
    <w:rsid w:val="00A60D68"/>
    <w:rsid w:val="00A6110B"/>
    <w:rsid w:val="00A73EFA"/>
    <w:rsid w:val="00A75B3E"/>
    <w:rsid w:val="00A77A3B"/>
    <w:rsid w:val="00A92F6F"/>
    <w:rsid w:val="00A97523"/>
    <w:rsid w:val="00AA7824"/>
    <w:rsid w:val="00AB0FA3"/>
    <w:rsid w:val="00AB73BF"/>
    <w:rsid w:val="00AC335C"/>
    <w:rsid w:val="00AC463E"/>
    <w:rsid w:val="00AD140F"/>
    <w:rsid w:val="00AD3BE2"/>
    <w:rsid w:val="00AD3E3D"/>
    <w:rsid w:val="00AD513A"/>
    <w:rsid w:val="00AE1EE4"/>
    <w:rsid w:val="00AE36EC"/>
    <w:rsid w:val="00AE7406"/>
    <w:rsid w:val="00AF1688"/>
    <w:rsid w:val="00AF39CE"/>
    <w:rsid w:val="00AF46E6"/>
    <w:rsid w:val="00AF5139"/>
    <w:rsid w:val="00AF560A"/>
    <w:rsid w:val="00B06EDA"/>
    <w:rsid w:val="00B1161F"/>
    <w:rsid w:val="00B11661"/>
    <w:rsid w:val="00B32B4D"/>
    <w:rsid w:val="00B4137E"/>
    <w:rsid w:val="00B54DF7"/>
    <w:rsid w:val="00B56223"/>
    <w:rsid w:val="00B56E79"/>
    <w:rsid w:val="00B57AA7"/>
    <w:rsid w:val="00B60474"/>
    <w:rsid w:val="00B637AA"/>
    <w:rsid w:val="00B63BE2"/>
    <w:rsid w:val="00B7193E"/>
    <w:rsid w:val="00B74D16"/>
    <w:rsid w:val="00B7592C"/>
    <w:rsid w:val="00B809D3"/>
    <w:rsid w:val="00B84B66"/>
    <w:rsid w:val="00B85475"/>
    <w:rsid w:val="00B9090A"/>
    <w:rsid w:val="00B92196"/>
    <w:rsid w:val="00B9228D"/>
    <w:rsid w:val="00B929EC"/>
    <w:rsid w:val="00BB0725"/>
    <w:rsid w:val="00BB2B04"/>
    <w:rsid w:val="00BC0C42"/>
    <w:rsid w:val="00BC2B1A"/>
    <w:rsid w:val="00BC408A"/>
    <w:rsid w:val="00BC5023"/>
    <w:rsid w:val="00BC556C"/>
    <w:rsid w:val="00BD42DA"/>
    <w:rsid w:val="00BD4684"/>
    <w:rsid w:val="00BE08A7"/>
    <w:rsid w:val="00BE4391"/>
    <w:rsid w:val="00BF36FB"/>
    <w:rsid w:val="00BF3E48"/>
    <w:rsid w:val="00C15F1B"/>
    <w:rsid w:val="00C16288"/>
    <w:rsid w:val="00C17D1D"/>
    <w:rsid w:val="00C20C8C"/>
    <w:rsid w:val="00C45923"/>
    <w:rsid w:val="00C543E7"/>
    <w:rsid w:val="00C70225"/>
    <w:rsid w:val="00C72198"/>
    <w:rsid w:val="00C73C7D"/>
    <w:rsid w:val="00C75005"/>
    <w:rsid w:val="00C970DF"/>
    <w:rsid w:val="00CA7E71"/>
    <w:rsid w:val="00CB15C2"/>
    <w:rsid w:val="00CB2673"/>
    <w:rsid w:val="00CB6DA1"/>
    <w:rsid w:val="00CB701D"/>
    <w:rsid w:val="00CC3F0E"/>
    <w:rsid w:val="00CC6A4C"/>
    <w:rsid w:val="00CD08C9"/>
    <w:rsid w:val="00CD1FE8"/>
    <w:rsid w:val="00CD38CD"/>
    <w:rsid w:val="00CD3E0C"/>
    <w:rsid w:val="00CD5565"/>
    <w:rsid w:val="00CD616C"/>
    <w:rsid w:val="00CF68D6"/>
    <w:rsid w:val="00CF7B4A"/>
    <w:rsid w:val="00D009F8"/>
    <w:rsid w:val="00D019CF"/>
    <w:rsid w:val="00D042A5"/>
    <w:rsid w:val="00D078DA"/>
    <w:rsid w:val="00D14995"/>
    <w:rsid w:val="00D204F2"/>
    <w:rsid w:val="00D236BF"/>
    <w:rsid w:val="00D24215"/>
    <w:rsid w:val="00D2455C"/>
    <w:rsid w:val="00D25023"/>
    <w:rsid w:val="00D2721A"/>
    <w:rsid w:val="00D27F8C"/>
    <w:rsid w:val="00D33843"/>
    <w:rsid w:val="00D42FE6"/>
    <w:rsid w:val="00D51D6C"/>
    <w:rsid w:val="00D54A6F"/>
    <w:rsid w:val="00D57D57"/>
    <w:rsid w:val="00D62E42"/>
    <w:rsid w:val="00D73226"/>
    <w:rsid w:val="00D772FB"/>
    <w:rsid w:val="00DA1AA0"/>
    <w:rsid w:val="00DA512B"/>
    <w:rsid w:val="00DB5A53"/>
    <w:rsid w:val="00DB7DDF"/>
    <w:rsid w:val="00DC44A8"/>
    <w:rsid w:val="00DD2136"/>
    <w:rsid w:val="00DE4BEE"/>
    <w:rsid w:val="00DE5B3D"/>
    <w:rsid w:val="00DE7112"/>
    <w:rsid w:val="00DF19BE"/>
    <w:rsid w:val="00DF3B44"/>
    <w:rsid w:val="00E1372E"/>
    <w:rsid w:val="00E21D30"/>
    <w:rsid w:val="00E23905"/>
    <w:rsid w:val="00E24D9A"/>
    <w:rsid w:val="00E27805"/>
    <w:rsid w:val="00E27A11"/>
    <w:rsid w:val="00E30497"/>
    <w:rsid w:val="00E358A2"/>
    <w:rsid w:val="00E35C9A"/>
    <w:rsid w:val="00E366B0"/>
    <w:rsid w:val="00E3771B"/>
    <w:rsid w:val="00E40979"/>
    <w:rsid w:val="00E43CF3"/>
    <w:rsid w:val="00E43F26"/>
    <w:rsid w:val="00E52A36"/>
    <w:rsid w:val="00E6378B"/>
    <w:rsid w:val="00E63EC3"/>
    <w:rsid w:val="00E653DA"/>
    <w:rsid w:val="00E65958"/>
    <w:rsid w:val="00E67F50"/>
    <w:rsid w:val="00E809E0"/>
    <w:rsid w:val="00E81A67"/>
    <w:rsid w:val="00E84FE5"/>
    <w:rsid w:val="00E879A5"/>
    <w:rsid w:val="00E879FC"/>
    <w:rsid w:val="00EA2574"/>
    <w:rsid w:val="00EA2F1F"/>
    <w:rsid w:val="00EA3F2E"/>
    <w:rsid w:val="00EA42BC"/>
    <w:rsid w:val="00EA57EC"/>
    <w:rsid w:val="00EA6208"/>
    <w:rsid w:val="00EA67C9"/>
    <w:rsid w:val="00EB120E"/>
    <w:rsid w:val="00EB34C8"/>
    <w:rsid w:val="00EB46E2"/>
    <w:rsid w:val="00EB60E9"/>
    <w:rsid w:val="00EB790E"/>
    <w:rsid w:val="00EC0045"/>
    <w:rsid w:val="00ED452E"/>
    <w:rsid w:val="00ED5921"/>
    <w:rsid w:val="00ED5B8B"/>
    <w:rsid w:val="00EE1EE8"/>
    <w:rsid w:val="00EE3CDA"/>
    <w:rsid w:val="00EF37A8"/>
    <w:rsid w:val="00EF531F"/>
    <w:rsid w:val="00F05FE8"/>
    <w:rsid w:val="00F06D86"/>
    <w:rsid w:val="00F13D87"/>
    <w:rsid w:val="00F149E5"/>
    <w:rsid w:val="00F15E33"/>
    <w:rsid w:val="00F17DA2"/>
    <w:rsid w:val="00F22EC0"/>
    <w:rsid w:val="00F239D7"/>
    <w:rsid w:val="00F25C47"/>
    <w:rsid w:val="00F27D7B"/>
    <w:rsid w:val="00F31D34"/>
    <w:rsid w:val="00F342A1"/>
    <w:rsid w:val="00F36FBA"/>
    <w:rsid w:val="00F42B6D"/>
    <w:rsid w:val="00F44D36"/>
    <w:rsid w:val="00F46262"/>
    <w:rsid w:val="00F4795D"/>
    <w:rsid w:val="00F50A61"/>
    <w:rsid w:val="00F50A64"/>
    <w:rsid w:val="00F525CD"/>
    <w:rsid w:val="00F5286C"/>
    <w:rsid w:val="00F52E12"/>
    <w:rsid w:val="00F638CA"/>
    <w:rsid w:val="00F657C5"/>
    <w:rsid w:val="00F674FB"/>
    <w:rsid w:val="00F73622"/>
    <w:rsid w:val="00F900B4"/>
    <w:rsid w:val="00FA0F2E"/>
    <w:rsid w:val="00FA4DB1"/>
    <w:rsid w:val="00FB3F2A"/>
    <w:rsid w:val="00FC3593"/>
    <w:rsid w:val="00FC7228"/>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2C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022CB"/>
    <w:rPr>
      <w:rFonts w:ascii="Times New Roman" w:hAnsi="Times New Roman"/>
      <w:b w:val="0"/>
      <w:i w:val="0"/>
      <w:sz w:val="22"/>
    </w:rPr>
  </w:style>
  <w:style w:type="paragraph" w:styleId="NoSpacing">
    <w:name w:val="No Spacing"/>
    <w:uiPriority w:val="1"/>
    <w:qFormat/>
    <w:rsid w:val="00A022CB"/>
    <w:pPr>
      <w:spacing w:after="0" w:line="240" w:lineRule="auto"/>
    </w:pPr>
  </w:style>
  <w:style w:type="paragraph" w:customStyle="1" w:styleId="scemptylineheader">
    <w:name w:val="sc_emptyline_header"/>
    <w:qFormat/>
    <w:rsid w:val="00A022C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022C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022C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022C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022C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02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022CB"/>
    <w:rPr>
      <w:color w:val="808080"/>
    </w:rPr>
  </w:style>
  <w:style w:type="paragraph" w:customStyle="1" w:styleId="scdirectionallanguage">
    <w:name w:val="sc_directional_language"/>
    <w:qFormat/>
    <w:rsid w:val="00A022C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02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022C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022C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022C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022C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022C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022C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022C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022C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022C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022C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022C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022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022C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022C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022C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022CB"/>
    <w:rPr>
      <w:rFonts w:ascii="Times New Roman" w:hAnsi="Times New Roman"/>
      <w:color w:val="auto"/>
      <w:sz w:val="22"/>
    </w:rPr>
  </w:style>
  <w:style w:type="paragraph" w:customStyle="1" w:styleId="scclippagebillheader">
    <w:name w:val="sc_clip_page_bill_header"/>
    <w:qFormat/>
    <w:rsid w:val="00A022C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022C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022C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02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CB"/>
    <w:rPr>
      <w:lang w:val="en-US"/>
    </w:rPr>
  </w:style>
  <w:style w:type="paragraph" w:styleId="Footer">
    <w:name w:val="footer"/>
    <w:basedOn w:val="Normal"/>
    <w:link w:val="FooterChar"/>
    <w:uiPriority w:val="99"/>
    <w:unhideWhenUsed/>
    <w:rsid w:val="00A02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CB"/>
    <w:rPr>
      <w:lang w:val="en-US"/>
    </w:rPr>
  </w:style>
  <w:style w:type="paragraph" w:styleId="ListParagraph">
    <w:name w:val="List Paragraph"/>
    <w:basedOn w:val="Normal"/>
    <w:uiPriority w:val="34"/>
    <w:qFormat/>
    <w:rsid w:val="00A022CB"/>
    <w:pPr>
      <w:ind w:left="720"/>
      <w:contextualSpacing/>
    </w:pPr>
  </w:style>
  <w:style w:type="paragraph" w:customStyle="1" w:styleId="scbillfooter">
    <w:name w:val="sc_bill_footer"/>
    <w:qFormat/>
    <w:rsid w:val="00A022C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02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022C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022C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02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02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02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02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02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022C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02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022C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022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022CB"/>
    <w:pPr>
      <w:widowControl w:val="0"/>
      <w:suppressAutoHyphens/>
      <w:spacing w:after="0" w:line="360" w:lineRule="auto"/>
    </w:pPr>
    <w:rPr>
      <w:rFonts w:ascii="Times New Roman" w:hAnsi="Times New Roman"/>
      <w:lang w:val="en-US"/>
    </w:rPr>
  </w:style>
  <w:style w:type="paragraph" w:customStyle="1" w:styleId="sctableln">
    <w:name w:val="sc_table_ln"/>
    <w:qFormat/>
    <w:rsid w:val="00A022C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022C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022CB"/>
    <w:rPr>
      <w:strike/>
      <w:dstrike w:val="0"/>
    </w:rPr>
  </w:style>
  <w:style w:type="character" w:customStyle="1" w:styleId="scinsert">
    <w:name w:val="sc_insert"/>
    <w:uiPriority w:val="1"/>
    <w:qFormat/>
    <w:rsid w:val="00A022CB"/>
    <w:rPr>
      <w:caps w:val="0"/>
      <w:smallCaps w:val="0"/>
      <w:strike w:val="0"/>
      <w:dstrike w:val="0"/>
      <w:vanish w:val="0"/>
      <w:u w:val="single"/>
      <w:vertAlign w:val="baseline"/>
    </w:rPr>
  </w:style>
  <w:style w:type="character" w:customStyle="1" w:styleId="scinsertred">
    <w:name w:val="sc_insert_red"/>
    <w:uiPriority w:val="1"/>
    <w:qFormat/>
    <w:rsid w:val="00A022CB"/>
    <w:rPr>
      <w:caps w:val="0"/>
      <w:smallCaps w:val="0"/>
      <w:strike w:val="0"/>
      <w:dstrike w:val="0"/>
      <w:vanish w:val="0"/>
      <w:color w:val="FF0000"/>
      <w:u w:val="single"/>
      <w:vertAlign w:val="baseline"/>
    </w:rPr>
  </w:style>
  <w:style w:type="character" w:customStyle="1" w:styleId="scinsertblue">
    <w:name w:val="sc_insert_blue"/>
    <w:uiPriority w:val="1"/>
    <w:qFormat/>
    <w:rsid w:val="00A022CB"/>
    <w:rPr>
      <w:caps w:val="0"/>
      <w:smallCaps w:val="0"/>
      <w:strike w:val="0"/>
      <w:dstrike w:val="0"/>
      <w:vanish w:val="0"/>
      <w:color w:val="0070C0"/>
      <w:u w:val="single"/>
      <w:vertAlign w:val="baseline"/>
    </w:rPr>
  </w:style>
  <w:style w:type="character" w:customStyle="1" w:styleId="scstrikered">
    <w:name w:val="sc_strike_red"/>
    <w:uiPriority w:val="1"/>
    <w:qFormat/>
    <w:rsid w:val="00A022CB"/>
    <w:rPr>
      <w:strike/>
      <w:dstrike w:val="0"/>
      <w:color w:val="FF0000"/>
    </w:rPr>
  </w:style>
  <w:style w:type="character" w:customStyle="1" w:styleId="scstrikeblue">
    <w:name w:val="sc_strike_blue"/>
    <w:uiPriority w:val="1"/>
    <w:qFormat/>
    <w:rsid w:val="00A022CB"/>
    <w:rPr>
      <w:strike/>
      <w:dstrike w:val="0"/>
      <w:color w:val="0070C0"/>
    </w:rPr>
  </w:style>
  <w:style w:type="character" w:customStyle="1" w:styleId="scinsertbluenounderline">
    <w:name w:val="sc_insert_blue_no_underline"/>
    <w:uiPriority w:val="1"/>
    <w:qFormat/>
    <w:rsid w:val="00A022C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022C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022CB"/>
    <w:rPr>
      <w:strike/>
      <w:dstrike w:val="0"/>
      <w:color w:val="0070C0"/>
      <w:lang w:val="en-US"/>
    </w:rPr>
  </w:style>
  <w:style w:type="character" w:customStyle="1" w:styleId="scstrikerednoncodified">
    <w:name w:val="sc_strike_red_non_codified"/>
    <w:uiPriority w:val="1"/>
    <w:qFormat/>
    <w:rsid w:val="00A022CB"/>
    <w:rPr>
      <w:strike/>
      <w:dstrike w:val="0"/>
      <w:color w:val="FF0000"/>
    </w:rPr>
  </w:style>
  <w:style w:type="paragraph" w:customStyle="1" w:styleId="scbillsiglines">
    <w:name w:val="sc_bill_sig_lines"/>
    <w:qFormat/>
    <w:rsid w:val="00A022C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022CB"/>
    <w:rPr>
      <w:bdr w:val="none" w:sz="0" w:space="0" w:color="auto"/>
      <w:shd w:val="clear" w:color="auto" w:fill="FEC6C6"/>
    </w:rPr>
  </w:style>
  <w:style w:type="character" w:customStyle="1" w:styleId="screstoreblue">
    <w:name w:val="sc_restore_blue"/>
    <w:uiPriority w:val="1"/>
    <w:qFormat/>
    <w:rsid w:val="00A022CB"/>
    <w:rPr>
      <w:color w:val="4472C4" w:themeColor="accent1"/>
      <w:bdr w:val="none" w:sz="0" w:space="0" w:color="auto"/>
      <w:shd w:val="clear" w:color="auto" w:fill="auto"/>
    </w:rPr>
  </w:style>
  <w:style w:type="character" w:customStyle="1" w:styleId="screstorered">
    <w:name w:val="sc_restore_red"/>
    <w:uiPriority w:val="1"/>
    <w:qFormat/>
    <w:rsid w:val="00A022CB"/>
    <w:rPr>
      <w:color w:val="FF0000"/>
      <w:bdr w:val="none" w:sz="0" w:space="0" w:color="auto"/>
      <w:shd w:val="clear" w:color="auto" w:fill="auto"/>
    </w:rPr>
  </w:style>
  <w:style w:type="character" w:customStyle="1" w:styleId="scstrikenewblue">
    <w:name w:val="sc_strike_new_blue"/>
    <w:uiPriority w:val="1"/>
    <w:qFormat/>
    <w:rsid w:val="00A022CB"/>
    <w:rPr>
      <w:strike w:val="0"/>
      <w:dstrike/>
      <w:color w:val="0070C0"/>
      <w:u w:val="none"/>
    </w:rPr>
  </w:style>
  <w:style w:type="character" w:customStyle="1" w:styleId="scstrikenewred">
    <w:name w:val="sc_strike_new_red"/>
    <w:uiPriority w:val="1"/>
    <w:qFormat/>
    <w:rsid w:val="00A022CB"/>
    <w:rPr>
      <w:strike w:val="0"/>
      <w:dstrike/>
      <w:color w:val="FF0000"/>
      <w:u w:val="none"/>
    </w:rPr>
  </w:style>
  <w:style w:type="character" w:customStyle="1" w:styleId="scamendsenate">
    <w:name w:val="sc_amend_senate"/>
    <w:uiPriority w:val="1"/>
    <w:qFormat/>
    <w:rsid w:val="00A022CB"/>
    <w:rPr>
      <w:bdr w:val="none" w:sz="0" w:space="0" w:color="auto"/>
      <w:shd w:val="clear" w:color="auto" w:fill="FFF2CC" w:themeFill="accent4" w:themeFillTint="33"/>
    </w:rPr>
  </w:style>
  <w:style w:type="character" w:customStyle="1" w:styleId="scamendhouse">
    <w:name w:val="sc_amend_house"/>
    <w:uiPriority w:val="1"/>
    <w:qFormat/>
    <w:rsid w:val="00A022CB"/>
    <w:rPr>
      <w:bdr w:val="none" w:sz="0" w:space="0" w:color="auto"/>
      <w:shd w:val="clear" w:color="auto" w:fill="E2EFD9" w:themeFill="accent6" w:themeFillTint="33"/>
    </w:rPr>
  </w:style>
  <w:style w:type="paragraph" w:styleId="Revision">
    <w:name w:val="Revision"/>
    <w:hidden/>
    <w:uiPriority w:val="99"/>
    <w:semiHidden/>
    <w:rsid w:val="0030116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57&amp;session=126&amp;summary=B" TargetMode="External" Id="R30caf49ce97f4f62" /><Relationship Type="http://schemas.openxmlformats.org/officeDocument/2006/relationships/hyperlink" Target="https://www.scstatehouse.gov/sess126_2025-2026/prever/3157_20241205.docx" TargetMode="External" Id="R7717a98e9bb54995" /><Relationship Type="http://schemas.openxmlformats.org/officeDocument/2006/relationships/hyperlink" Target="h:\hj\20250114.docx" TargetMode="External" Id="R8eee7d97f8584a72" /><Relationship Type="http://schemas.openxmlformats.org/officeDocument/2006/relationships/hyperlink" Target="h:\hj\20250114.docx" TargetMode="External" Id="Ra0ce3ef86c9840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00B0"/>
    <w:rsid w:val="00140B15"/>
    <w:rsid w:val="001B20DA"/>
    <w:rsid w:val="001C48FD"/>
    <w:rsid w:val="001F22C3"/>
    <w:rsid w:val="002A54F3"/>
    <w:rsid w:val="002A7C8A"/>
    <w:rsid w:val="002D4365"/>
    <w:rsid w:val="003E4FBC"/>
    <w:rsid w:val="003F4940"/>
    <w:rsid w:val="004423CD"/>
    <w:rsid w:val="004E2BB5"/>
    <w:rsid w:val="00580C56"/>
    <w:rsid w:val="00661408"/>
    <w:rsid w:val="006B363F"/>
    <w:rsid w:val="007070D2"/>
    <w:rsid w:val="00776F2C"/>
    <w:rsid w:val="007870EE"/>
    <w:rsid w:val="008E4D1C"/>
    <w:rsid w:val="008F7723"/>
    <w:rsid w:val="009031EF"/>
    <w:rsid w:val="00912A5F"/>
    <w:rsid w:val="00940EED"/>
    <w:rsid w:val="00985255"/>
    <w:rsid w:val="009C3651"/>
    <w:rsid w:val="00A51DBA"/>
    <w:rsid w:val="00AD513A"/>
    <w:rsid w:val="00B20DA6"/>
    <w:rsid w:val="00B457AF"/>
    <w:rsid w:val="00B74D16"/>
    <w:rsid w:val="00C818FB"/>
    <w:rsid w:val="00CC0451"/>
    <w:rsid w:val="00D6665C"/>
    <w:rsid w:val="00D900BD"/>
    <w:rsid w:val="00E76813"/>
    <w:rsid w:val="00EA67C9"/>
    <w:rsid w:val="00F7362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58d1735b-7ba6-495a-b3ef-5ac869d31337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35263751-6e53-441f-ba47-20b11d2872ca</T_BILL_REQUEST_REQUEST>
  <T_BILL_R_ORIGINALDRAFT>8ab0cf83-82e2-4ae9-a6cf-9299df4392fe</T_BILL_R_ORIGINALDRAFT>
  <T_BILL_SPONSOR_SPONSOR>3d02c30b-bc30-43c6-8032-0c23b34b1c0c</T_BILL_SPONSOR_SPONSOR>
  <T_BILL_T_BILLNAME>[3157]</T_BILL_T_BILLNAME>
  <T_BILL_T_BILLNUMBER>3157</T_BILL_T_BILLNUMBER>
  <T_BILL_T_BILLTITLE>TO AMEND THE SOUTH CAROLINA CODE OF LAWS BY AMENDING SECTION 50‑9‑30, RELATING TO HUNTING AND FISHING LICENSE RESIDENCY REQUIREMENTS, SO AS TO ALLOW FOR AN ADOPTED CHILD TO BE ELIGIBLE FOR A LIFETIME RECREATIONAL LICENSE; AND BY AMENDING SECTION 50‑9‑520, RELATING TO LIFETIME STATEWIDE COMBINATION LICENSES; SO AS TO PROVIDE AN ADOPTED CHILD MAY OBTAIN A COMBINATION LICENSE AT NO COST.</T_BILL_T_BILLTITLE>
  <T_BILL_T_CHAMBER>house</T_BILL_T_CHAMBER>
  <T_BILL_T_FILENAME> </T_BILL_T_FILENAME>
  <T_BILL_T_LEGTYPE>bill_statewide</T_BILL_T_LEGTYPE>
  <T_BILL_T_RATNUMBERSTRING>HNone</T_BILL_T_RATNUMBERSTRING>
  <T_BILL_T_SECTIONS>[{"SectionUUID":"4d1fb36d-61f2-4c79-9af7-41ff74c067c9","SectionName":"code_section","SectionNumber":1,"SectionType":"code_section","CodeSections":[{"CodeSectionBookmarkName":"cs_T50C9N30_151904937","IsConstitutionSection":false,"Identity":"50-9-30","IsNew":false,"SubSections":[{"Level":1,"Identity":"T50C9N30S2","SubSectionBookmarkName":"ss_T50C9N30S2_lv1_736b85227","IsNewSubSection":false,"SubSectionReplacement":""},{"Level":2,"Identity":"T50C9N30Sa","SubSectionBookmarkName":"ss_T50C9N30Sa_lv2_d551d0259","IsNewSubSection":false,"SubSectionReplacement":""},{"Level":2,"Identity":"T50C9N30Sb","SubSectionBookmarkName":"ss_T50C9N30Sb_lv2_ffa45d016","IsNewSubSection":false,"SubSectionReplacement":""},{"Level":3,"Identity":"T50C9N30Si","SubSectionBookmarkName":"ss_T50C9N30Si_lv3_d826d7e8b","IsNewSubSection":false,"SubSectionReplacement":""},{"Level":3,"Identity":"T50C9N30Sii","SubSectionBookmarkName":"ss_T50C9N30Sii_lv3_fc92e0db7","IsNewSubSection":false,"SubSectionReplacement":""}],"TitleRelatedTo":"Residency requirements","TitleSoAsTo":"","Deleted":false}],"TitleText":"","DisableControls":false,"Deleted":false,"RepealItems":[],"SectionBookmarkName":"bs_num_1_4333ea711"},{"SectionUUID":"9e467ad6-fe3a-4be7-8a0d-f622203c5ead","SectionName":"code_section","SectionNumber":2,"SectionType":"code_section","CodeSections":[{"CodeSectionBookmarkName":"ns_T50C9N520_f3d23de5d","IsConstitutionSection":false,"Identity":"50-9-520","IsNew":true,"SubSections":[{"Level":1,"Identity":"T50C9N520SE","SubSectionBookmarkName":"ss_T50C9N520SE_lv1_c6894caa1","IsNewSubSection":true,"SubSectionReplacement":""}],"TitleRelatedTo":"Lifetime statewide combination licenses;  fees","TitleSoAsTo":"","Deleted":false}],"TitleText":"","DisableControls":false,"Deleted":false,"RepealItems":[],"SectionBookmarkName":"bs_num_2_255166c55"},{"SectionUUID":"8f03ca95-8faa-4d43-a9c2-8afc498075bd","SectionName":"standard_eff_date_section","SectionNumber":3,"SectionType":"drafting_clause","CodeSections":[],"TitleText":"","DisableControls":false,"Deleted":false,"RepealItems":[],"SectionBookmarkName":"bs_num_3_lastsection"}]</T_BILL_T_SECTIONS>
  <T_BILL_T_SUBJECT>Hunting and fishing licenses for adoptees</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1060</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2024-11-20T14:30:00Z</cp:lastPrinted>
  <dcterms:created xsi:type="dcterms:W3CDTF">2024-11-26T19:52:00Z</dcterms:created>
  <dcterms:modified xsi:type="dcterms:W3CDTF">2024-11-26T19:52:00Z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