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Alexander</w:t>
      </w:r>
    </w:p>
    <w:p>
      <w:pPr>
        <w:widowControl w:val="false"/>
        <w:spacing w:after="0"/>
        <w:jc w:val="left"/>
      </w:pPr>
      <w:r>
        <w:rPr>
          <w:rFonts w:ascii="Times New Roman"/>
          <w:sz w:val="22"/>
        </w:rPr>
        <w:t xml:space="preserve">Document Path: SR-0162KM25.docx</w:t>
      </w:r>
    </w:p>
    <w:p>
      <w:pPr>
        <w:widowControl w:val="false"/>
        <w:spacing w:after="0"/>
        <w:jc w:val="left"/>
      </w:pPr>
    </w:p>
    <w:p>
      <w:pPr>
        <w:widowControl w:val="false"/>
        <w:spacing w:after="0"/>
        <w:jc w:val="left"/>
      </w:pPr>
      <w:r>
        <w:rPr>
          <w:rFonts w:ascii="Times New Roman"/>
          <w:sz w:val="22"/>
        </w:rPr>
        <w:t xml:space="preserve">Introduced in the Senate on February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Consumer Affairs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Senate</w:t>
      </w:r>
      <w:r>
        <w:tab/>
        <w:t xml:space="preserve">Introduced and read first time</w:t>
      </w:r>
      <w:r>
        <w:t xml:space="preserve"> (</w:t>
      </w:r>
      <w:hyperlink w:history="true" r:id="Rd4fa060946774c7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2/6/2025</w:t>
      </w:r>
      <w:r>
        <w:tab/>
        <w:t>Senate</w:t>
      </w:r>
      <w:r>
        <w:tab/>
        <w:t xml:space="preserve">Referred to Committee on</w:t>
      </w:r>
      <w:r>
        <w:rPr>
          <w:b/>
        </w:rPr>
        <w:t xml:space="preserve"> Banking and Insurance</w:t>
      </w:r>
      <w:r>
        <w:t xml:space="preserve"> (</w:t>
      </w:r>
      <w:hyperlink w:history="true" r:id="R3ab13d0f403b45e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2/12/2025</w:t>
      </w:r>
      <w:r>
        <w:tab/>
        <w:t/>
      </w:r>
      <w:r>
        <w:tab/>
        <w:t>Scrivener's error corrected
 </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Banking and Insurance</w:t>
      </w:r>
      <w:r>
        <w:t xml:space="preserve"> (</w:t>
      </w:r>
      <w:hyperlink w:history="true" r:id="R80a75756a649484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b51a8abbc9e4f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3d820575a0485d">
        <w:r>
          <w:rPr>
            <w:rStyle w:val="Hyperlink"/>
            <w:u w:val="single"/>
          </w:rPr>
          <w:t>02/06/2025</w:t>
        </w:r>
      </w:hyperlink>
      <w:r>
        <w:t xml:space="preserve"/>
      </w:r>
    </w:p>
    <w:p>
      <w:pPr>
        <w:widowControl w:val="true"/>
        <w:spacing w:after="0"/>
        <w:jc w:val="left"/>
      </w:pPr>
      <w:r>
        <w:rPr>
          <w:rFonts w:ascii="Times New Roman"/>
          <w:sz w:val="22"/>
        </w:rPr>
        <w:t xml:space="preserve"/>
      </w:r>
      <w:hyperlink r:id="Rba183f609e2a42cc">
        <w:r>
          <w:rPr>
            <w:rStyle w:val="Hyperlink"/>
            <w:u w:val="single"/>
          </w:rPr>
          <w:t>02/12/2025</w:t>
        </w:r>
      </w:hyperlink>
      <w:r>
        <w:t xml:space="preserve"/>
      </w:r>
    </w:p>
    <w:p>
      <w:pPr>
        <w:widowControl w:val="true"/>
        <w:spacing w:after="0"/>
        <w:jc w:val="left"/>
      </w:pPr>
      <w:r>
        <w:rPr>
          <w:rFonts w:ascii="Times New Roman"/>
          <w:sz w:val="22"/>
        </w:rPr>
        <w:t xml:space="preserve"/>
      </w:r>
      <w:hyperlink r:id="R49f12ccfa6d644f9">
        <w:r>
          <w:rPr>
            <w:rStyle w:val="Hyperlink"/>
            <w:u w:val="single"/>
          </w:rPr>
          <w:t>04/16/2025</w:t>
        </w:r>
      </w:hyperlink>
      <w:r>
        <w:t xml:space="preserve"/>
      </w:r>
    </w:p>
    <w:p>
      <w:pPr>
        <w:widowControl w:val="true"/>
        <w:spacing w:after="0"/>
        <w:jc w:val="left"/>
      </w:pPr>
      <w:r>
        <w:rPr>
          <w:rFonts w:ascii="Times New Roman"/>
          <w:sz w:val="22"/>
        </w:rPr>
        <w:t xml:space="preserve"/>
      </w:r>
      <w:hyperlink r:id="R9e627931f70a48f1">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F588C" w:rsidP="00CF588C" w:rsidRDefault="00CF588C" w14:paraId="5D4BFDD9" w14:textId="77777777">
      <w:pPr>
        <w:pStyle w:val="sccoversheetstricken"/>
      </w:pPr>
      <w:bookmarkStart w:name="open_doc_here" w:id="0"/>
      <w:bookmarkEnd w:id="0"/>
      <w:r w:rsidRPr="00B07BF4">
        <w:t>Indicates Matter Stricken</w:t>
      </w:r>
    </w:p>
    <w:p w:rsidRPr="00B07BF4" w:rsidR="00CF588C" w:rsidP="00CF588C" w:rsidRDefault="00CF588C" w14:paraId="475645CC" w14:textId="77777777">
      <w:pPr>
        <w:pStyle w:val="sccoversheetunderline"/>
      </w:pPr>
      <w:r w:rsidRPr="00B07BF4">
        <w:t>Indicates New Matter</w:t>
      </w:r>
    </w:p>
    <w:p w:rsidRPr="00B07BF4" w:rsidR="00CF588C" w:rsidP="00CF588C" w:rsidRDefault="00CF588C" w14:paraId="53C08663" w14:textId="77777777">
      <w:pPr>
        <w:pStyle w:val="sccoversheetemptyline"/>
      </w:pPr>
    </w:p>
    <w:sdt>
      <w:sdtPr>
        <w:alias w:val="status"/>
        <w:tag w:val="status"/>
        <w:id w:val="854397200"/>
        <w:placeholder>
          <w:docPart w:val="47AE72C770254926A75F23CA45555CFA"/>
        </w:placeholder>
      </w:sdtPr>
      <w:sdtContent>
        <w:p w:rsidRPr="00B07BF4" w:rsidR="00CF588C" w:rsidP="00CF588C" w:rsidRDefault="00CF588C" w14:paraId="1BF077A8" w14:textId="49B504EA">
          <w:pPr>
            <w:pStyle w:val="sccoversheetstatus"/>
          </w:pPr>
          <w:r>
            <w:t>Committee Report</w:t>
          </w:r>
        </w:p>
      </w:sdtContent>
    </w:sdt>
    <w:sdt>
      <w:sdtPr>
        <w:alias w:val="printed1"/>
        <w:tag w:val="printed1"/>
        <w:id w:val="-1779714481"/>
        <w:placeholder>
          <w:docPart w:val="47AE72C770254926A75F23CA45555CFA"/>
        </w:placeholder>
        <w:text/>
      </w:sdtPr>
      <w:sdtContent>
        <w:p w:rsidR="00CF588C" w:rsidP="00CF588C" w:rsidRDefault="00CF588C" w14:paraId="732B2CE3" w14:textId="31C7AEC3">
          <w:pPr>
            <w:pStyle w:val="sccoversheetinfo"/>
          </w:pPr>
          <w:r>
            <w:t>April 16, 2025</w:t>
          </w:r>
        </w:p>
      </w:sdtContent>
    </w:sdt>
    <w:p w:rsidR="00CF588C" w:rsidP="00CF588C" w:rsidRDefault="00CF588C" w14:paraId="5A65FDE5" w14:textId="77777777">
      <w:pPr>
        <w:pStyle w:val="sccoversheetinfo"/>
      </w:pPr>
    </w:p>
    <w:sdt>
      <w:sdtPr>
        <w:alias w:val="billnumber"/>
        <w:tag w:val="billnumber"/>
        <w:id w:val="-897512070"/>
        <w:placeholder>
          <w:docPart w:val="47AE72C770254926A75F23CA45555CFA"/>
        </w:placeholder>
        <w:text/>
      </w:sdtPr>
      <w:sdtContent>
        <w:p w:rsidRPr="00B07BF4" w:rsidR="00CF588C" w:rsidP="00CF588C" w:rsidRDefault="00CF588C" w14:paraId="15CA16BB" w14:textId="78AEEADE">
          <w:pPr>
            <w:pStyle w:val="sccoversheetbillno"/>
          </w:pPr>
          <w:r>
            <w:t>S. 325</w:t>
          </w:r>
        </w:p>
      </w:sdtContent>
    </w:sdt>
    <w:p w:rsidR="00CF588C" w:rsidP="00CF588C" w:rsidRDefault="00CF588C" w14:paraId="04D6C3ED" w14:textId="77777777">
      <w:pPr>
        <w:pStyle w:val="sccoversheetsponsor6"/>
        <w:jc w:val="center"/>
      </w:pPr>
    </w:p>
    <w:p w:rsidRPr="00B07BF4" w:rsidR="00CF588C" w:rsidP="00CF588C" w:rsidRDefault="00CF588C" w14:paraId="3E271338" w14:textId="5CAC8A18">
      <w:pPr>
        <w:pStyle w:val="sccoversheetsponsor6"/>
        <w:jc w:val="center"/>
      </w:pPr>
      <w:r w:rsidRPr="00B07BF4">
        <w:t xml:space="preserve">Introduced by </w:t>
      </w:r>
      <w:sdt>
        <w:sdtPr>
          <w:alias w:val="sponsortype"/>
          <w:tag w:val="sponsortype"/>
          <w:id w:val="1707217765"/>
          <w:placeholder>
            <w:docPart w:val="47AE72C770254926A75F23CA45555CFA"/>
          </w:placeholder>
          <w:text/>
        </w:sdtPr>
        <w:sdtContent>
          <w:r>
            <w:t>Senators</w:t>
          </w:r>
        </w:sdtContent>
      </w:sdt>
      <w:r w:rsidRPr="00B07BF4">
        <w:t xml:space="preserve"> </w:t>
      </w:r>
      <w:sdt>
        <w:sdtPr>
          <w:alias w:val="sponsors"/>
          <w:tag w:val="sponsors"/>
          <w:id w:val="716862734"/>
          <w:placeholder>
            <w:docPart w:val="47AE72C770254926A75F23CA45555CFA"/>
          </w:placeholder>
          <w:text/>
        </w:sdtPr>
        <w:sdtContent>
          <w:r>
            <w:t>Massey and Alexander</w:t>
          </w:r>
        </w:sdtContent>
      </w:sdt>
      <w:r w:rsidRPr="00B07BF4">
        <w:t xml:space="preserve"> </w:t>
      </w:r>
    </w:p>
    <w:p w:rsidRPr="00B07BF4" w:rsidR="00CF588C" w:rsidP="00CF588C" w:rsidRDefault="00CF588C" w14:paraId="7C19270D" w14:textId="77777777">
      <w:pPr>
        <w:pStyle w:val="sccoversheetsponsor6"/>
      </w:pPr>
    </w:p>
    <w:p w:rsidRPr="00B07BF4" w:rsidR="00CF588C" w:rsidP="00A12CF2" w:rsidRDefault="00CF588C" w14:paraId="6BFC2A83" w14:textId="198B9BBC">
      <w:pPr>
        <w:pStyle w:val="sccoversheetreadfirst"/>
      </w:pPr>
      <w:sdt>
        <w:sdtPr>
          <w:alias w:val="typeinitial"/>
          <w:tag w:val="typeinitial"/>
          <w:id w:val="98301346"/>
          <w:placeholder>
            <w:docPart w:val="47AE72C770254926A75F23CA45555CFA"/>
          </w:placeholder>
          <w:text/>
        </w:sdtPr>
        <w:sdtContent>
          <w:r>
            <w:t>S</w:t>
          </w:r>
        </w:sdtContent>
      </w:sdt>
      <w:r w:rsidRPr="00B07BF4">
        <w:t xml:space="preserve">. Printed </w:t>
      </w:r>
      <w:sdt>
        <w:sdtPr>
          <w:alias w:val="printed2"/>
          <w:tag w:val="printed2"/>
          <w:id w:val="-774643221"/>
          <w:placeholder>
            <w:docPart w:val="47AE72C770254926A75F23CA45555CFA"/>
          </w:placeholder>
          <w:text/>
        </w:sdtPr>
        <w:sdtContent>
          <w:r>
            <w:t>4/16/25</w:t>
          </w:r>
        </w:sdtContent>
      </w:sdt>
      <w:r w:rsidRPr="00B07BF4">
        <w:t>--</w:t>
      </w:r>
      <w:sdt>
        <w:sdtPr>
          <w:alias w:val="residingchamber"/>
          <w:tag w:val="residingchamber"/>
          <w:id w:val="1651789982"/>
          <w:placeholder>
            <w:docPart w:val="47AE72C770254926A75F23CA45555CFA"/>
          </w:placeholder>
          <w:text/>
        </w:sdtPr>
        <w:sdtContent>
          <w:r>
            <w:t>S</w:t>
          </w:r>
        </w:sdtContent>
      </w:sdt>
      <w:r w:rsidRPr="00B07BF4">
        <w:t>.</w:t>
      </w:r>
      <w:r w:rsidR="00A12CF2">
        <w:tab/>
        <w:t>[SEC 4/22/2025 12:17 PM]</w:t>
      </w:r>
    </w:p>
    <w:p w:rsidRPr="00B07BF4" w:rsidR="00CF588C" w:rsidP="00CF588C" w:rsidRDefault="00CF588C" w14:paraId="43F7C91E" w14:textId="725E65D9">
      <w:pPr>
        <w:pStyle w:val="sccoversheetreadfirst"/>
      </w:pPr>
      <w:r w:rsidRPr="00B07BF4">
        <w:t xml:space="preserve">Read the first time </w:t>
      </w:r>
      <w:sdt>
        <w:sdtPr>
          <w:alias w:val="readfirst"/>
          <w:tag w:val="readfirst"/>
          <w:id w:val="-1145275273"/>
          <w:placeholder>
            <w:docPart w:val="47AE72C770254926A75F23CA45555CFA"/>
          </w:placeholder>
          <w:text/>
        </w:sdtPr>
        <w:sdtContent>
          <w:r>
            <w:t>February 6, 2025</w:t>
          </w:r>
        </w:sdtContent>
      </w:sdt>
    </w:p>
    <w:p w:rsidRPr="00B07BF4" w:rsidR="00CF588C" w:rsidP="00CF588C" w:rsidRDefault="00CF588C" w14:paraId="13EB6289" w14:textId="77777777">
      <w:pPr>
        <w:pStyle w:val="sccoversheetemptyline"/>
      </w:pPr>
    </w:p>
    <w:p w:rsidRPr="00B07BF4" w:rsidR="00CF588C" w:rsidP="00CF588C" w:rsidRDefault="00CF588C" w14:paraId="482FE50E" w14:textId="77777777">
      <w:pPr>
        <w:pStyle w:val="sccoversheetemptyline"/>
        <w:tabs>
          <w:tab w:val="center" w:pos="4493"/>
          <w:tab w:val="right" w:pos="8986"/>
        </w:tabs>
        <w:jc w:val="center"/>
      </w:pPr>
      <w:r w:rsidRPr="00B07BF4">
        <w:t>________</w:t>
      </w:r>
    </w:p>
    <w:p w:rsidRPr="00B07BF4" w:rsidR="00CF588C" w:rsidP="00CF588C" w:rsidRDefault="00CF588C" w14:paraId="70732845" w14:textId="77777777">
      <w:pPr>
        <w:pStyle w:val="sccoversheetemptyline"/>
        <w:jc w:val="center"/>
        <w:rPr>
          <w:u w:val="single"/>
        </w:rPr>
      </w:pPr>
    </w:p>
    <w:p w:rsidRPr="00B07BF4" w:rsidR="00CF588C" w:rsidP="00CF588C" w:rsidRDefault="00CF588C" w14:paraId="0CDCC546" w14:textId="2AD4AB7E">
      <w:pPr>
        <w:pStyle w:val="sccoversheetcommitteereportheader"/>
      </w:pPr>
      <w:r w:rsidRPr="00B07BF4">
        <w:t xml:space="preserve">The committee on </w:t>
      </w:r>
      <w:sdt>
        <w:sdtPr>
          <w:alias w:val="committeename"/>
          <w:tag w:val="committeename"/>
          <w:id w:val="-1151050561"/>
          <w:placeholder>
            <w:docPart w:val="47AE72C770254926A75F23CA45555CFA"/>
          </w:placeholder>
          <w:text/>
        </w:sdtPr>
        <w:sdtContent>
          <w:r>
            <w:t>Senate Banking and Insurance</w:t>
          </w:r>
        </w:sdtContent>
      </w:sdt>
    </w:p>
    <w:p w:rsidRPr="00B07BF4" w:rsidR="00CF588C" w:rsidP="00CF588C" w:rsidRDefault="00CF588C" w14:paraId="0C88B89E" w14:textId="1A081191">
      <w:pPr>
        <w:pStyle w:val="sccommitteereporttitle"/>
      </w:pPr>
      <w:r w:rsidRPr="00B07BF4">
        <w:t>To who</w:t>
      </w:r>
      <w:r>
        <w:t>m</w:t>
      </w:r>
      <w:r w:rsidRPr="00B07BF4">
        <w:t xml:space="preserve"> was referred a </w:t>
      </w:r>
      <w:sdt>
        <w:sdtPr>
          <w:alias w:val="doctype"/>
          <w:tag w:val="doctype"/>
          <w:id w:val="-95182141"/>
          <w:placeholder>
            <w:docPart w:val="47AE72C770254926A75F23CA45555CFA"/>
          </w:placeholder>
          <w:text/>
        </w:sdtPr>
        <w:sdtContent>
          <w:r>
            <w:t>Bill</w:t>
          </w:r>
        </w:sdtContent>
      </w:sdt>
      <w:r w:rsidRPr="00B07BF4">
        <w:t xml:space="preserve"> (</w:t>
      </w:r>
      <w:sdt>
        <w:sdtPr>
          <w:alias w:val="billnumber"/>
          <w:tag w:val="billnumber"/>
          <w:id w:val="249784876"/>
          <w:placeholder>
            <w:docPart w:val="47AE72C770254926A75F23CA45555CFA"/>
          </w:placeholder>
          <w:text/>
        </w:sdtPr>
        <w:sdtContent>
          <w:r>
            <w:t>S. 325</w:t>
          </w:r>
        </w:sdtContent>
      </w:sdt>
      <w:r w:rsidRPr="00B07BF4">
        <w:t xml:space="preserve">) </w:t>
      </w:r>
      <w:sdt>
        <w:sdtPr>
          <w:alias w:val="billtitle"/>
          <w:tag w:val="billtitle"/>
          <w:id w:val="660268815"/>
          <w:placeholder>
            <w:docPart w:val="47AE72C770254926A75F23CA45555CFA"/>
          </w:placeholder>
          <w:text/>
        </w:sdtPr>
        <w:sdtContent>
          <w:r>
            <w:t xml:space="preserve">to amend the South Carolina Code of Laws by amending Section 1‑30‑10, relating to departments of state government, </w:t>
          </w:r>
          <w:proofErr w:type="gramStart"/>
          <w:r>
            <w:t>so as to</w:t>
          </w:r>
          <w:proofErr w:type="gramEnd"/>
          <w:r>
            <w:t xml:space="preserve"> add the department of consumer affairs</w:t>
          </w:r>
        </w:sdtContent>
      </w:sdt>
      <w:r w:rsidRPr="00B07BF4">
        <w:t>, etc., respectfully</w:t>
      </w:r>
    </w:p>
    <w:p w:rsidRPr="00B07BF4" w:rsidR="00CF588C" w:rsidP="00CF588C" w:rsidRDefault="00CF588C" w14:paraId="741F42FD" w14:textId="77777777">
      <w:pPr>
        <w:pStyle w:val="sccoversheetcommitteereportheader"/>
      </w:pPr>
      <w:r w:rsidRPr="00B07BF4">
        <w:t>Report:</w:t>
      </w:r>
    </w:p>
    <w:sdt>
      <w:sdtPr>
        <w:alias w:val="committeetitle"/>
        <w:tag w:val="committeetitle"/>
        <w:id w:val="1407110167"/>
        <w:placeholder>
          <w:docPart w:val="47AE72C770254926A75F23CA45555CFA"/>
        </w:placeholder>
        <w:text/>
      </w:sdtPr>
      <w:sdtContent>
        <w:p w:rsidRPr="00B07BF4" w:rsidR="00CF588C" w:rsidP="00CF588C" w:rsidRDefault="00CF588C" w14:paraId="6E59C996" w14:textId="7AB1D25E">
          <w:pPr>
            <w:pStyle w:val="sccommitteereporttitle"/>
          </w:pPr>
          <w:r>
            <w:t>That they have duly and carefully considered the same, and recommend that the same do pass:</w:t>
          </w:r>
        </w:p>
      </w:sdtContent>
    </w:sdt>
    <w:p w:rsidRPr="00B07BF4" w:rsidR="00CF588C" w:rsidP="00CF588C" w:rsidRDefault="00CF588C" w14:paraId="05976C11" w14:textId="77777777">
      <w:pPr>
        <w:pStyle w:val="sccoversheetcommitteereportemplyline"/>
      </w:pPr>
    </w:p>
    <w:p w:rsidRPr="00B07BF4" w:rsidR="00CF588C" w:rsidP="00CF588C" w:rsidRDefault="00CF588C" w14:paraId="1D19834C" w14:textId="18982960">
      <w:pPr>
        <w:pStyle w:val="sccommitteereporttitle"/>
      </w:pPr>
      <w:r w:rsidRPr="00B07BF4">
        <w:tab/>
      </w:r>
    </w:p>
    <w:p w:rsidRPr="00B07BF4" w:rsidR="00CF588C" w:rsidP="00CF588C" w:rsidRDefault="00CF588C" w14:paraId="76CEBA25" w14:textId="77777777">
      <w:pPr>
        <w:pStyle w:val="sccoversheetcommitteereportemplyline"/>
      </w:pPr>
    </w:p>
    <w:p w:rsidRPr="00B07BF4" w:rsidR="00CF588C" w:rsidP="00CF588C" w:rsidRDefault="00CF588C" w14:paraId="73C81ED7" w14:textId="6F2DAFDF">
      <w:pPr>
        <w:pStyle w:val="sccoversheetcommitteereportchairperson"/>
      </w:pPr>
      <w:sdt>
        <w:sdtPr>
          <w:alias w:val="chairperson"/>
          <w:tag w:val="chairperson"/>
          <w:id w:val="-1033958730"/>
          <w:placeholder>
            <w:docPart w:val="47AE72C770254926A75F23CA45555CFA"/>
          </w:placeholder>
          <w:text/>
        </w:sdtPr>
        <w:sdtContent>
          <w:r>
            <w:t>RONNIE CROMER</w:t>
          </w:r>
        </w:sdtContent>
      </w:sdt>
      <w:r w:rsidRPr="00B07BF4">
        <w:t xml:space="preserve"> for Committee.</w:t>
      </w:r>
    </w:p>
    <w:p w:rsidRPr="00B07BF4" w:rsidR="00CF588C" w:rsidP="00CF588C" w:rsidRDefault="00CF588C" w14:paraId="5F54129E" w14:textId="77777777">
      <w:pPr>
        <w:pStyle w:val="sccoversheetcommitteereportemplyline"/>
      </w:pPr>
    </w:p>
    <w:p w:rsidRPr="00B07BF4" w:rsidR="00CF588C" w:rsidP="00CF588C" w:rsidRDefault="00CF588C" w14:paraId="1EDBE8D6" w14:textId="77777777">
      <w:pPr>
        <w:pStyle w:val="sccoversheetcommitteereportemplyline"/>
      </w:pPr>
    </w:p>
    <w:p w:rsidRPr="00B07BF4" w:rsidR="00CF588C" w:rsidP="00CF588C" w:rsidRDefault="00CF588C" w14:paraId="6D5C9C04" w14:textId="77777777">
      <w:pPr>
        <w:pStyle w:val="sccoversheetFISheader"/>
      </w:pPr>
    </w:p>
    <w:p w:rsidR="00CF588C" w:rsidP="00CF588C" w:rsidRDefault="00CF588C" w14:paraId="14DA3F97" w14:textId="77777777">
      <w:pPr>
        <w:pStyle w:val="sccoversheetemptyline"/>
        <w:jc w:val="center"/>
        <w:sectPr w:rsidR="00CF588C" w:rsidSect="00CF588C">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CF588C" w:rsidP="00CF588C" w:rsidRDefault="00CF588C" w14:paraId="13C63A55"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7583" w14:paraId="40FEFADA" w14:textId="4FB99A0A">
          <w:pPr>
            <w:pStyle w:val="scbilltitle"/>
          </w:pPr>
          <w:r w:rsidRPr="00D67583">
            <w:t>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w:t>
          </w:r>
          <w:r w:rsidR="00126C7B">
            <w:t>,</w:t>
          </w:r>
          <w:r w:rsidRPr="00D67583">
            <w:t>”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sdtContent>
    </w:sdt>
    <w:bookmarkStart w:name="at_cbdcacf3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9b06603" w:id="2"/>
      <w:r w:rsidRPr="0094541D">
        <w:t>B</w:t>
      </w:r>
      <w:bookmarkEnd w:id="2"/>
      <w:r w:rsidRPr="0094541D">
        <w:t>e it enacted by the General Assembly of the State of South Carolina:</w:t>
      </w:r>
    </w:p>
    <w:p w:rsidR="000E01A4" w:rsidP="000E01A4" w:rsidRDefault="000E01A4" w14:paraId="6DBEE007" w14:textId="77777777">
      <w:pPr>
        <w:pStyle w:val="scemptyline"/>
      </w:pPr>
    </w:p>
    <w:p w:rsidR="000E01A4" w:rsidP="000E01A4" w:rsidRDefault="000E01A4" w14:paraId="42482458" w14:textId="21F238F4">
      <w:pPr>
        <w:pStyle w:val="scdirectionallanguage"/>
      </w:pPr>
      <w:bookmarkStart w:name="bs_num_1_fbf57e978" w:id="3"/>
      <w:r>
        <w:t>S</w:t>
      </w:r>
      <w:bookmarkEnd w:id="3"/>
      <w:r>
        <w:t>ECTION 1.</w:t>
      </w:r>
      <w:r>
        <w:tab/>
      </w:r>
      <w:bookmarkStart w:name="dl_e6634eb59" w:id="4"/>
      <w:r>
        <w:t>S</w:t>
      </w:r>
      <w:bookmarkEnd w:id="4"/>
      <w:r>
        <w:t>ection 1‑30‑10</w:t>
      </w:r>
      <w:r w:rsidR="00E87B74">
        <w:t>(A) and (B)(1)(</w:t>
      </w:r>
      <w:proofErr w:type="spellStart"/>
      <w:r w:rsidR="00E87B74">
        <w:t>i</w:t>
      </w:r>
      <w:proofErr w:type="spellEnd"/>
      <w:r w:rsidR="00E87B74">
        <w:t>)</w:t>
      </w:r>
      <w:r>
        <w:t xml:space="preserve"> of the S.C. Code is amended to read:</w:t>
      </w:r>
    </w:p>
    <w:p w:rsidR="000E01A4" w:rsidP="000E01A4" w:rsidRDefault="000E01A4" w14:paraId="7B2F345C" w14:textId="77777777">
      <w:pPr>
        <w:pStyle w:val="sccodifiedsection"/>
      </w:pPr>
    </w:p>
    <w:p w:rsidR="000E01A4" w:rsidP="000E01A4" w:rsidRDefault="000E01A4" w14:paraId="47DF6AD7" w14:textId="77777777">
      <w:pPr>
        <w:pStyle w:val="sccodifiedsection"/>
      </w:pPr>
      <w:r>
        <w:tab/>
      </w:r>
      <w:bookmarkStart w:name="cs_T1C30N10_d8d0ec470" w:id="5"/>
      <w:r>
        <w:t>S</w:t>
      </w:r>
      <w:bookmarkEnd w:id="5"/>
      <w:r>
        <w:t>ection 1‑30‑10.</w:t>
      </w:r>
      <w:r>
        <w:tab/>
      </w:r>
      <w:bookmarkStart w:name="ss_T1C30N10SA_lv1_06bbcb191" w:id="6"/>
      <w:r>
        <w:t>(</w:t>
      </w:r>
      <w:bookmarkEnd w:id="6"/>
      <w:r>
        <w:t>A) There are hereby created, within the executive branch of the state government, the following departments:</w:t>
      </w:r>
    </w:p>
    <w:p w:rsidR="000E01A4" w:rsidP="000E01A4" w:rsidRDefault="000E01A4" w14:paraId="1FC2A819" w14:textId="06176C66">
      <w:pPr>
        <w:pStyle w:val="sccodifiedsection"/>
      </w:pPr>
      <w:r>
        <w:tab/>
      </w:r>
      <w:r>
        <w:tab/>
      </w:r>
      <w:bookmarkStart w:name="up_25bee3776" w:id="7"/>
      <w:r>
        <w:t>1</w:t>
      </w:r>
      <w:bookmarkEnd w:id="7"/>
      <w:r>
        <w:t>.</w:t>
      </w:r>
      <w:r w:rsidR="00C80D9B">
        <w:t xml:space="preserve"> </w:t>
      </w:r>
      <w:r>
        <w:t>Department of Administration</w:t>
      </w:r>
    </w:p>
    <w:p w:rsidR="000E01A4" w:rsidP="000E01A4" w:rsidRDefault="000E01A4" w14:paraId="620D4D47" w14:textId="273FF6C6">
      <w:pPr>
        <w:pStyle w:val="sccodifiedsection"/>
      </w:pPr>
      <w:r>
        <w:tab/>
      </w:r>
      <w:r>
        <w:tab/>
      </w:r>
      <w:bookmarkStart w:name="up_38921dfe9" w:id="8"/>
      <w:r>
        <w:t>2</w:t>
      </w:r>
      <w:bookmarkEnd w:id="8"/>
      <w:r>
        <w:t>.</w:t>
      </w:r>
      <w:r w:rsidR="00C80D9B">
        <w:t xml:space="preserve"> </w:t>
      </w:r>
      <w:r>
        <w:t>Department of Agriculture</w:t>
      </w:r>
    </w:p>
    <w:p w:rsidR="000E01A4" w:rsidP="000E01A4" w:rsidRDefault="000E01A4" w14:paraId="3523615F" w14:textId="132AAE67">
      <w:pPr>
        <w:pStyle w:val="sccodifiedsection"/>
      </w:pPr>
      <w:r>
        <w:tab/>
      </w:r>
      <w:r>
        <w:tab/>
      </w:r>
      <w:bookmarkStart w:name="up_768deb868" w:id="9"/>
      <w:r>
        <w:t>3</w:t>
      </w:r>
      <w:bookmarkEnd w:id="9"/>
      <w:r>
        <w:t>.</w:t>
      </w:r>
      <w:r w:rsidR="00C80D9B">
        <w:t xml:space="preserve"> </w:t>
      </w:r>
      <w:r>
        <w:t>Department of Alcohol and Other Drug Abuse Services</w:t>
      </w:r>
    </w:p>
    <w:p w:rsidR="000E01A4" w:rsidP="000E01A4" w:rsidRDefault="000E01A4" w14:paraId="2EAAE01A" w14:textId="021756C0">
      <w:pPr>
        <w:pStyle w:val="sccodifiedsection"/>
      </w:pPr>
      <w:r>
        <w:tab/>
      </w:r>
      <w:r>
        <w:tab/>
      </w:r>
      <w:bookmarkStart w:name="up_7b5108dad" w:id="10"/>
      <w:r>
        <w:t>4</w:t>
      </w:r>
      <w:bookmarkEnd w:id="10"/>
      <w:r>
        <w:t>.</w:t>
      </w:r>
      <w:r w:rsidR="00C80D9B">
        <w:t xml:space="preserve"> </w:t>
      </w:r>
      <w:r>
        <w:t>Department of Commerce</w:t>
      </w:r>
    </w:p>
    <w:p w:rsidR="00E87B74" w:rsidP="000E01A4" w:rsidRDefault="00E87B74" w14:paraId="0902070A" w14:textId="45D484A6">
      <w:pPr>
        <w:pStyle w:val="sccodifiedsection"/>
      </w:pPr>
      <w:r w:rsidRPr="00F36E7F">
        <w:rPr>
          <w:rStyle w:val="scinsert"/>
          <w:u w:val="none"/>
        </w:rPr>
        <w:tab/>
      </w:r>
      <w:r w:rsidRPr="00F36E7F">
        <w:rPr>
          <w:rStyle w:val="scinsert"/>
          <w:u w:val="none"/>
        </w:rPr>
        <w:tab/>
      </w:r>
      <w:bookmarkStart w:name="up_82449e113" w:id="11"/>
      <w:r>
        <w:rPr>
          <w:rStyle w:val="scinsert"/>
        </w:rPr>
        <w:t>5</w:t>
      </w:r>
      <w:bookmarkEnd w:id="11"/>
      <w:r>
        <w:rPr>
          <w:rStyle w:val="scinsert"/>
        </w:rPr>
        <w:t>. Department of Consumer Affairs</w:t>
      </w:r>
    </w:p>
    <w:p w:rsidR="000E01A4" w:rsidP="000E01A4" w:rsidRDefault="000E01A4" w14:paraId="57842B87" w14:textId="0AA0430D">
      <w:pPr>
        <w:pStyle w:val="sccodifiedsection"/>
      </w:pPr>
      <w:r>
        <w:tab/>
      </w:r>
      <w:r>
        <w:tab/>
      </w:r>
      <w:r>
        <w:rPr>
          <w:rStyle w:val="scstrike"/>
        </w:rPr>
        <w:t>5</w:t>
      </w:r>
      <w:bookmarkStart w:name="up_0b5c20e35" w:id="12"/>
      <w:r w:rsidR="00E87B74">
        <w:rPr>
          <w:rStyle w:val="scinsert"/>
        </w:rPr>
        <w:t>6</w:t>
      </w:r>
      <w:bookmarkEnd w:id="12"/>
      <w:r>
        <w:t>.</w:t>
      </w:r>
      <w:r w:rsidR="00C80D9B">
        <w:t xml:space="preserve"> </w:t>
      </w:r>
      <w:r>
        <w:t>Department of Corrections</w:t>
      </w:r>
    </w:p>
    <w:p w:rsidR="000E01A4" w:rsidP="000E01A4" w:rsidRDefault="000E01A4" w14:paraId="402565F6" w14:textId="7148BEBA">
      <w:pPr>
        <w:pStyle w:val="sccodifiedsection"/>
      </w:pPr>
      <w:r>
        <w:tab/>
      </w:r>
      <w:r>
        <w:tab/>
      </w:r>
      <w:r>
        <w:rPr>
          <w:rStyle w:val="scstrike"/>
        </w:rPr>
        <w:t>6</w:t>
      </w:r>
      <w:bookmarkStart w:name="up_62baf8603" w:id="13"/>
      <w:r w:rsidR="00E87B74">
        <w:rPr>
          <w:rStyle w:val="scinsert"/>
        </w:rPr>
        <w:t>7</w:t>
      </w:r>
      <w:bookmarkEnd w:id="13"/>
      <w:r>
        <w:t>.</w:t>
      </w:r>
      <w:r w:rsidR="00C80D9B">
        <w:t xml:space="preserve"> </w:t>
      </w:r>
      <w:r>
        <w:t>Department of Disabilities and Special Needs</w:t>
      </w:r>
    </w:p>
    <w:p w:rsidR="000E01A4" w:rsidP="000E01A4" w:rsidRDefault="000E01A4" w14:paraId="315E0960" w14:textId="1CE8C6D8">
      <w:pPr>
        <w:pStyle w:val="sccodifiedsection"/>
      </w:pPr>
      <w:r>
        <w:tab/>
      </w:r>
      <w:r>
        <w:tab/>
      </w:r>
      <w:r>
        <w:rPr>
          <w:rStyle w:val="scstrike"/>
        </w:rPr>
        <w:t>7</w:t>
      </w:r>
      <w:bookmarkStart w:name="up_0cd46a028" w:id="14"/>
      <w:r w:rsidR="00E87B74">
        <w:rPr>
          <w:rStyle w:val="scinsert"/>
        </w:rPr>
        <w:t>8</w:t>
      </w:r>
      <w:bookmarkEnd w:id="14"/>
      <w:r>
        <w:t>.</w:t>
      </w:r>
      <w:r w:rsidR="00C80D9B">
        <w:t xml:space="preserve"> </w:t>
      </w:r>
      <w:r>
        <w:t>Department of Education</w:t>
      </w:r>
    </w:p>
    <w:p w:rsidR="000E01A4" w:rsidP="000E01A4" w:rsidRDefault="000E01A4" w14:paraId="63BA2ECF" w14:textId="23D54C3E">
      <w:pPr>
        <w:pStyle w:val="sccodifiedsection"/>
      </w:pPr>
      <w:r>
        <w:tab/>
      </w:r>
      <w:r>
        <w:tab/>
      </w:r>
      <w:r>
        <w:rPr>
          <w:rStyle w:val="scstrike"/>
        </w:rPr>
        <w:t>8</w:t>
      </w:r>
      <w:bookmarkStart w:name="up_6c061e2c1" w:id="15"/>
      <w:r w:rsidR="00E87B74">
        <w:rPr>
          <w:rStyle w:val="scinsert"/>
        </w:rPr>
        <w:t>9</w:t>
      </w:r>
      <w:bookmarkEnd w:id="15"/>
      <w:r>
        <w:t>.</w:t>
      </w:r>
      <w:r w:rsidR="00C80D9B">
        <w:t xml:space="preserve"> </w:t>
      </w:r>
      <w:r>
        <w:t>Department of Public Health</w:t>
      </w:r>
    </w:p>
    <w:p w:rsidR="000E01A4" w:rsidP="000E01A4" w:rsidRDefault="000E01A4" w14:paraId="1213DD19" w14:textId="4E29313D">
      <w:pPr>
        <w:pStyle w:val="sccodifiedsection"/>
      </w:pPr>
      <w:r>
        <w:tab/>
      </w:r>
      <w:r>
        <w:tab/>
      </w:r>
      <w:r>
        <w:rPr>
          <w:rStyle w:val="scstrike"/>
        </w:rPr>
        <w:t>9</w:t>
      </w:r>
      <w:bookmarkStart w:name="up_d0e4d94ae" w:id="16"/>
      <w:r w:rsidR="00E87B74">
        <w:rPr>
          <w:rStyle w:val="scinsert"/>
        </w:rPr>
        <w:t>1</w:t>
      </w:r>
      <w:bookmarkEnd w:id="16"/>
      <w:r w:rsidR="00E87B74">
        <w:rPr>
          <w:rStyle w:val="scinsert"/>
        </w:rPr>
        <w:t>0</w:t>
      </w:r>
      <w:r>
        <w:t>.</w:t>
      </w:r>
      <w:r w:rsidR="00C80D9B">
        <w:t xml:space="preserve"> </w:t>
      </w:r>
      <w:r>
        <w:t>Department of Health and Human Services</w:t>
      </w:r>
    </w:p>
    <w:p w:rsidR="000E01A4" w:rsidP="000E01A4" w:rsidRDefault="000E01A4" w14:paraId="21F115CB" w14:textId="5F1AD36D">
      <w:pPr>
        <w:pStyle w:val="sccodifiedsection"/>
      </w:pPr>
      <w:r>
        <w:tab/>
      </w:r>
      <w:r>
        <w:tab/>
      </w:r>
      <w:r>
        <w:rPr>
          <w:rStyle w:val="scstrike"/>
        </w:rPr>
        <w:t>10</w:t>
      </w:r>
      <w:bookmarkStart w:name="up_c4cf06809" w:id="17"/>
      <w:r w:rsidR="00E87B74">
        <w:rPr>
          <w:rStyle w:val="scinsert"/>
        </w:rPr>
        <w:t>1</w:t>
      </w:r>
      <w:bookmarkEnd w:id="17"/>
      <w:r w:rsidR="00E87B74">
        <w:rPr>
          <w:rStyle w:val="scinsert"/>
        </w:rPr>
        <w:t>1</w:t>
      </w:r>
      <w:r>
        <w:t>.</w:t>
      </w:r>
      <w:r w:rsidR="00C80D9B">
        <w:t xml:space="preserve"> </w:t>
      </w:r>
      <w:r>
        <w:t>Department of Insurance</w:t>
      </w:r>
    </w:p>
    <w:p w:rsidR="000E01A4" w:rsidP="000E01A4" w:rsidRDefault="000E01A4" w14:paraId="303AC453" w14:textId="380BB71D">
      <w:pPr>
        <w:pStyle w:val="sccodifiedsection"/>
      </w:pPr>
      <w:r>
        <w:tab/>
      </w:r>
      <w:r>
        <w:tab/>
      </w:r>
      <w:r>
        <w:rPr>
          <w:rStyle w:val="scstrike"/>
        </w:rPr>
        <w:t>11</w:t>
      </w:r>
      <w:bookmarkStart w:name="up_9a51556f6" w:id="18"/>
      <w:r w:rsidR="00E87B74">
        <w:rPr>
          <w:rStyle w:val="scinsert"/>
        </w:rPr>
        <w:t>1</w:t>
      </w:r>
      <w:bookmarkEnd w:id="18"/>
      <w:r w:rsidR="00E87B74">
        <w:rPr>
          <w:rStyle w:val="scinsert"/>
        </w:rPr>
        <w:t>2</w:t>
      </w:r>
      <w:r>
        <w:t>.</w:t>
      </w:r>
      <w:r w:rsidR="00C80D9B">
        <w:t xml:space="preserve"> </w:t>
      </w:r>
      <w:r>
        <w:t>Department of Juvenile Justice</w:t>
      </w:r>
    </w:p>
    <w:p w:rsidR="000E01A4" w:rsidP="000E01A4" w:rsidRDefault="000E01A4" w14:paraId="311BCA6E" w14:textId="0BA77B2F">
      <w:pPr>
        <w:pStyle w:val="sccodifiedsection"/>
      </w:pPr>
      <w:r>
        <w:tab/>
      </w:r>
      <w:r>
        <w:tab/>
      </w:r>
      <w:r>
        <w:rPr>
          <w:rStyle w:val="scstrike"/>
        </w:rPr>
        <w:t>12</w:t>
      </w:r>
      <w:bookmarkStart w:name="up_9c5c92952" w:id="19"/>
      <w:r w:rsidR="00E87B74">
        <w:rPr>
          <w:rStyle w:val="scinsert"/>
        </w:rPr>
        <w:t>1</w:t>
      </w:r>
      <w:bookmarkEnd w:id="19"/>
      <w:r w:rsidR="00E87B74">
        <w:rPr>
          <w:rStyle w:val="scinsert"/>
        </w:rPr>
        <w:t>3</w:t>
      </w:r>
      <w:r>
        <w:t>.</w:t>
      </w:r>
      <w:r w:rsidR="00C80D9B">
        <w:t xml:space="preserve"> </w:t>
      </w:r>
      <w:r>
        <w:t>Department of Labor, Licensing and Regulation</w:t>
      </w:r>
    </w:p>
    <w:p w:rsidR="000E01A4" w:rsidP="000E01A4" w:rsidRDefault="000E01A4" w14:paraId="15DB6260" w14:textId="1FFAFB83">
      <w:pPr>
        <w:pStyle w:val="sccodifiedsection"/>
      </w:pPr>
      <w:r>
        <w:lastRenderedPageBreak/>
        <w:tab/>
      </w:r>
      <w:r>
        <w:tab/>
      </w:r>
      <w:r>
        <w:rPr>
          <w:rStyle w:val="scstrike"/>
        </w:rPr>
        <w:t>13</w:t>
      </w:r>
      <w:bookmarkStart w:name="up_cc82594b0" w:id="20"/>
      <w:r w:rsidR="00E87B74">
        <w:rPr>
          <w:rStyle w:val="scinsert"/>
        </w:rPr>
        <w:t>1</w:t>
      </w:r>
      <w:bookmarkEnd w:id="20"/>
      <w:r w:rsidR="00E87B74">
        <w:rPr>
          <w:rStyle w:val="scinsert"/>
        </w:rPr>
        <w:t>4</w:t>
      </w:r>
      <w:r>
        <w:t>.</w:t>
      </w:r>
      <w:r w:rsidR="00C80D9B">
        <w:t xml:space="preserve"> </w:t>
      </w:r>
      <w:r>
        <w:t>Department of Mental Health</w:t>
      </w:r>
    </w:p>
    <w:p w:rsidR="000E01A4" w:rsidP="000E01A4" w:rsidRDefault="000E01A4" w14:paraId="39562CC8" w14:textId="78249C02">
      <w:pPr>
        <w:pStyle w:val="sccodifiedsection"/>
      </w:pPr>
      <w:r>
        <w:tab/>
      </w:r>
      <w:r>
        <w:tab/>
      </w:r>
      <w:r>
        <w:rPr>
          <w:rStyle w:val="scstrike"/>
        </w:rPr>
        <w:t>14</w:t>
      </w:r>
      <w:bookmarkStart w:name="up_ddde85dcc" w:id="21"/>
      <w:r w:rsidR="00E87B74">
        <w:rPr>
          <w:rStyle w:val="scinsert"/>
        </w:rPr>
        <w:t>1</w:t>
      </w:r>
      <w:bookmarkEnd w:id="21"/>
      <w:r w:rsidR="00E87B74">
        <w:rPr>
          <w:rStyle w:val="scinsert"/>
        </w:rPr>
        <w:t>5</w:t>
      </w:r>
      <w:r>
        <w:t>.</w:t>
      </w:r>
      <w:r w:rsidR="00C80D9B">
        <w:t xml:space="preserve"> </w:t>
      </w:r>
      <w:r>
        <w:t>Department of Motor Vehicles</w:t>
      </w:r>
    </w:p>
    <w:p w:rsidR="000E01A4" w:rsidP="000E01A4" w:rsidRDefault="000E01A4" w14:paraId="486C98EF" w14:textId="7ECA0FBA">
      <w:pPr>
        <w:pStyle w:val="sccodifiedsection"/>
      </w:pPr>
      <w:r>
        <w:tab/>
      </w:r>
      <w:r>
        <w:tab/>
      </w:r>
      <w:r>
        <w:rPr>
          <w:rStyle w:val="scstrike"/>
        </w:rPr>
        <w:t>15</w:t>
      </w:r>
      <w:bookmarkStart w:name="up_d145f22ae" w:id="22"/>
      <w:r w:rsidR="00E87B74">
        <w:rPr>
          <w:rStyle w:val="scinsert"/>
        </w:rPr>
        <w:t>1</w:t>
      </w:r>
      <w:bookmarkEnd w:id="22"/>
      <w:r w:rsidR="00E87B74">
        <w:rPr>
          <w:rStyle w:val="scinsert"/>
        </w:rPr>
        <w:t>6</w:t>
      </w:r>
      <w:r>
        <w:t>.</w:t>
      </w:r>
      <w:r w:rsidR="00C80D9B">
        <w:t xml:space="preserve"> </w:t>
      </w:r>
      <w:r>
        <w:t>Department of Natural Resources</w:t>
      </w:r>
    </w:p>
    <w:p w:rsidR="000E01A4" w:rsidP="000E01A4" w:rsidRDefault="000E01A4" w14:paraId="2765DB9A" w14:textId="51457A0D">
      <w:pPr>
        <w:pStyle w:val="sccodifiedsection"/>
      </w:pPr>
      <w:r>
        <w:tab/>
      </w:r>
      <w:r>
        <w:tab/>
      </w:r>
      <w:r>
        <w:rPr>
          <w:rStyle w:val="scstrike"/>
        </w:rPr>
        <w:t>16</w:t>
      </w:r>
      <w:bookmarkStart w:name="up_5b26dd1d3" w:id="23"/>
      <w:r w:rsidR="00E87B74">
        <w:rPr>
          <w:rStyle w:val="scinsert"/>
        </w:rPr>
        <w:t>1</w:t>
      </w:r>
      <w:bookmarkEnd w:id="23"/>
      <w:r w:rsidR="00E87B74">
        <w:rPr>
          <w:rStyle w:val="scinsert"/>
        </w:rPr>
        <w:t>7</w:t>
      </w:r>
      <w:r>
        <w:t>.</w:t>
      </w:r>
      <w:r w:rsidR="00C80D9B">
        <w:t xml:space="preserve"> </w:t>
      </w:r>
      <w:r>
        <w:t>Department of Parks, Recreation and Tourism</w:t>
      </w:r>
    </w:p>
    <w:p w:rsidR="000E01A4" w:rsidP="000E01A4" w:rsidRDefault="000E01A4" w14:paraId="520B4854" w14:textId="49B1431E">
      <w:pPr>
        <w:pStyle w:val="sccodifiedsection"/>
      </w:pPr>
      <w:r>
        <w:tab/>
      </w:r>
      <w:r>
        <w:tab/>
      </w:r>
      <w:r>
        <w:rPr>
          <w:rStyle w:val="scstrike"/>
        </w:rPr>
        <w:t>17</w:t>
      </w:r>
      <w:bookmarkStart w:name="up_4726ad15b" w:id="24"/>
      <w:r w:rsidR="00E87B74">
        <w:rPr>
          <w:rStyle w:val="scinsert"/>
        </w:rPr>
        <w:t>1</w:t>
      </w:r>
      <w:bookmarkEnd w:id="24"/>
      <w:r w:rsidR="00E87B74">
        <w:rPr>
          <w:rStyle w:val="scinsert"/>
        </w:rPr>
        <w:t>8</w:t>
      </w:r>
      <w:r>
        <w:t>.</w:t>
      </w:r>
      <w:r w:rsidR="00C80D9B">
        <w:t xml:space="preserve"> </w:t>
      </w:r>
      <w:r>
        <w:t>Department of Probation, Parole and Pardon Services</w:t>
      </w:r>
    </w:p>
    <w:p w:rsidR="000E01A4" w:rsidP="000E01A4" w:rsidRDefault="000E01A4" w14:paraId="34C18147" w14:textId="513E348A">
      <w:pPr>
        <w:pStyle w:val="sccodifiedsection"/>
      </w:pPr>
      <w:r>
        <w:tab/>
      </w:r>
      <w:r>
        <w:tab/>
      </w:r>
      <w:r>
        <w:rPr>
          <w:rStyle w:val="scstrike"/>
        </w:rPr>
        <w:t>18</w:t>
      </w:r>
      <w:bookmarkStart w:name="up_b52fcc053" w:id="25"/>
      <w:r w:rsidR="00E87B74">
        <w:rPr>
          <w:rStyle w:val="scinsert"/>
        </w:rPr>
        <w:t>1</w:t>
      </w:r>
      <w:bookmarkEnd w:id="25"/>
      <w:r w:rsidR="00E87B74">
        <w:rPr>
          <w:rStyle w:val="scinsert"/>
        </w:rPr>
        <w:t>9</w:t>
      </w:r>
      <w:r>
        <w:t>.</w:t>
      </w:r>
      <w:r w:rsidR="00C80D9B">
        <w:t xml:space="preserve"> </w:t>
      </w:r>
      <w:r>
        <w:t>Department of Public Safety</w:t>
      </w:r>
    </w:p>
    <w:p w:rsidR="000E01A4" w:rsidP="000E01A4" w:rsidRDefault="000E01A4" w14:paraId="75CB9181" w14:textId="72B29F09">
      <w:pPr>
        <w:pStyle w:val="sccodifiedsection"/>
      </w:pPr>
      <w:r>
        <w:tab/>
      </w:r>
      <w:r>
        <w:tab/>
      </w:r>
      <w:r>
        <w:rPr>
          <w:rStyle w:val="scstrike"/>
        </w:rPr>
        <w:t>19</w:t>
      </w:r>
      <w:bookmarkStart w:name="up_833bb08dd" w:id="26"/>
      <w:r w:rsidR="00E87B74">
        <w:rPr>
          <w:rStyle w:val="scinsert"/>
        </w:rPr>
        <w:t>2</w:t>
      </w:r>
      <w:bookmarkEnd w:id="26"/>
      <w:r w:rsidR="00E87B74">
        <w:rPr>
          <w:rStyle w:val="scinsert"/>
        </w:rPr>
        <w:t>0</w:t>
      </w:r>
      <w:r>
        <w:t>.</w:t>
      </w:r>
      <w:r w:rsidR="00C80D9B">
        <w:t xml:space="preserve"> </w:t>
      </w:r>
      <w:r>
        <w:t>Department of Revenue</w:t>
      </w:r>
    </w:p>
    <w:p w:rsidR="000E01A4" w:rsidP="000E01A4" w:rsidRDefault="000E01A4" w14:paraId="3717A5E4" w14:textId="6BD550D8">
      <w:pPr>
        <w:pStyle w:val="sccodifiedsection"/>
      </w:pPr>
      <w:r>
        <w:tab/>
      </w:r>
      <w:r>
        <w:tab/>
      </w:r>
      <w:r>
        <w:rPr>
          <w:rStyle w:val="scstrike"/>
        </w:rPr>
        <w:t>20</w:t>
      </w:r>
      <w:bookmarkStart w:name="up_4a578e8a8" w:id="27"/>
      <w:r w:rsidR="00E87B74">
        <w:rPr>
          <w:rStyle w:val="scinsert"/>
        </w:rPr>
        <w:t>2</w:t>
      </w:r>
      <w:bookmarkEnd w:id="27"/>
      <w:r w:rsidR="00E87B74">
        <w:rPr>
          <w:rStyle w:val="scinsert"/>
        </w:rPr>
        <w:t>1</w:t>
      </w:r>
      <w:r>
        <w:t>.</w:t>
      </w:r>
      <w:r w:rsidR="00C80D9B">
        <w:t xml:space="preserve"> </w:t>
      </w:r>
      <w:r>
        <w:t>Department of Social Services</w:t>
      </w:r>
    </w:p>
    <w:p w:rsidR="000E01A4" w:rsidP="000E01A4" w:rsidRDefault="000E01A4" w14:paraId="45E421ED" w14:textId="64BF4713">
      <w:pPr>
        <w:pStyle w:val="sccodifiedsection"/>
      </w:pPr>
      <w:r>
        <w:tab/>
      </w:r>
      <w:r>
        <w:tab/>
      </w:r>
      <w:r>
        <w:rPr>
          <w:rStyle w:val="scstrike"/>
        </w:rPr>
        <w:t>21</w:t>
      </w:r>
      <w:bookmarkStart w:name="up_603ed4186" w:id="28"/>
      <w:r w:rsidR="00E87B74">
        <w:rPr>
          <w:rStyle w:val="scinsert"/>
        </w:rPr>
        <w:t>2</w:t>
      </w:r>
      <w:bookmarkEnd w:id="28"/>
      <w:r w:rsidR="00E87B74">
        <w:rPr>
          <w:rStyle w:val="scinsert"/>
        </w:rPr>
        <w:t>2</w:t>
      </w:r>
      <w:r>
        <w:t>.</w:t>
      </w:r>
      <w:r w:rsidR="00C80D9B">
        <w:t xml:space="preserve"> </w:t>
      </w:r>
      <w:r>
        <w:t>Department of Transportation</w:t>
      </w:r>
    </w:p>
    <w:p w:rsidR="000E01A4" w:rsidP="000E01A4" w:rsidRDefault="000E01A4" w14:paraId="127EF838" w14:textId="70B63851">
      <w:pPr>
        <w:pStyle w:val="sccodifiedsection"/>
      </w:pPr>
      <w:r>
        <w:tab/>
      </w:r>
      <w:r>
        <w:tab/>
      </w:r>
      <w:r>
        <w:rPr>
          <w:rStyle w:val="scstrike"/>
        </w:rPr>
        <w:t>22</w:t>
      </w:r>
      <w:bookmarkStart w:name="up_6c1b388c4" w:id="29"/>
      <w:r w:rsidR="00E87B74">
        <w:rPr>
          <w:rStyle w:val="scinsert"/>
        </w:rPr>
        <w:t>2</w:t>
      </w:r>
      <w:bookmarkEnd w:id="29"/>
      <w:r w:rsidR="00E87B74">
        <w:rPr>
          <w:rStyle w:val="scinsert"/>
        </w:rPr>
        <w:t>3</w:t>
      </w:r>
      <w:r>
        <w:t>.</w:t>
      </w:r>
      <w:r w:rsidR="00C80D9B">
        <w:t xml:space="preserve"> </w:t>
      </w:r>
      <w:r>
        <w:t>Department of Employment and Workforce</w:t>
      </w:r>
    </w:p>
    <w:p w:rsidR="000E01A4" w:rsidP="000E01A4" w:rsidRDefault="000E01A4" w14:paraId="602D6442" w14:textId="65186EA3">
      <w:pPr>
        <w:pStyle w:val="sccodifiedsection"/>
      </w:pPr>
      <w:r>
        <w:tab/>
      </w:r>
      <w:r>
        <w:tab/>
      </w:r>
      <w:r>
        <w:rPr>
          <w:rStyle w:val="scstrike"/>
        </w:rPr>
        <w:t>23</w:t>
      </w:r>
      <w:bookmarkStart w:name="up_67f5dab18" w:id="30"/>
      <w:r w:rsidR="00E87B74">
        <w:rPr>
          <w:rStyle w:val="scinsert"/>
        </w:rPr>
        <w:t>2</w:t>
      </w:r>
      <w:bookmarkEnd w:id="30"/>
      <w:r w:rsidR="00E87B74">
        <w:rPr>
          <w:rStyle w:val="scinsert"/>
        </w:rPr>
        <w:t>4</w:t>
      </w:r>
      <w:r>
        <w:t>.</w:t>
      </w:r>
      <w:r w:rsidR="00C80D9B">
        <w:t xml:space="preserve"> </w:t>
      </w:r>
      <w:r>
        <w:t>Department on Aging</w:t>
      </w:r>
    </w:p>
    <w:p w:rsidR="000E01A4" w:rsidP="000E01A4" w:rsidRDefault="000E01A4" w14:paraId="77A9116D" w14:textId="29C50CCB">
      <w:pPr>
        <w:pStyle w:val="sccodifiedsection"/>
      </w:pPr>
      <w:r>
        <w:tab/>
      </w:r>
      <w:r>
        <w:tab/>
      </w:r>
      <w:r>
        <w:rPr>
          <w:rStyle w:val="scstrike"/>
        </w:rPr>
        <w:t>24</w:t>
      </w:r>
      <w:bookmarkStart w:name="up_03f28bc9b" w:id="31"/>
      <w:r w:rsidR="00E87B74">
        <w:rPr>
          <w:rStyle w:val="scinsert"/>
        </w:rPr>
        <w:t>2</w:t>
      </w:r>
      <w:bookmarkEnd w:id="31"/>
      <w:r w:rsidR="00E87B74">
        <w:rPr>
          <w:rStyle w:val="scinsert"/>
        </w:rPr>
        <w:t>5</w:t>
      </w:r>
      <w:r>
        <w:t>.</w:t>
      </w:r>
      <w:r w:rsidR="00C80D9B">
        <w:t xml:space="preserve"> </w:t>
      </w:r>
      <w:r>
        <w:t>Department of Veterans' Affairs</w:t>
      </w:r>
    </w:p>
    <w:p w:rsidR="000E01A4" w:rsidP="000E01A4" w:rsidRDefault="000E01A4" w14:paraId="444F5DB3" w14:textId="15EE88BC">
      <w:pPr>
        <w:pStyle w:val="sccodifiedsection"/>
      </w:pPr>
      <w:r>
        <w:tab/>
      </w:r>
      <w:r>
        <w:tab/>
      </w:r>
      <w:r>
        <w:rPr>
          <w:rStyle w:val="scstrike"/>
        </w:rPr>
        <w:t>25</w:t>
      </w:r>
      <w:bookmarkStart w:name="up_ff6233aa3" w:id="32"/>
      <w:r w:rsidR="00E87B74">
        <w:rPr>
          <w:rStyle w:val="scinsert"/>
        </w:rPr>
        <w:t>2</w:t>
      </w:r>
      <w:bookmarkEnd w:id="32"/>
      <w:r w:rsidR="00E87B74">
        <w:rPr>
          <w:rStyle w:val="scinsert"/>
        </w:rPr>
        <w:t>6</w:t>
      </w:r>
      <w:r>
        <w:t>.</w:t>
      </w:r>
      <w:r w:rsidR="00C80D9B">
        <w:t xml:space="preserve"> </w:t>
      </w:r>
      <w:r>
        <w:t>Department of Environmental Services</w:t>
      </w:r>
    </w:p>
    <w:p w:rsidR="000E01A4" w:rsidP="000E01A4" w:rsidRDefault="000E01A4" w14:paraId="785DBFB9" w14:textId="77777777">
      <w:pPr>
        <w:pStyle w:val="sccodifiedsection"/>
      </w:pPr>
      <w:r>
        <w:tab/>
      </w:r>
      <w:bookmarkStart w:name="ss_T1C30N10SB_lv1_7916b0e38" w:id="33"/>
      <w:r>
        <w:t>(</w:t>
      </w:r>
      <w:bookmarkEnd w:id="33"/>
      <w:r>
        <w:t>B)</w:t>
      </w:r>
      <w:bookmarkStart w:name="ss_T1C30N10S1_lv2_99b64ceb7" w:id="34"/>
      <w:r>
        <w:t>(</w:t>
      </w:r>
      <w:bookmarkEnd w:id="34"/>
      <w:r>
        <w:t>1) The governing authority of each department shall be:</w:t>
      </w:r>
    </w:p>
    <w:p w:rsidR="000E01A4" w:rsidP="000E01A4" w:rsidRDefault="000E01A4" w14:paraId="3CD09BC2" w14:textId="4714C521">
      <w:pPr>
        <w:pStyle w:val="sccodifiedsection"/>
      </w:pPr>
      <w:r>
        <w:tab/>
      </w:r>
      <w:r>
        <w:tab/>
      </w:r>
      <w:r>
        <w:tab/>
      </w:r>
      <w:bookmarkStart w:name="ss_T1C30N10Si_lv3_72d97841a" w:id="35"/>
      <w:r>
        <w:t>(</w:t>
      </w:r>
      <w:bookmarkEnd w:id="35"/>
      <w:proofErr w:type="spellStart"/>
      <w:r>
        <w:t>i</w:t>
      </w:r>
      <w:proofErr w:type="spellEnd"/>
      <w:r>
        <w:t>) a director</w:t>
      </w:r>
      <w:r w:rsidR="00E87B74">
        <w:rPr>
          <w:rStyle w:val="scinsert"/>
        </w:rPr>
        <w:t>, an administrator,</w:t>
      </w:r>
      <w:r>
        <w:t xml:space="preserve"> or a secretary, who must be appointed by the Governor with the advice and consent of the Senate, subject to removal from office by the Governor pursuant to provisions of Section 1‑3‑240(B</w:t>
      </w:r>
      <w:proofErr w:type="gramStart"/>
      <w:r>
        <w:t>);  or</w:t>
      </w:r>
      <w:proofErr w:type="gramEnd"/>
    </w:p>
    <w:p w:rsidR="003F324F" w:rsidP="003F324F" w:rsidRDefault="003F324F" w14:paraId="2EDDA5F3" w14:textId="77777777">
      <w:pPr>
        <w:pStyle w:val="scemptyline"/>
      </w:pPr>
    </w:p>
    <w:p w:rsidR="00645FFF" w:rsidP="00645FFF" w:rsidRDefault="003F324F" w14:paraId="25DF6E82" w14:textId="77777777">
      <w:pPr>
        <w:pStyle w:val="scdirectionallanguage"/>
      </w:pPr>
      <w:bookmarkStart w:name="bs_num_2_02247759c" w:id="36"/>
      <w:r>
        <w:t>S</w:t>
      </w:r>
      <w:bookmarkEnd w:id="36"/>
      <w:r>
        <w:t>ECTION 2.</w:t>
      </w:r>
      <w:r>
        <w:tab/>
      </w:r>
      <w:bookmarkStart w:name="dl_4cc4578ea" w:id="37"/>
      <w:r w:rsidR="00645FFF">
        <w:t>C</w:t>
      </w:r>
      <w:bookmarkEnd w:id="37"/>
      <w:r w:rsidR="00645FFF">
        <w:t>hapter 30, Title 1 of the S.C. Code is amended by adding:</w:t>
      </w:r>
    </w:p>
    <w:p w:rsidR="00645FFF" w:rsidP="00645FFF" w:rsidRDefault="00645FFF" w14:paraId="042F7DF1" w14:textId="77777777">
      <w:pPr>
        <w:pStyle w:val="scnewcodesection"/>
      </w:pPr>
    </w:p>
    <w:p w:rsidR="003F324F" w:rsidP="00645FFF" w:rsidRDefault="00645FFF" w14:paraId="55345996" w14:textId="399870F2">
      <w:pPr>
        <w:pStyle w:val="scnewcodesection"/>
      </w:pPr>
      <w:r>
        <w:tab/>
      </w:r>
      <w:bookmarkStart w:name="ns_T1C30N145_7c06f15d8" w:id="38"/>
      <w:r>
        <w:t>S</w:t>
      </w:r>
      <w:bookmarkEnd w:id="38"/>
      <w:r>
        <w:t>ection 1‑30‑145.</w:t>
      </w:r>
      <w:r>
        <w:tab/>
      </w:r>
      <w:r w:rsidRPr="006870F3" w:rsidR="006870F3">
        <w:t>There is hereby created, within the executive branch of the state government, the Department of Consumer Affairs, headed by an administrator appointed by the Governor pursuant to Section 37‑6‑103. The employees, funds, authorized appropriations, property, assets, liabilities, and all contractual rights and obligations associated with the Department of Consumer Affairs formerly headed by the Commission of Consumer Affairs, are hereby transferred to and incorporated in and shall be administered as part of the newly reconstituted Department of Consumer Affairs within the executive branch of state government.</w:t>
      </w:r>
    </w:p>
    <w:p w:rsidR="00054BEB" w:rsidP="00054BEB" w:rsidRDefault="00054BEB" w14:paraId="71C3B80C" w14:textId="77777777">
      <w:pPr>
        <w:pStyle w:val="scemptyline"/>
      </w:pPr>
    </w:p>
    <w:p w:rsidR="00054BEB" w:rsidP="00054BEB" w:rsidRDefault="00054BEB" w14:paraId="52CBED90" w14:textId="77777777">
      <w:pPr>
        <w:pStyle w:val="scdirectionallanguage"/>
      </w:pPr>
      <w:bookmarkStart w:name="bs_num_3_603f7905a" w:id="39"/>
      <w:r>
        <w:t>S</w:t>
      </w:r>
      <w:bookmarkEnd w:id="39"/>
      <w:r>
        <w:t>ECTION 3.</w:t>
      </w:r>
      <w:r>
        <w:tab/>
      </w:r>
      <w:bookmarkStart w:name="dl_bd436dbae" w:id="40"/>
      <w:r>
        <w:t>S</w:t>
      </w:r>
      <w:bookmarkEnd w:id="40"/>
      <w:r>
        <w:t>ection 37‑6‑103 of the S.C. Code is amended to read:</w:t>
      </w:r>
    </w:p>
    <w:p w:rsidR="00054BEB" w:rsidP="00054BEB" w:rsidRDefault="00054BEB" w14:paraId="786B98E7" w14:textId="77777777">
      <w:pPr>
        <w:pStyle w:val="sccodifiedsection"/>
      </w:pPr>
    </w:p>
    <w:p w:rsidR="00054BEB" w:rsidP="00054BEB" w:rsidRDefault="00054BEB" w14:paraId="372C29A7" w14:textId="26F20F1F">
      <w:pPr>
        <w:pStyle w:val="sccodifiedsection"/>
      </w:pPr>
      <w:r>
        <w:tab/>
      </w:r>
      <w:bookmarkStart w:name="cs_T37C6N103_901bce85e" w:id="41"/>
      <w:r>
        <w:t>S</w:t>
      </w:r>
      <w:bookmarkEnd w:id="41"/>
      <w:r>
        <w:t>ection 37‑6‑103.</w:t>
      </w:r>
      <w:r>
        <w:tab/>
        <w:t xml:space="preserve">“Administrator” means the officer appointed by the </w:t>
      </w:r>
      <w:r>
        <w:rPr>
          <w:rStyle w:val="scstrike"/>
        </w:rPr>
        <w:t>Commission on Consumer Affairs</w:t>
      </w:r>
      <w:r w:rsidR="00AE6DDA">
        <w:rPr>
          <w:rStyle w:val="scinsert"/>
        </w:rPr>
        <w:t xml:space="preserve"> Governor, </w:t>
      </w:r>
      <w:r w:rsidRPr="00AE6DDA" w:rsidR="00AE6DDA">
        <w:rPr>
          <w:rStyle w:val="scinsert"/>
        </w:rPr>
        <w:t>upon the advice and consent of the Senate,</w:t>
      </w:r>
      <w:r>
        <w:t xml:space="preserve"> to administer this title</w:t>
      </w:r>
      <w:r w:rsidR="00AE6DDA">
        <w:rPr>
          <w:rStyle w:val="scinsert"/>
        </w:rPr>
        <w:t>, as provided in</w:t>
      </w:r>
      <w:r>
        <w:rPr>
          <w:rStyle w:val="scstrike"/>
        </w:rPr>
        <w:t xml:space="preserve"> (part</w:t>
      </w:r>
      <w:r>
        <w:t xml:space="preserve"> </w:t>
      </w:r>
      <w:proofErr w:type="spellStart"/>
      <w:r w:rsidR="00AE6DDA">
        <w:rPr>
          <w:rStyle w:val="scinsert"/>
        </w:rPr>
        <w:t>Part</w:t>
      </w:r>
      <w:proofErr w:type="spellEnd"/>
      <w:r w:rsidR="00AE6DDA">
        <w:rPr>
          <w:rStyle w:val="scinsert"/>
        </w:rPr>
        <w:t xml:space="preserve"> </w:t>
      </w:r>
      <w:r>
        <w:t>5 of this chapter</w:t>
      </w:r>
      <w:r>
        <w:rPr>
          <w:rStyle w:val="scstrike"/>
        </w:rPr>
        <w:t>)</w:t>
      </w:r>
      <w:r>
        <w:t>.</w:t>
      </w:r>
    </w:p>
    <w:p w:rsidR="00704E81" w:rsidP="00704E81" w:rsidRDefault="00704E81" w14:paraId="344E348A" w14:textId="77777777">
      <w:pPr>
        <w:pStyle w:val="scemptyline"/>
      </w:pPr>
    </w:p>
    <w:p w:rsidR="00704E81" w:rsidP="00704E81" w:rsidRDefault="00704E81" w14:paraId="2BC80252" w14:textId="77777777">
      <w:pPr>
        <w:pStyle w:val="scdirectionallanguage"/>
      </w:pPr>
      <w:bookmarkStart w:name="bs_num_4_449eed3bb" w:id="42"/>
      <w:r>
        <w:t>S</w:t>
      </w:r>
      <w:bookmarkEnd w:id="42"/>
      <w:r>
        <w:t>ECTION 4.</w:t>
      </w:r>
      <w:r>
        <w:tab/>
      </w:r>
      <w:bookmarkStart w:name="dl_c5887917a" w:id="43"/>
      <w:r>
        <w:t>S</w:t>
      </w:r>
      <w:bookmarkEnd w:id="43"/>
      <w:r>
        <w:t>ection 37‑6‑104(6) of the S.C. Code is amended to read:</w:t>
      </w:r>
    </w:p>
    <w:p w:rsidR="00704E81" w:rsidP="00704E81" w:rsidRDefault="00704E81" w14:paraId="368914D3" w14:textId="77777777">
      <w:pPr>
        <w:pStyle w:val="sccodifiedsection"/>
      </w:pPr>
    </w:p>
    <w:p w:rsidR="00704E81" w:rsidP="00704E81" w:rsidRDefault="00704E81" w14:paraId="0B40551B" w14:textId="5CC65478">
      <w:pPr>
        <w:pStyle w:val="sccodifiedsection"/>
      </w:pPr>
      <w:bookmarkStart w:name="cs_T37C6N104_88aac8c2d" w:id="44"/>
      <w:r>
        <w:lastRenderedPageBreak/>
        <w:tab/>
      </w:r>
      <w:bookmarkStart w:name="ss_T37C6N104S6_lv1_e38959009" w:id="45"/>
      <w:bookmarkEnd w:id="44"/>
      <w:r>
        <w:t>(</w:t>
      </w:r>
      <w:bookmarkEnd w:id="45"/>
      <w:r>
        <w:t xml:space="preserve">6) The administrator shall not bring class actions, initiate criminal actions or seek injunctive relief, as provided in this title, without prior approval of </w:t>
      </w:r>
      <w:r>
        <w:rPr>
          <w:rStyle w:val="scstrike"/>
        </w:rPr>
        <w:t>a majority of the Commission on Consumer Affairs</w:t>
      </w:r>
      <w:r w:rsidR="004E4A20">
        <w:rPr>
          <w:rStyle w:val="scinsert"/>
        </w:rPr>
        <w:t xml:space="preserve"> the Governor</w:t>
      </w:r>
      <w:r>
        <w:rPr>
          <w:rStyle w:val="scstrike"/>
        </w:rPr>
        <w:t>, exclusive of members who are associated with any such business within the meaning of Section 8‑13‑20</w:t>
      </w:r>
      <w:r>
        <w:t>.</w:t>
      </w:r>
    </w:p>
    <w:p w:rsidR="008E544E" w:rsidP="008E544E" w:rsidRDefault="008E544E" w14:paraId="7599A948" w14:textId="77777777">
      <w:pPr>
        <w:pStyle w:val="scemptyline"/>
      </w:pPr>
    </w:p>
    <w:p w:rsidR="008E544E" w:rsidP="008E544E" w:rsidRDefault="008E544E" w14:paraId="48490760" w14:textId="77777777">
      <w:pPr>
        <w:pStyle w:val="scdirectionallanguage"/>
      </w:pPr>
      <w:bookmarkStart w:name="bs_num_5_3e813b13c" w:id="46"/>
      <w:r>
        <w:t>S</w:t>
      </w:r>
      <w:bookmarkEnd w:id="46"/>
      <w:r>
        <w:t>ECTION 5.</w:t>
      </w:r>
      <w:r>
        <w:tab/>
      </w:r>
      <w:bookmarkStart w:name="dl_17e9ebf15" w:id="47"/>
      <w:r>
        <w:t>S</w:t>
      </w:r>
      <w:bookmarkEnd w:id="47"/>
      <w:r>
        <w:t>ection 37‑6‑117(</w:t>
      </w:r>
      <w:proofErr w:type="spellStart"/>
      <w:r>
        <w:t>i</w:t>
      </w:r>
      <w:proofErr w:type="spellEnd"/>
      <w:r>
        <w:t>) of the S.C. Code is amended to read:</w:t>
      </w:r>
    </w:p>
    <w:p w:rsidR="008E544E" w:rsidP="008E544E" w:rsidRDefault="008E544E" w14:paraId="640362D0" w14:textId="77777777">
      <w:pPr>
        <w:pStyle w:val="sccodifiedsection"/>
      </w:pPr>
    </w:p>
    <w:p w:rsidR="00A52DB3" w:rsidP="008E544E" w:rsidRDefault="008E544E" w14:paraId="3302244A" w14:textId="7F745619">
      <w:pPr>
        <w:pStyle w:val="sccodifiedsection"/>
      </w:pPr>
      <w:bookmarkStart w:name="cs_T37C6N117_c06a41947" w:id="48"/>
      <w:r>
        <w:tab/>
      </w:r>
      <w:bookmarkStart w:name="ss_T37C6N117Si_lv1_e66e8c4fd" w:id="49"/>
      <w:bookmarkEnd w:id="48"/>
      <w:r>
        <w:t>(</w:t>
      </w:r>
      <w:bookmarkEnd w:id="49"/>
      <w:proofErr w:type="spellStart"/>
      <w:r>
        <w:t>i</w:t>
      </w:r>
      <w:proofErr w:type="spellEnd"/>
      <w:r>
        <w:t xml:space="preserve">) with the approval of the </w:t>
      </w:r>
      <w:r>
        <w:rPr>
          <w:rStyle w:val="scstrike"/>
        </w:rPr>
        <w:t xml:space="preserve">Commission on Consumer </w:t>
      </w:r>
      <w:proofErr w:type="spellStart"/>
      <w:r>
        <w:rPr>
          <w:rStyle w:val="scstrike"/>
        </w:rPr>
        <w:t>Affairs</w:t>
      </w:r>
      <w:r w:rsidR="00A52DB3">
        <w:rPr>
          <w:rStyle w:val="scinsert"/>
        </w:rPr>
        <w:t>Governor</w:t>
      </w:r>
      <w:proofErr w:type="spellEnd"/>
      <w:r>
        <w:t>, bring an individual action for a consumer who might have a cause of action for damages resulting from the use of or employment by another person of an unfair or deceptive method, act, or practice, as provided in Section 39‑5‑140, when he considers such action is necessary to protect the consumer's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730621" w:rsidP="00730621" w:rsidRDefault="00730621" w14:paraId="2BBA119D" w14:textId="77777777">
      <w:pPr>
        <w:pStyle w:val="scemptyline"/>
      </w:pPr>
    </w:p>
    <w:p w:rsidR="00730621" w:rsidP="00730621" w:rsidRDefault="00730621" w14:paraId="5F4D7A73" w14:textId="77777777">
      <w:pPr>
        <w:pStyle w:val="scdirectionallanguage"/>
      </w:pPr>
      <w:bookmarkStart w:name="bs_num_6_d3063901c" w:id="50"/>
      <w:r>
        <w:t>S</w:t>
      </w:r>
      <w:bookmarkEnd w:id="50"/>
      <w:r>
        <w:t>ECTION 6.</w:t>
      </w:r>
      <w:r>
        <w:tab/>
      </w:r>
      <w:bookmarkStart w:name="dl_33c602757" w:id="51"/>
      <w:r>
        <w:t>S</w:t>
      </w:r>
      <w:bookmarkEnd w:id="51"/>
      <w:r>
        <w:t>ections 37‑6‑501 through 37‑6‑510 of the S.C. Code are amended to read:</w:t>
      </w:r>
    </w:p>
    <w:p w:rsidR="00730621" w:rsidP="00730621" w:rsidRDefault="00730621" w14:paraId="79842527" w14:textId="77777777">
      <w:pPr>
        <w:pStyle w:val="sccodifiedsection"/>
      </w:pPr>
    </w:p>
    <w:p w:rsidR="00730621" w:rsidP="00730621" w:rsidRDefault="00730621" w14:paraId="4F8B9977" w14:textId="77777777">
      <w:pPr>
        <w:pStyle w:val="sccodifiedsection"/>
      </w:pPr>
      <w:r>
        <w:tab/>
      </w:r>
      <w:bookmarkStart w:name="cs_T37C6N501_3a0702b6b" w:id="52"/>
      <w:r>
        <w:t>S</w:t>
      </w:r>
      <w:bookmarkEnd w:id="52"/>
      <w:r>
        <w:t>ection 37‑6‑501.</w:t>
      </w:r>
      <w:r>
        <w:tab/>
      </w:r>
      <w:bookmarkStart w:name="up_9f1cfcfaa" w:id="53"/>
      <w:r>
        <w:t>T</w:t>
      </w:r>
      <w:bookmarkEnd w:id="53"/>
      <w:r>
        <w:t>here is hereby created:</w:t>
      </w:r>
    </w:p>
    <w:p w:rsidR="00730621" w:rsidP="00730621" w:rsidRDefault="00730621" w14:paraId="309F429D" w14:textId="5C55F46B">
      <w:pPr>
        <w:pStyle w:val="sccodifiedsection"/>
      </w:pPr>
      <w:r>
        <w:tab/>
      </w:r>
      <w:r>
        <w:rPr>
          <w:rStyle w:val="scstrike"/>
        </w:rPr>
        <w:t>(a)</w:t>
      </w:r>
      <w:bookmarkStart w:name="ss_T37C6N501S1_lv1_ae5cafec4" w:id="54"/>
      <w:r w:rsidR="00B44D63">
        <w:rPr>
          <w:rStyle w:val="scinsert"/>
        </w:rPr>
        <w:t>(</w:t>
      </w:r>
      <w:bookmarkEnd w:id="54"/>
      <w:r w:rsidR="00B44D63">
        <w:rPr>
          <w:rStyle w:val="scinsert"/>
        </w:rPr>
        <w:t>1)</w:t>
      </w:r>
      <w:r>
        <w:t xml:space="preserve"> The Department of Consumer Affairs;</w:t>
      </w:r>
      <w:r w:rsidR="00B44D63">
        <w:rPr>
          <w:rStyle w:val="scinsert"/>
        </w:rPr>
        <w:t xml:space="preserve"> and</w:t>
      </w:r>
    </w:p>
    <w:p w:rsidR="00730621" w:rsidDel="00B44D63" w:rsidP="00730621" w:rsidRDefault="00730621" w14:paraId="5CB1F1D0" w14:textId="7853A06B">
      <w:pPr>
        <w:pStyle w:val="sccodifiedsection"/>
      </w:pPr>
      <w:r w:rsidRPr="00F36E7F">
        <w:rPr>
          <w:rStyle w:val="scstrike"/>
          <w:strike w:val="0"/>
        </w:rPr>
        <w:tab/>
      </w:r>
      <w:r>
        <w:rPr>
          <w:rStyle w:val="scstrike"/>
        </w:rPr>
        <w:t xml:space="preserve">(b) The Commission on Consumer </w:t>
      </w:r>
      <w:proofErr w:type="gramStart"/>
      <w:r>
        <w:rPr>
          <w:rStyle w:val="scstrike"/>
        </w:rPr>
        <w:t>Affairs;  and</w:t>
      </w:r>
      <w:proofErr w:type="gramEnd"/>
    </w:p>
    <w:p w:rsidR="00730621" w:rsidP="00730621" w:rsidRDefault="00730621" w14:paraId="7A38D70B" w14:textId="5A12F98B">
      <w:pPr>
        <w:pStyle w:val="sccodifiedsection"/>
      </w:pPr>
      <w:r>
        <w:tab/>
      </w:r>
      <w:r>
        <w:rPr>
          <w:rStyle w:val="scstrike"/>
        </w:rPr>
        <w:t>(c)</w:t>
      </w:r>
      <w:bookmarkStart w:name="ss_T37C6N501S2_lv1_d59aa7b35" w:id="55"/>
      <w:r w:rsidR="00B44D63">
        <w:rPr>
          <w:rStyle w:val="scinsert"/>
        </w:rPr>
        <w:t>(</w:t>
      </w:r>
      <w:bookmarkEnd w:id="55"/>
      <w:r w:rsidR="00B44D63">
        <w:rPr>
          <w:rStyle w:val="scinsert"/>
        </w:rPr>
        <w:t>2)</w:t>
      </w:r>
      <w:r>
        <w:t xml:space="preserve"> The Office of Administrator of Consumer Affairs.</w:t>
      </w:r>
    </w:p>
    <w:p w:rsidR="00730621" w:rsidP="00730621" w:rsidRDefault="00730621" w14:paraId="6E981F0A" w14:textId="77777777">
      <w:pPr>
        <w:pStyle w:val="sccodifiedsection"/>
      </w:pPr>
    </w:p>
    <w:p w:rsidR="00730621" w:rsidP="00730621" w:rsidRDefault="00730621" w14:paraId="523F0983" w14:textId="21A987F5">
      <w:pPr>
        <w:pStyle w:val="sccodifiedsection"/>
      </w:pPr>
      <w:r>
        <w:tab/>
      </w:r>
      <w:bookmarkStart w:name="cs_T37C6N502_8e91a2e21" w:id="56"/>
      <w:r>
        <w:t>S</w:t>
      </w:r>
      <w:bookmarkEnd w:id="56"/>
      <w:r>
        <w:t>ection 37‑6‑502.</w:t>
      </w:r>
      <w:r>
        <w:tab/>
      </w:r>
      <w:r>
        <w:rPr>
          <w:rStyle w:val="scstrike"/>
        </w:rPr>
        <w:t xml:space="preserve">The Commission on Consumer Affairs shall be composed of nine members, one of whom shall be the Secretary of State as an ex officio </w:t>
      </w:r>
      <w:proofErr w:type="gramStart"/>
      <w:r>
        <w:rPr>
          <w:rStyle w:val="scstrike"/>
        </w:rPr>
        <w:t>member;  four</w:t>
      </w:r>
      <w:proofErr w:type="gramEnd"/>
      <w:r>
        <w:rPr>
          <w:rStyle w:val="scstrike"/>
        </w:rPr>
        <w:t xml:space="preserve"> members shall be appointed by the Governor with advice and consent of the Senate and the remaining four members shall be elected by the General Assembly.  Members of the Commission shall elect a Chairman.  </w:t>
      </w:r>
      <w:proofErr w:type="gramStart"/>
      <w:r>
        <w:rPr>
          <w:rStyle w:val="scstrike"/>
        </w:rPr>
        <w:t>Terms</w:t>
      </w:r>
      <w:proofErr w:type="gramEnd"/>
      <w:r>
        <w:rPr>
          <w:rStyle w:val="scstrike"/>
        </w:rPr>
        <w:t xml:space="preserve"> of the members shall be four years unless otherwise stipulated in this section, and upon the expiration of the terms, the Governor shall appoint a </w:t>
      </w:r>
      <w:proofErr w:type="gramStart"/>
      <w:r>
        <w:rPr>
          <w:rStyle w:val="scstrike"/>
        </w:rPr>
        <w:t>member</w:t>
      </w:r>
      <w:proofErr w:type="gramEnd"/>
      <w:r>
        <w:rPr>
          <w:rStyle w:val="scstrike"/>
        </w:rPr>
        <w:t xml:space="preserve">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8‑13‑20 of the Code of Laws of South Carolina.</w:t>
      </w:r>
      <w:r w:rsidR="00B44D63">
        <w:rPr>
          <w:rStyle w:val="scinsert"/>
        </w:rPr>
        <w:t xml:space="preserve"> The head of</w:t>
      </w:r>
      <w:r w:rsidRPr="00B44D63" w:rsidR="00B44D63">
        <w:rPr>
          <w:rStyle w:val="scinsert"/>
        </w:rPr>
        <w:t xml:space="preserve"> the Department of Consumer Affairs is an administrator appointed by the Governor upon the advice and consent of the Senate.</w:t>
      </w:r>
    </w:p>
    <w:p w:rsidR="00730621" w:rsidP="00730621" w:rsidRDefault="00730621" w14:paraId="1C604CDC" w14:textId="2FDFD486">
      <w:pPr>
        <w:pStyle w:val="sccodifiedsection"/>
      </w:pPr>
    </w:p>
    <w:p w:rsidR="00730621" w:rsidDel="00377631" w:rsidP="00730621" w:rsidRDefault="00730621" w14:paraId="00FEB6B8" w14:textId="5B2E2FAD">
      <w:pPr>
        <w:pStyle w:val="sccodifiedsection"/>
      </w:pPr>
      <w:r w:rsidRPr="00F36E7F">
        <w:rPr>
          <w:rStyle w:val="scstrike"/>
          <w:strike w:val="0"/>
        </w:rPr>
        <w:tab/>
      </w:r>
      <w:bookmarkStart w:name="cs_T37C6N503_d5489e2e1" w:id="57"/>
      <w:r>
        <w:rPr>
          <w:rStyle w:val="scstrike"/>
        </w:rPr>
        <w:t>S</w:t>
      </w:r>
      <w:bookmarkEnd w:id="57"/>
      <w:r>
        <w:rPr>
          <w:rStyle w:val="scstrike"/>
        </w:rPr>
        <w:t>ection 37‑6‑503.</w:t>
      </w:r>
      <w:r>
        <w:rPr>
          <w:rStyle w:val="scstrike"/>
        </w:rPr>
        <w:tab/>
        <w:t xml:space="preserve">A majority of the members shall constitute a quorum.  The Commission shall meet monthly on such date as it may designate and may meet at such other times as it may deem necessary, or when called by the chairman or by a majority of its </w:t>
      </w:r>
      <w:proofErr w:type="gramStart"/>
      <w:r>
        <w:rPr>
          <w:rStyle w:val="scstrike"/>
        </w:rPr>
        <w:t>members, and</w:t>
      </w:r>
      <w:proofErr w:type="gramEnd"/>
      <w:r>
        <w:rPr>
          <w:rStyle w:val="scstrike"/>
        </w:rPr>
        <w:t xml:space="preserve"> shall counsel and advise with the administrator on </w:t>
      </w:r>
      <w:proofErr w:type="gramStart"/>
      <w:r>
        <w:rPr>
          <w:rStyle w:val="scstrike"/>
        </w:rPr>
        <w:t>any and all</w:t>
      </w:r>
      <w:proofErr w:type="gramEnd"/>
      <w:r>
        <w:rPr>
          <w:rStyle w:val="scstrike"/>
        </w:rPr>
        <w:t xml:space="preserve"> phases of the operations and functions of the Department.</w:t>
      </w:r>
    </w:p>
    <w:p w:rsidR="00730621" w:rsidP="00730621" w:rsidRDefault="00730621" w14:paraId="13DDB3EB" w14:textId="08CFF74F">
      <w:pPr>
        <w:pStyle w:val="sccodifiedsection"/>
      </w:pPr>
    </w:p>
    <w:p w:rsidR="00730621" w:rsidDel="00377631" w:rsidP="00730621" w:rsidRDefault="00730621" w14:paraId="3D1FAE83" w14:textId="567C513E">
      <w:pPr>
        <w:pStyle w:val="sccodifiedsection"/>
      </w:pPr>
      <w:r w:rsidRPr="00F36E7F">
        <w:rPr>
          <w:rStyle w:val="scstrike"/>
          <w:strike w:val="0"/>
        </w:rPr>
        <w:tab/>
      </w:r>
      <w:bookmarkStart w:name="cs_T37C6N504_6b8799369" w:id="58"/>
      <w:r>
        <w:rPr>
          <w:rStyle w:val="scstrike"/>
        </w:rPr>
        <w:t>S</w:t>
      </w:r>
      <w:bookmarkEnd w:id="58"/>
      <w:r>
        <w:rPr>
          <w:rStyle w:val="scstrike"/>
        </w:rPr>
        <w:t>ection 37‑6‑504.</w:t>
      </w:r>
      <w:r>
        <w:rPr>
          <w:rStyle w:val="scstrike"/>
        </w:rPr>
        <w:tab/>
        <w:t>Each member of the Commission other than ex officio shall, before entering upon the duties of his office, give bond to the State in the sum of twenty‑five thousand dollars with a sufficient surety, to be approved by the State Treasurer, for the faithful performance of all duties required of him under the law during the term of his office.  The premium of such bond shall be paid by the State.</w:t>
      </w:r>
    </w:p>
    <w:p w:rsidR="00730621" w:rsidP="00730621" w:rsidRDefault="00730621" w14:paraId="79F4EC7A" w14:textId="7A458CDD">
      <w:pPr>
        <w:pStyle w:val="sccodifiedsection"/>
      </w:pPr>
    </w:p>
    <w:p w:rsidR="00730621" w:rsidDel="00377631" w:rsidP="00730621" w:rsidRDefault="00730621" w14:paraId="40A366D8" w14:textId="1FA7869B">
      <w:pPr>
        <w:pStyle w:val="sccodifiedsection"/>
      </w:pPr>
      <w:r w:rsidRPr="00F36E7F">
        <w:rPr>
          <w:rStyle w:val="scstrike"/>
          <w:strike w:val="0"/>
        </w:rPr>
        <w:tab/>
      </w:r>
      <w:bookmarkStart w:name="cs_T37C6N505_6a48a753a" w:id="59"/>
      <w:r>
        <w:rPr>
          <w:rStyle w:val="scstrike"/>
        </w:rPr>
        <w:t>S</w:t>
      </w:r>
      <w:bookmarkEnd w:id="59"/>
      <w:r>
        <w:rPr>
          <w:rStyle w:val="scstrike"/>
        </w:rPr>
        <w:t>ection 37‑6‑505.</w:t>
      </w:r>
      <w:r>
        <w:rPr>
          <w:rStyle w:val="scstrike"/>
        </w:rPr>
        <w:tab/>
        <w:t>Each member of the Commission other than ex officio shall receive such compensation and official expenses as provided by law for members of state boards and commissions.</w:t>
      </w:r>
    </w:p>
    <w:p w:rsidR="00730621" w:rsidP="00730621" w:rsidRDefault="00730621" w14:paraId="2A7558A5" w14:textId="77777777">
      <w:pPr>
        <w:pStyle w:val="sccodifiedsection"/>
      </w:pPr>
    </w:p>
    <w:p w:rsidR="00730621" w:rsidP="00730621" w:rsidRDefault="00730621" w14:paraId="289B4D69" w14:textId="36C740D1">
      <w:pPr>
        <w:pStyle w:val="sccodifiedsection"/>
      </w:pPr>
      <w:r>
        <w:tab/>
      </w:r>
      <w:bookmarkStart w:name="cs_T37C6N506_47bbb0e2a" w:id="60"/>
      <w:r>
        <w:t>S</w:t>
      </w:r>
      <w:bookmarkEnd w:id="60"/>
      <w:r>
        <w:t>ection 37‑6‑506.</w:t>
      </w:r>
      <w:r>
        <w:tab/>
      </w:r>
      <w:bookmarkStart w:name="ss_T37C6N506S1_lv1_962875ace" w:id="61"/>
      <w:r>
        <w:t>(</w:t>
      </w:r>
      <w:bookmarkEnd w:id="61"/>
      <w:r>
        <w:t xml:space="preserve">1) The </w:t>
      </w:r>
      <w:r>
        <w:rPr>
          <w:rStyle w:val="scstrike"/>
        </w:rPr>
        <w:t xml:space="preserve">Commission </w:t>
      </w:r>
      <w:r w:rsidR="00377631">
        <w:rPr>
          <w:rStyle w:val="scinsert"/>
        </w:rPr>
        <w:t xml:space="preserve">administrator </w:t>
      </w:r>
      <w:r>
        <w:t xml:space="preserve">shall be </w:t>
      </w:r>
      <w:r>
        <w:rPr>
          <w:rStyle w:val="scstrike"/>
        </w:rPr>
        <w:t xml:space="preserve">the policymaking and governing authority of the Department of Consumer Affairs and shall appoint the administrator and be </w:t>
      </w:r>
      <w:r>
        <w:t>responsible for enforcement of this title.</w:t>
      </w:r>
    </w:p>
    <w:p w:rsidR="00730621" w:rsidP="00730621" w:rsidRDefault="00730621" w14:paraId="05B596EC" w14:textId="5A95EF27">
      <w:pPr>
        <w:pStyle w:val="sccodifiedsection"/>
      </w:pPr>
      <w:r>
        <w:tab/>
      </w:r>
      <w:bookmarkStart w:name="ss_T37C6N506S2_lv1_32824c0d0" w:id="62"/>
      <w:r>
        <w:t>(</w:t>
      </w:r>
      <w:bookmarkEnd w:id="62"/>
      <w:r>
        <w:t xml:space="preserve">2) The </w:t>
      </w:r>
      <w:r>
        <w:rPr>
          <w:rStyle w:val="scstrike"/>
        </w:rPr>
        <w:t xml:space="preserve">Commission, through the </w:t>
      </w:r>
      <w:r>
        <w:t>administrator</w:t>
      </w:r>
      <w:r>
        <w:rPr>
          <w:rStyle w:val="scstrike"/>
        </w:rPr>
        <w:t>,</w:t>
      </w:r>
      <w:r>
        <w:t xml:space="preserve">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730621" w:rsidP="00730621" w:rsidRDefault="00730621" w14:paraId="6B47BBC3" w14:textId="10CE9281">
      <w:pPr>
        <w:pStyle w:val="sccodifiedsection"/>
      </w:pPr>
      <w:r>
        <w:tab/>
      </w:r>
      <w:bookmarkStart w:name="ss_T37C6N506S3_lv1_5d9c070f9" w:id="63"/>
      <w:r>
        <w:t>(</w:t>
      </w:r>
      <w:bookmarkEnd w:id="63"/>
      <w:r>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w:t>
      </w:r>
      <w:r>
        <w:rPr>
          <w:rStyle w:val="scstrike"/>
        </w:rPr>
        <w:t xml:space="preserve">Commission or of the </w:t>
      </w:r>
      <w:r>
        <w:t>administrator, notwithstanding that such rule, regulation, order, opinion, interpretation or statement may, after such act or omission, be amended, or rescinded or be determined by judicial or other authority to be erroneous or invalid for any reason.</w:t>
      </w:r>
    </w:p>
    <w:p w:rsidR="00730621" w:rsidP="00730621" w:rsidRDefault="00730621" w14:paraId="73785CF3" w14:textId="77777777">
      <w:pPr>
        <w:pStyle w:val="sccodifiedsection"/>
      </w:pPr>
    </w:p>
    <w:p w:rsidR="00730621" w:rsidP="00730621" w:rsidRDefault="00730621" w14:paraId="4BB54BF3" w14:textId="487841ED">
      <w:pPr>
        <w:pStyle w:val="sccodifiedsection"/>
      </w:pPr>
      <w:r>
        <w:tab/>
      </w:r>
      <w:bookmarkStart w:name="cs_T37C6N507_9944249ef" w:id="64"/>
      <w:r>
        <w:t>S</w:t>
      </w:r>
      <w:bookmarkEnd w:id="64"/>
      <w:r>
        <w:t>ection 37‑6‑507.</w:t>
      </w:r>
      <w:r>
        <w:tab/>
        <w:t xml:space="preserve">The administrator shall be a person of good moral character, at least thirty years of age, a resident taxpayer of this State, and shall be thoroughly familiar with this title and the consumer transactions to which it pertains.  The </w:t>
      </w:r>
      <w:r>
        <w:rPr>
          <w:rStyle w:val="scstrike"/>
        </w:rPr>
        <w:t xml:space="preserve">Commission </w:t>
      </w:r>
      <w:r w:rsidR="00377631">
        <w:rPr>
          <w:rStyle w:val="scinsert"/>
        </w:rPr>
        <w:t xml:space="preserve">Governor </w:t>
      </w:r>
      <w:r>
        <w:t xml:space="preserve">may also require additional qualifications.  The administrator, while serving as such, shall not directly or indirectly be financially interested in or associated with any other person subject to the jurisdiction of the </w:t>
      </w:r>
      <w:r>
        <w:rPr>
          <w:rStyle w:val="scstrike"/>
        </w:rPr>
        <w:t xml:space="preserve">Commission </w:t>
      </w:r>
      <w:r w:rsidR="00377631">
        <w:rPr>
          <w:rStyle w:val="scinsert"/>
        </w:rPr>
        <w:t xml:space="preserve">department </w:t>
      </w:r>
      <w:r>
        <w:t xml:space="preserve">or the administrator thereof.  The administrator shall serve at the pleasure of the </w:t>
      </w:r>
      <w:proofErr w:type="spellStart"/>
      <w:r>
        <w:rPr>
          <w:rStyle w:val="scstrike"/>
        </w:rPr>
        <w:t>Commission</w:t>
      </w:r>
      <w:r w:rsidR="00377631">
        <w:rPr>
          <w:rStyle w:val="scinsert"/>
        </w:rPr>
        <w:t>Governor</w:t>
      </w:r>
      <w:proofErr w:type="spellEnd"/>
      <w:r>
        <w:t>.</w:t>
      </w:r>
    </w:p>
    <w:p w:rsidR="00730621" w:rsidP="00730621" w:rsidRDefault="00730621" w14:paraId="0C837387" w14:textId="77777777">
      <w:pPr>
        <w:pStyle w:val="sccodifiedsection"/>
      </w:pPr>
    </w:p>
    <w:p w:rsidR="00730621" w:rsidP="00730621" w:rsidRDefault="00730621" w14:paraId="4001D262" w14:textId="79983BC0">
      <w:pPr>
        <w:pStyle w:val="sccodifiedsection"/>
      </w:pPr>
      <w:r>
        <w:lastRenderedPageBreak/>
        <w:tab/>
      </w:r>
      <w:bookmarkStart w:name="cs_T37C6N508_efcfdc726" w:id="65"/>
      <w:r>
        <w:t>S</w:t>
      </w:r>
      <w:bookmarkEnd w:id="65"/>
      <w:r>
        <w:t>ection 37‑6‑508.</w:t>
      </w:r>
      <w:r>
        <w:tab/>
        <w:t>The administrator</w:t>
      </w:r>
      <w:r>
        <w:rPr>
          <w:rStyle w:val="scstrike"/>
        </w:rPr>
        <w:t>, with the approval of the commission,</w:t>
      </w:r>
      <w:r>
        <w:t xml:space="preserve"> may designate such deputies as he determines necessary to assist him in performing the duties he is required to perform under this title.  Any deputy shall satisfy and meet the same qualifications, including bond, required for the administrator.</w:t>
      </w:r>
    </w:p>
    <w:p w:rsidR="00730621" w:rsidP="00730621" w:rsidRDefault="00730621" w14:paraId="54258E1D" w14:textId="77777777">
      <w:pPr>
        <w:pStyle w:val="sccodifiedsection"/>
      </w:pPr>
    </w:p>
    <w:p w:rsidR="00730621" w:rsidP="00730621" w:rsidRDefault="00730621" w14:paraId="1E7C7018" w14:textId="6D2175B3">
      <w:pPr>
        <w:pStyle w:val="sccodifiedsection"/>
      </w:pPr>
      <w:r>
        <w:tab/>
      </w:r>
      <w:bookmarkStart w:name="cs_T37C6N509_aef9affa1" w:id="66"/>
      <w:r>
        <w:t>S</w:t>
      </w:r>
      <w:bookmarkEnd w:id="66"/>
      <w:r>
        <w:t>ection 37‑6‑509.</w:t>
      </w:r>
      <w:r>
        <w:tab/>
        <w:t xml:space="preserve">The administrator shall take the oath of office prescribed for all </w:t>
      </w:r>
      <w:r w:rsidR="00F36E7F">
        <w:t>s</w:t>
      </w:r>
      <w:r>
        <w:t>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730621" w:rsidP="00730621" w:rsidRDefault="00730621" w14:paraId="3E912373" w14:textId="77777777">
      <w:pPr>
        <w:pStyle w:val="sccodifiedsection"/>
      </w:pPr>
    </w:p>
    <w:p w:rsidR="00730621" w:rsidP="00730621" w:rsidRDefault="00730621" w14:paraId="3E27749F" w14:textId="2EC377A4">
      <w:pPr>
        <w:pStyle w:val="sccodifiedsection"/>
      </w:pPr>
      <w:r>
        <w:tab/>
      </w:r>
      <w:bookmarkStart w:name="cs_T37C6N510_d9eb8f0c0" w:id="67"/>
      <w:r>
        <w:t>S</w:t>
      </w:r>
      <w:bookmarkEnd w:id="67"/>
      <w:r>
        <w:t>ection 37‑6‑510.</w:t>
      </w:r>
      <w:r>
        <w:tab/>
        <w:t>The administrator shall prepare in writing a manual of necessary employee positions for the Department, including job classifications, personnel qualifications, duties, maximum and minimum salary schedules, and other personnel information</w:t>
      </w:r>
      <w:r>
        <w:rPr>
          <w:rStyle w:val="scstrike"/>
        </w:rPr>
        <w:t xml:space="preserve"> for approval by the Commission before appointing any personnel</w:t>
      </w:r>
      <w:r>
        <w:t>.  The deputy administrator and other employees of the Department shall serve at the pleasure of the administrator.</w:t>
      </w:r>
    </w:p>
    <w:p w:rsidR="00DE3D42" w:rsidP="00DE3D42" w:rsidRDefault="00DE3D42" w14:paraId="13BA89C0" w14:textId="77777777">
      <w:pPr>
        <w:pStyle w:val="scemptyline"/>
      </w:pPr>
    </w:p>
    <w:p w:rsidR="00DE3D42" w:rsidP="00DE3D42" w:rsidRDefault="00DE3D42" w14:paraId="6A0BB64E" w14:textId="77777777">
      <w:pPr>
        <w:pStyle w:val="scdirectionallanguage"/>
      </w:pPr>
      <w:bookmarkStart w:name="bs_num_7_fe3b8b04a" w:id="68"/>
      <w:r>
        <w:t>S</w:t>
      </w:r>
      <w:bookmarkEnd w:id="68"/>
      <w:r>
        <w:t>ECTION 7.</w:t>
      </w:r>
      <w:r>
        <w:tab/>
      </w:r>
      <w:bookmarkStart w:name="dl_b1f6e451f" w:id="69"/>
      <w:r>
        <w:t>S</w:t>
      </w:r>
      <w:bookmarkEnd w:id="69"/>
      <w:r>
        <w:t>ection 37‑6‑602 of the S.C. Code is amended to read:</w:t>
      </w:r>
    </w:p>
    <w:p w:rsidR="00DE3D42" w:rsidP="00DE3D42" w:rsidRDefault="00DE3D42" w14:paraId="4F5C1AB8" w14:textId="77777777">
      <w:pPr>
        <w:pStyle w:val="sccodifiedsection"/>
      </w:pPr>
    </w:p>
    <w:p w:rsidR="00DE3D42" w:rsidP="00DE3D42" w:rsidRDefault="00DE3D42" w14:paraId="0C0A9081" w14:textId="3A27AB15">
      <w:pPr>
        <w:pStyle w:val="sccodifiedsection"/>
      </w:pPr>
      <w:r>
        <w:tab/>
      </w:r>
      <w:bookmarkStart w:name="cs_T37C6N602_1d000c05c" w:id="70"/>
      <w:r>
        <w:t>S</w:t>
      </w:r>
      <w:bookmarkEnd w:id="70"/>
      <w:r>
        <w:t>ection 37‑6‑602.</w:t>
      </w:r>
      <w:r>
        <w:tab/>
        <w:t xml:space="preserve">The Consumer Advocate may be the Administrator of Consumer </w:t>
      </w:r>
      <w:proofErr w:type="gramStart"/>
      <w:r>
        <w:t>Affairs</w:t>
      </w:r>
      <w:proofErr w:type="gramEnd"/>
      <w:r>
        <w:t xml:space="preserve"> or he may be appointed by the administrator</w:t>
      </w:r>
      <w:r>
        <w:rPr>
          <w:rStyle w:val="scstrike"/>
        </w:rPr>
        <w:t xml:space="preserve"> with the approval of the Commission on Consumer Affairs</w:t>
      </w:r>
      <w:r>
        <w:t>. The Consumer Advocate must be an attorney qualified to practice in all courts of this State with a minimum of eight years' practice experience.</w:t>
      </w:r>
    </w:p>
    <w:p w:rsidR="00C144C6" w:rsidP="00C144C6" w:rsidRDefault="00C144C6" w14:paraId="19D1261B" w14:textId="77777777">
      <w:pPr>
        <w:pStyle w:val="scemptyline"/>
      </w:pPr>
    </w:p>
    <w:p w:rsidR="00C144C6" w:rsidP="00C144C6" w:rsidRDefault="00C144C6" w14:paraId="291A90B4" w14:textId="77777777">
      <w:pPr>
        <w:pStyle w:val="scdirectionallanguage"/>
      </w:pPr>
      <w:bookmarkStart w:name="bs_num_8_9231a2735" w:id="71"/>
      <w:r>
        <w:t>S</w:t>
      </w:r>
      <w:bookmarkEnd w:id="71"/>
      <w:r>
        <w:t>ECTION 8.</w:t>
      </w:r>
      <w:r>
        <w:tab/>
      </w:r>
      <w:bookmarkStart w:name="dl_a7c49ee0f" w:id="72"/>
      <w:r>
        <w:t>S</w:t>
      </w:r>
      <w:bookmarkEnd w:id="72"/>
      <w:r>
        <w:t>ection 37‑6‑604(B) of the S.C. Code is amended to read:</w:t>
      </w:r>
    </w:p>
    <w:p w:rsidR="00C144C6" w:rsidP="00C144C6" w:rsidRDefault="00C144C6" w14:paraId="310522E5" w14:textId="77777777">
      <w:pPr>
        <w:pStyle w:val="sccodifiedsection"/>
      </w:pPr>
    </w:p>
    <w:p w:rsidR="00C144C6" w:rsidP="00C144C6" w:rsidRDefault="00C144C6" w14:paraId="747E5EAE" w14:textId="6B820053">
      <w:pPr>
        <w:pStyle w:val="sccodifiedsection"/>
      </w:pPr>
      <w:bookmarkStart w:name="cs_T37C6N604_3ab748a94" w:id="73"/>
      <w:r>
        <w:tab/>
      </w:r>
      <w:bookmarkStart w:name="ss_T37C6N604SB_lv1_6def34eed" w:id="74"/>
      <w:bookmarkEnd w:id="73"/>
      <w:r>
        <w:t>(</w:t>
      </w:r>
      <w:bookmarkEnd w:id="74"/>
      <w:r>
        <w:t xml:space="preserve">B) The annual report required of the </w:t>
      </w:r>
      <w:r>
        <w:rPr>
          <w:rStyle w:val="scstrike"/>
        </w:rPr>
        <w:t xml:space="preserve">Commission </w:t>
      </w:r>
      <w:proofErr w:type="spellStart"/>
      <w:r>
        <w:rPr>
          <w:rStyle w:val="scstrike"/>
        </w:rPr>
        <w:t>on</w:t>
      </w:r>
      <w:r w:rsidR="009242FF">
        <w:rPr>
          <w:rStyle w:val="scinsert"/>
        </w:rPr>
        <w:t>Department</w:t>
      </w:r>
      <w:proofErr w:type="spellEnd"/>
      <w:r w:rsidR="009242FF">
        <w:rPr>
          <w:rStyle w:val="scinsert"/>
        </w:rPr>
        <w:t xml:space="preserve"> of</w:t>
      </w:r>
      <w:r>
        <w:t xml:space="preserve"> Consumer Affairs must include a report on the activities of the Division of Consumer Advocacy.</w:t>
      </w:r>
    </w:p>
    <w:p w:rsidR="00FA1E5D" w:rsidP="00FA1E5D" w:rsidRDefault="00FA1E5D" w14:paraId="20822D92" w14:textId="77777777">
      <w:pPr>
        <w:pStyle w:val="scemptyline"/>
      </w:pPr>
    </w:p>
    <w:p w:rsidR="00FA1E5D" w:rsidP="005A7AAD" w:rsidRDefault="00FA1E5D" w14:paraId="4D952CEF" w14:textId="3AFA99A5">
      <w:pPr>
        <w:pStyle w:val="scnoncodifiedsection"/>
      </w:pPr>
      <w:bookmarkStart w:name="bs_num_9_475acf37a" w:id="75"/>
      <w:r>
        <w:t>S</w:t>
      </w:r>
      <w:bookmarkEnd w:id="75"/>
      <w:r>
        <w:t>ECTION 9.</w:t>
      </w:r>
      <w:r>
        <w:tab/>
      </w:r>
      <w:r w:rsidRPr="002E2513" w:rsidR="002E2513">
        <w:t xml:space="preserve">The Code Commissioner is directed to change or correct all references to the Commission on Consumer Affairs in the S.C. Code to reflect the transfer Department of Consumer Affairs to the executive branch of state government as provided in this act. References to the Commission on Consumer Affairs shall be changed or corrected to be the Administrator of the Department of Consumer Affairs, or </w:t>
      </w:r>
      <w:r w:rsidR="0045510D">
        <w:t>a</w:t>
      </w:r>
      <w:r w:rsidRPr="002E2513" w:rsidR="002E2513">
        <w:t>dministrator, as appropriate.</w:t>
      </w:r>
    </w:p>
    <w:p w:rsidR="00AB6832" w:rsidP="00AB6832" w:rsidRDefault="00AB6832" w14:paraId="5362A77A" w14:textId="77777777">
      <w:pPr>
        <w:pStyle w:val="scemptyline"/>
      </w:pPr>
    </w:p>
    <w:p w:rsidR="00AB6832" w:rsidP="00E91457" w:rsidRDefault="00AB6832" w14:paraId="7A14BC3D" w14:textId="2B714664">
      <w:pPr>
        <w:pStyle w:val="scnoncodifiedsection"/>
      </w:pPr>
      <w:bookmarkStart w:name="bs_num_10_4010614a3" w:id="76"/>
      <w:bookmarkStart w:name="severability_b3130008c" w:id="77"/>
      <w:r>
        <w:lastRenderedPageBreak/>
        <w:t>S</w:t>
      </w:r>
      <w:bookmarkEnd w:id="76"/>
      <w:r>
        <w:t>ECTION 10.</w:t>
      </w:r>
      <w:bookmarkEnd w:id="77"/>
      <w:r w:rsidR="00F36E7F">
        <w:t xml:space="preserve"> </w:t>
      </w:r>
      <w:r w:rsidRPr="00B0415B" w:rsidR="00E9145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3D8F1FED" w14:textId="0ABFC5D2">
      <w:pPr>
        <w:pStyle w:val="scemptyline"/>
      </w:pPr>
    </w:p>
    <w:p w:rsidRPr="00DF3B44" w:rsidR="007A10F1" w:rsidP="007A10F1" w:rsidRDefault="00E27805" w14:paraId="0E9393B4" w14:textId="3A662836">
      <w:pPr>
        <w:pStyle w:val="scnoncodifiedsection"/>
      </w:pPr>
      <w:bookmarkStart w:name="bs_num_11_lastsection" w:id="78"/>
      <w:bookmarkStart w:name="eff_date_section" w:id="79"/>
      <w:r w:rsidRPr="00DF3B44">
        <w:t>S</w:t>
      </w:r>
      <w:bookmarkEnd w:id="78"/>
      <w:r w:rsidRPr="00DF3B44">
        <w:t>ECTION 11.</w:t>
      </w:r>
      <w:r w:rsidRPr="00DF3B44" w:rsidR="005D3013">
        <w:tab/>
      </w:r>
      <w:r w:rsidRPr="00DF3B44" w:rsidR="007A10F1">
        <w:t>This act takes effect upon approval by the Governor.</w:t>
      </w:r>
      <w:bookmarkEnd w:id="7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541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405F" w14:textId="684D4EC3" w:rsidR="00CF588C" w:rsidRPr="00BC78CD" w:rsidRDefault="00CF588C" w:rsidP="0057453C">
    <w:pPr>
      <w:pStyle w:val="sccoversheetfooter"/>
    </w:pPr>
    <w:r w:rsidRPr="00BC78CD">
      <w:t>[</w:t>
    </w:r>
    <w:sdt>
      <w:sdtPr>
        <w:alias w:val="footer_billnumber"/>
        <w:tag w:val="footer_billnumber"/>
        <w:id w:val="-772316136"/>
        <w:placeholder>
          <w:docPart w:val="DefaultPlaceholder_-1854013440"/>
        </w:placeholder>
        <w:text/>
      </w:sdtPr>
      <w:sdtContent>
        <w:r>
          <w:t>325</w:t>
        </w:r>
      </w:sdtContent>
    </w:sdt>
    <w:r>
      <w:t>-</w:t>
    </w:r>
    <w:sdt>
      <w:sdtPr>
        <w:id w:val="1836105589"/>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5C4FDA5" w:rsidR="00685035" w:rsidRPr="007B4AF7" w:rsidRDefault="00C05AF7" w:rsidP="00D14995">
        <w:pPr>
          <w:pStyle w:val="scbillfooter"/>
        </w:pPr>
        <w:sdt>
          <w:sdtPr>
            <w:alias w:val="footer_billname"/>
            <w:tag w:val="footer_billname"/>
            <w:id w:val="457382597"/>
            <w:lock w:val="sdtContentLocked"/>
            <w:placeholder>
              <w:docPart w:val="1191B51A4A0441258F5E44B9C0D9CF50"/>
            </w:placeholder>
            <w:dataBinding w:prefixMappings="xmlns:ns0='http://schemas.openxmlformats.org/package/2006/metadata/lwb360-metadata' " w:xpath="/ns0:lwb360Metadata[1]/ns0:T_BILL_T_BILLNAME[1]" w:storeItemID="{A70AC2F9-CF59-46A9-A8A7-29CBD0ED4110}"/>
            <w:text/>
          </w:sdtPr>
          <w:sdtEndPr/>
          <w:sdtContent>
            <w:r w:rsidR="0037679C">
              <w:t>[0325]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191B51A4A0441258F5E44B9C0D9CF50"/>
            </w:placeholder>
            <w:dataBinding w:prefixMappings="xmlns:ns0='http://schemas.openxmlformats.org/package/2006/metadata/lwb360-metadata' " w:xpath="/ns0:lwb360Metadata[1]/ns0:T_BILL_T_FILENAME[1]" w:storeItemID="{A70AC2F9-CF59-46A9-A8A7-29CBD0ED4110}"/>
            <w:text/>
          </w:sdtPr>
          <w:sdtEndPr/>
          <w:sdtContent>
            <w:r w:rsidR="0037679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81"/>
    <w:rsid w:val="00002E0E"/>
    <w:rsid w:val="00011182"/>
    <w:rsid w:val="00012912"/>
    <w:rsid w:val="00017FB0"/>
    <w:rsid w:val="00020B5D"/>
    <w:rsid w:val="00026421"/>
    <w:rsid w:val="00030409"/>
    <w:rsid w:val="0003236F"/>
    <w:rsid w:val="00036197"/>
    <w:rsid w:val="00037F04"/>
    <w:rsid w:val="000404BF"/>
    <w:rsid w:val="00044B84"/>
    <w:rsid w:val="000479D0"/>
    <w:rsid w:val="00054BEB"/>
    <w:rsid w:val="0005522D"/>
    <w:rsid w:val="00063369"/>
    <w:rsid w:val="0006464F"/>
    <w:rsid w:val="00066B54"/>
    <w:rsid w:val="00072FCD"/>
    <w:rsid w:val="00074A4F"/>
    <w:rsid w:val="00077B65"/>
    <w:rsid w:val="000A1AB1"/>
    <w:rsid w:val="000A3C25"/>
    <w:rsid w:val="000A5A22"/>
    <w:rsid w:val="000B4C02"/>
    <w:rsid w:val="000B5B4A"/>
    <w:rsid w:val="000B7FE1"/>
    <w:rsid w:val="000C3E88"/>
    <w:rsid w:val="000C46B9"/>
    <w:rsid w:val="000C58E4"/>
    <w:rsid w:val="000C6F9A"/>
    <w:rsid w:val="000D2F44"/>
    <w:rsid w:val="000D33E4"/>
    <w:rsid w:val="000D49B6"/>
    <w:rsid w:val="000D68A5"/>
    <w:rsid w:val="000E01A4"/>
    <w:rsid w:val="000E578A"/>
    <w:rsid w:val="000F2250"/>
    <w:rsid w:val="000F46B5"/>
    <w:rsid w:val="0010329A"/>
    <w:rsid w:val="00105756"/>
    <w:rsid w:val="001149AC"/>
    <w:rsid w:val="001164F9"/>
    <w:rsid w:val="0011719C"/>
    <w:rsid w:val="001200DB"/>
    <w:rsid w:val="00126018"/>
    <w:rsid w:val="00126C7B"/>
    <w:rsid w:val="00140049"/>
    <w:rsid w:val="0015702E"/>
    <w:rsid w:val="00161EFE"/>
    <w:rsid w:val="00166751"/>
    <w:rsid w:val="00171601"/>
    <w:rsid w:val="001730EB"/>
    <w:rsid w:val="00173276"/>
    <w:rsid w:val="00176122"/>
    <w:rsid w:val="0019025B"/>
    <w:rsid w:val="00192AF7"/>
    <w:rsid w:val="00197366"/>
    <w:rsid w:val="001A136C"/>
    <w:rsid w:val="001B425C"/>
    <w:rsid w:val="001B4386"/>
    <w:rsid w:val="001B6DA2"/>
    <w:rsid w:val="001C25EC"/>
    <w:rsid w:val="001C5EDB"/>
    <w:rsid w:val="001E281D"/>
    <w:rsid w:val="001F2A41"/>
    <w:rsid w:val="001F313F"/>
    <w:rsid w:val="001F331D"/>
    <w:rsid w:val="001F394C"/>
    <w:rsid w:val="001F7C36"/>
    <w:rsid w:val="00202D64"/>
    <w:rsid w:val="002038AA"/>
    <w:rsid w:val="00206617"/>
    <w:rsid w:val="00206E96"/>
    <w:rsid w:val="002114C8"/>
    <w:rsid w:val="0021166F"/>
    <w:rsid w:val="002162DF"/>
    <w:rsid w:val="00230038"/>
    <w:rsid w:val="00233975"/>
    <w:rsid w:val="00236D73"/>
    <w:rsid w:val="00244021"/>
    <w:rsid w:val="00246535"/>
    <w:rsid w:val="00257F60"/>
    <w:rsid w:val="00261B09"/>
    <w:rsid w:val="002625EA"/>
    <w:rsid w:val="00262AC5"/>
    <w:rsid w:val="00264AE9"/>
    <w:rsid w:val="00275AE6"/>
    <w:rsid w:val="002836D8"/>
    <w:rsid w:val="002931DC"/>
    <w:rsid w:val="002A7989"/>
    <w:rsid w:val="002A7BBA"/>
    <w:rsid w:val="002B02F3"/>
    <w:rsid w:val="002C3463"/>
    <w:rsid w:val="002C3BEC"/>
    <w:rsid w:val="002D18E0"/>
    <w:rsid w:val="002D266D"/>
    <w:rsid w:val="002D5B3D"/>
    <w:rsid w:val="002D7447"/>
    <w:rsid w:val="002E2513"/>
    <w:rsid w:val="002E315A"/>
    <w:rsid w:val="002E4F8C"/>
    <w:rsid w:val="002F560C"/>
    <w:rsid w:val="002F5847"/>
    <w:rsid w:val="0030425A"/>
    <w:rsid w:val="00323A36"/>
    <w:rsid w:val="00333BED"/>
    <w:rsid w:val="0034112A"/>
    <w:rsid w:val="003421F1"/>
    <w:rsid w:val="0034279C"/>
    <w:rsid w:val="003519FB"/>
    <w:rsid w:val="00354F64"/>
    <w:rsid w:val="003559A1"/>
    <w:rsid w:val="00356CBD"/>
    <w:rsid w:val="0036074B"/>
    <w:rsid w:val="00361563"/>
    <w:rsid w:val="0036169A"/>
    <w:rsid w:val="00363887"/>
    <w:rsid w:val="00365682"/>
    <w:rsid w:val="00370F0A"/>
    <w:rsid w:val="00371D36"/>
    <w:rsid w:val="00372843"/>
    <w:rsid w:val="00373E17"/>
    <w:rsid w:val="0037679C"/>
    <w:rsid w:val="003775E6"/>
    <w:rsid w:val="00377631"/>
    <w:rsid w:val="00381998"/>
    <w:rsid w:val="003877BC"/>
    <w:rsid w:val="003A5F1C"/>
    <w:rsid w:val="003B2FC1"/>
    <w:rsid w:val="003B6C85"/>
    <w:rsid w:val="003C3E2E"/>
    <w:rsid w:val="003C473F"/>
    <w:rsid w:val="003D4A3C"/>
    <w:rsid w:val="003D55B2"/>
    <w:rsid w:val="003E0033"/>
    <w:rsid w:val="003E073C"/>
    <w:rsid w:val="003E5452"/>
    <w:rsid w:val="003E7165"/>
    <w:rsid w:val="003E7FF6"/>
    <w:rsid w:val="003F324F"/>
    <w:rsid w:val="003F465F"/>
    <w:rsid w:val="004046B5"/>
    <w:rsid w:val="00404FD4"/>
    <w:rsid w:val="00406F27"/>
    <w:rsid w:val="004141B8"/>
    <w:rsid w:val="0041435A"/>
    <w:rsid w:val="004203B9"/>
    <w:rsid w:val="00423F4A"/>
    <w:rsid w:val="00427BEA"/>
    <w:rsid w:val="00432135"/>
    <w:rsid w:val="00446352"/>
    <w:rsid w:val="00446987"/>
    <w:rsid w:val="00446D28"/>
    <w:rsid w:val="0045439D"/>
    <w:rsid w:val="0045510D"/>
    <w:rsid w:val="0045796F"/>
    <w:rsid w:val="00466CD0"/>
    <w:rsid w:val="00473583"/>
    <w:rsid w:val="00477F32"/>
    <w:rsid w:val="00480620"/>
    <w:rsid w:val="00481850"/>
    <w:rsid w:val="004851A0"/>
    <w:rsid w:val="0048627F"/>
    <w:rsid w:val="004932AB"/>
    <w:rsid w:val="00494BEF"/>
    <w:rsid w:val="00496624"/>
    <w:rsid w:val="004A0E9C"/>
    <w:rsid w:val="004A5512"/>
    <w:rsid w:val="004A6BE5"/>
    <w:rsid w:val="004B0C18"/>
    <w:rsid w:val="004B1E81"/>
    <w:rsid w:val="004B7FBC"/>
    <w:rsid w:val="004C1A04"/>
    <w:rsid w:val="004C20BC"/>
    <w:rsid w:val="004C5C9A"/>
    <w:rsid w:val="004D0338"/>
    <w:rsid w:val="004D1442"/>
    <w:rsid w:val="004D3D10"/>
    <w:rsid w:val="004D3DCB"/>
    <w:rsid w:val="004E1946"/>
    <w:rsid w:val="004E4A20"/>
    <w:rsid w:val="004E62E6"/>
    <w:rsid w:val="004E66E9"/>
    <w:rsid w:val="004E7DDE"/>
    <w:rsid w:val="004F0090"/>
    <w:rsid w:val="004F172C"/>
    <w:rsid w:val="005002ED"/>
    <w:rsid w:val="00500DBC"/>
    <w:rsid w:val="00510274"/>
    <w:rsid w:val="005102BE"/>
    <w:rsid w:val="00514B18"/>
    <w:rsid w:val="00523F7F"/>
    <w:rsid w:val="00524D54"/>
    <w:rsid w:val="0054531B"/>
    <w:rsid w:val="00546C24"/>
    <w:rsid w:val="005476FF"/>
    <w:rsid w:val="00550DC8"/>
    <w:rsid w:val="005516F6"/>
    <w:rsid w:val="00552842"/>
    <w:rsid w:val="005541E4"/>
    <w:rsid w:val="00554E89"/>
    <w:rsid w:val="005628C6"/>
    <w:rsid w:val="00564B58"/>
    <w:rsid w:val="00572281"/>
    <w:rsid w:val="005801DD"/>
    <w:rsid w:val="00592A40"/>
    <w:rsid w:val="005A28BC"/>
    <w:rsid w:val="005A336A"/>
    <w:rsid w:val="005A374B"/>
    <w:rsid w:val="005A5377"/>
    <w:rsid w:val="005A7AAD"/>
    <w:rsid w:val="005B7817"/>
    <w:rsid w:val="005B7F1D"/>
    <w:rsid w:val="005C06C8"/>
    <w:rsid w:val="005C23D7"/>
    <w:rsid w:val="005C40EB"/>
    <w:rsid w:val="005C79B7"/>
    <w:rsid w:val="005D02B4"/>
    <w:rsid w:val="005D3013"/>
    <w:rsid w:val="005E1D5A"/>
    <w:rsid w:val="005E1E50"/>
    <w:rsid w:val="005E2B9C"/>
    <w:rsid w:val="005E3332"/>
    <w:rsid w:val="005E4391"/>
    <w:rsid w:val="005F1E86"/>
    <w:rsid w:val="005F76B0"/>
    <w:rsid w:val="00604429"/>
    <w:rsid w:val="006067B0"/>
    <w:rsid w:val="00606A8B"/>
    <w:rsid w:val="00611EBA"/>
    <w:rsid w:val="006213A8"/>
    <w:rsid w:val="00623BEA"/>
    <w:rsid w:val="00627924"/>
    <w:rsid w:val="006347E9"/>
    <w:rsid w:val="00635822"/>
    <w:rsid w:val="00640C87"/>
    <w:rsid w:val="006454BB"/>
    <w:rsid w:val="00645C85"/>
    <w:rsid w:val="00645FFF"/>
    <w:rsid w:val="00646417"/>
    <w:rsid w:val="006569D1"/>
    <w:rsid w:val="00657CF4"/>
    <w:rsid w:val="00661463"/>
    <w:rsid w:val="00663B8D"/>
    <w:rsid w:val="00663E00"/>
    <w:rsid w:val="00664F48"/>
    <w:rsid w:val="00664FAD"/>
    <w:rsid w:val="0067345B"/>
    <w:rsid w:val="00683986"/>
    <w:rsid w:val="00685035"/>
    <w:rsid w:val="00685770"/>
    <w:rsid w:val="0068692E"/>
    <w:rsid w:val="006870F3"/>
    <w:rsid w:val="00690DBA"/>
    <w:rsid w:val="006964F9"/>
    <w:rsid w:val="006A395F"/>
    <w:rsid w:val="006A6101"/>
    <w:rsid w:val="006A65E2"/>
    <w:rsid w:val="006B20F5"/>
    <w:rsid w:val="006B37BD"/>
    <w:rsid w:val="006B3B8C"/>
    <w:rsid w:val="006B5411"/>
    <w:rsid w:val="006B644D"/>
    <w:rsid w:val="006C092D"/>
    <w:rsid w:val="006C099D"/>
    <w:rsid w:val="006C18F0"/>
    <w:rsid w:val="006C31BD"/>
    <w:rsid w:val="006C7E01"/>
    <w:rsid w:val="006D26C2"/>
    <w:rsid w:val="006D3CD6"/>
    <w:rsid w:val="006D64A5"/>
    <w:rsid w:val="006E0935"/>
    <w:rsid w:val="006E353F"/>
    <w:rsid w:val="006E35AB"/>
    <w:rsid w:val="006F1204"/>
    <w:rsid w:val="00704E81"/>
    <w:rsid w:val="00711AA9"/>
    <w:rsid w:val="00721185"/>
    <w:rsid w:val="00722155"/>
    <w:rsid w:val="00730621"/>
    <w:rsid w:val="00737F19"/>
    <w:rsid w:val="007432E7"/>
    <w:rsid w:val="0078179D"/>
    <w:rsid w:val="00782BF8"/>
    <w:rsid w:val="00783C75"/>
    <w:rsid w:val="007849D9"/>
    <w:rsid w:val="00787433"/>
    <w:rsid w:val="00793FE4"/>
    <w:rsid w:val="00794D9F"/>
    <w:rsid w:val="007A10F1"/>
    <w:rsid w:val="007A3D50"/>
    <w:rsid w:val="007B2D29"/>
    <w:rsid w:val="007B412F"/>
    <w:rsid w:val="007B4AF7"/>
    <w:rsid w:val="007B4DBF"/>
    <w:rsid w:val="007B69C1"/>
    <w:rsid w:val="007C5458"/>
    <w:rsid w:val="007C6C9C"/>
    <w:rsid w:val="007D2C67"/>
    <w:rsid w:val="007D437E"/>
    <w:rsid w:val="007D526A"/>
    <w:rsid w:val="007E06BB"/>
    <w:rsid w:val="007F50D1"/>
    <w:rsid w:val="007F53FC"/>
    <w:rsid w:val="00801C90"/>
    <w:rsid w:val="0081437C"/>
    <w:rsid w:val="008149EF"/>
    <w:rsid w:val="00816D52"/>
    <w:rsid w:val="00817098"/>
    <w:rsid w:val="008271D0"/>
    <w:rsid w:val="00831048"/>
    <w:rsid w:val="00834272"/>
    <w:rsid w:val="0083649D"/>
    <w:rsid w:val="00836F06"/>
    <w:rsid w:val="00841143"/>
    <w:rsid w:val="008625C1"/>
    <w:rsid w:val="0087237E"/>
    <w:rsid w:val="0087671D"/>
    <w:rsid w:val="008806F9"/>
    <w:rsid w:val="00885692"/>
    <w:rsid w:val="00887957"/>
    <w:rsid w:val="00895C72"/>
    <w:rsid w:val="008A57E3"/>
    <w:rsid w:val="008B1759"/>
    <w:rsid w:val="008B5BF4"/>
    <w:rsid w:val="008C09DA"/>
    <w:rsid w:val="008C0CEE"/>
    <w:rsid w:val="008C1B18"/>
    <w:rsid w:val="008C23D7"/>
    <w:rsid w:val="008C382A"/>
    <w:rsid w:val="008C3AD1"/>
    <w:rsid w:val="008D46EC"/>
    <w:rsid w:val="008E0E25"/>
    <w:rsid w:val="008E544E"/>
    <w:rsid w:val="008E61A1"/>
    <w:rsid w:val="008F1156"/>
    <w:rsid w:val="009031EF"/>
    <w:rsid w:val="00912495"/>
    <w:rsid w:val="00912CC8"/>
    <w:rsid w:val="009145A1"/>
    <w:rsid w:val="00917EA3"/>
    <w:rsid w:val="00917EE0"/>
    <w:rsid w:val="00921C89"/>
    <w:rsid w:val="009242FF"/>
    <w:rsid w:val="0092458D"/>
    <w:rsid w:val="00926966"/>
    <w:rsid w:val="00926D03"/>
    <w:rsid w:val="00934036"/>
    <w:rsid w:val="00934889"/>
    <w:rsid w:val="0094541D"/>
    <w:rsid w:val="009473EA"/>
    <w:rsid w:val="00951C31"/>
    <w:rsid w:val="00954E7E"/>
    <w:rsid w:val="00954F7C"/>
    <w:rsid w:val="009554D9"/>
    <w:rsid w:val="00956924"/>
    <w:rsid w:val="009572F9"/>
    <w:rsid w:val="00960433"/>
    <w:rsid w:val="00960D0F"/>
    <w:rsid w:val="0098366F"/>
    <w:rsid w:val="00983A03"/>
    <w:rsid w:val="00986063"/>
    <w:rsid w:val="00991F67"/>
    <w:rsid w:val="00992876"/>
    <w:rsid w:val="009A0DCE"/>
    <w:rsid w:val="009A22CD"/>
    <w:rsid w:val="009A3E4B"/>
    <w:rsid w:val="009A508D"/>
    <w:rsid w:val="009A6AC7"/>
    <w:rsid w:val="009B35FD"/>
    <w:rsid w:val="009B6815"/>
    <w:rsid w:val="009C37AD"/>
    <w:rsid w:val="009D2967"/>
    <w:rsid w:val="009D3C2B"/>
    <w:rsid w:val="009D53C1"/>
    <w:rsid w:val="009E4191"/>
    <w:rsid w:val="009F2AB1"/>
    <w:rsid w:val="009F4FAF"/>
    <w:rsid w:val="009F68F1"/>
    <w:rsid w:val="00A04529"/>
    <w:rsid w:val="00A0584B"/>
    <w:rsid w:val="00A12CF2"/>
    <w:rsid w:val="00A17135"/>
    <w:rsid w:val="00A21A6F"/>
    <w:rsid w:val="00A237A3"/>
    <w:rsid w:val="00A24E56"/>
    <w:rsid w:val="00A26A62"/>
    <w:rsid w:val="00A35A9B"/>
    <w:rsid w:val="00A4070E"/>
    <w:rsid w:val="00A40CA0"/>
    <w:rsid w:val="00A4759F"/>
    <w:rsid w:val="00A504A7"/>
    <w:rsid w:val="00A52DB3"/>
    <w:rsid w:val="00A53677"/>
    <w:rsid w:val="00A53BF2"/>
    <w:rsid w:val="00A60D68"/>
    <w:rsid w:val="00A704AE"/>
    <w:rsid w:val="00A73EFA"/>
    <w:rsid w:val="00A77A3B"/>
    <w:rsid w:val="00A800FE"/>
    <w:rsid w:val="00A92F6F"/>
    <w:rsid w:val="00A93CE2"/>
    <w:rsid w:val="00A97523"/>
    <w:rsid w:val="00AA7824"/>
    <w:rsid w:val="00AB0FA3"/>
    <w:rsid w:val="00AB4D62"/>
    <w:rsid w:val="00AB6832"/>
    <w:rsid w:val="00AB73BF"/>
    <w:rsid w:val="00AC26F9"/>
    <w:rsid w:val="00AC335C"/>
    <w:rsid w:val="00AC463E"/>
    <w:rsid w:val="00AD3BE2"/>
    <w:rsid w:val="00AD3E3D"/>
    <w:rsid w:val="00AE1EE4"/>
    <w:rsid w:val="00AE36EC"/>
    <w:rsid w:val="00AE6DDA"/>
    <w:rsid w:val="00AE7406"/>
    <w:rsid w:val="00AF1688"/>
    <w:rsid w:val="00AF46E6"/>
    <w:rsid w:val="00AF5139"/>
    <w:rsid w:val="00B028D5"/>
    <w:rsid w:val="00B04251"/>
    <w:rsid w:val="00B06EDA"/>
    <w:rsid w:val="00B1161F"/>
    <w:rsid w:val="00B11661"/>
    <w:rsid w:val="00B148FB"/>
    <w:rsid w:val="00B32B4D"/>
    <w:rsid w:val="00B4137E"/>
    <w:rsid w:val="00B43640"/>
    <w:rsid w:val="00B44D63"/>
    <w:rsid w:val="00B54AEA"/>
    <w:rsid w:val="00B54DF7"/>
    <w:rsid w:val="00B56223"/>
    <w:rsid w:val="00B56E79"/>
    <w:rsid w:val="00B57AA7"/>
    <w:rsid w:val="00B637AA"/>
    <w:rsid w:val="00B63BE2"/>
    <w:rsid w:val="00B63CA4"/>
    <w:rsid w:val="00B7592C"/>
    <w:rsid w:val="00B809D3"/>
    <w:rsid w:val="00B84B66"/>
    <w:rsid w:val="00B85475"/>
    <w:rsid w:val="00B9090A"/>
    <w:rsid w:val="00B92196"/>
    <w:rsid w:val="00B9228D"/>
    <w:rsid w:val="00B929EC"/>
    <w:rsid w:val="00B95735"/>
    <w:rsid w:val="00BA1004"/>
    <w:rsid w:val="00BB0725"/>
    <w:rsid w:val="00BB0DD8"/>
    <w:rsid w:val="00BB3940"/>
    <w:rsid w:val="00BC06A4"/>
    <w:rsid w:val="00BC408A"/>
    <w:rsid w:val="00BC44AC"/>
    <w:rsid w:val="00BC5023"/>
    <w:rsid w:val="00BC556C"/>
    <w:rsid w:val="00BD42DA"/>
    <w:rsid w:val="00BD4684"/>
    <w:rsid w:val="00BE08A7"/>
    <w:rsid w:val="00BE4391"/>
    <w:rsid w:val="00BF3E48"/>
    <w:rsid w:val="00C05AF7"/>
    <w:rsid w:val="00C069D5"/>
    <w:rsid w:val="00C06D40"/>
    <w:rsid w:val="00C06DB8"/>
    <w:rsid w:val="00C144C6"/>
    <w:rsid w:val="00C14948"/>
    <w:rsid w:val="00C14DCB"/>
    <w:rsid w:val="00C15F1B"/>
    <w:rsid w:val="00C16288"/>
    <w:rsid w:val="00C16E51"/>
    <w:rsid w:val="00C17D1D"/>
    <w:rsid w:val="00C45923"/>
    <w:rsid w:val="00C543E7"/>
    <w:rsid w:val="00C57F8F"/>
    <w:rsid w:val="00C65A48"/>
    <w:rsid w:val="00C70225"/>
    <w:rsid w:val="00C72198"/>
    <w:rsid w:val="00C73C7D"/>
    <w:rsid w:val="00C7425C"/>
    <w:rsid w:val="00C75005"/>
    <w:rsid w:val="00C80D9B"/>
    <w:rsid w:val="00C97073"/>
    <w:rsid w:val="00C970DF"/>
    <w:rsid w:val="00CA7E71"/>
    <w:rsid w:val="00CB2673"/>
    <w:rsid w:val="00CB2CE9"/>
    <w:rsid w:val="00CB701D"/>
    <w:rsid w:val="00CB71AD"/>
    <w:rsid w:val="00CC3F0E"/>
    <w:rsid w:val="00CC4F33"/>
    <w:rsid w:val="00CD08C9"/>
    <w:rsid w:val="00CD1FE8"/>
    <w:rsid w:val="00CD38CD"/>
    <w:rsid w:val="00CD3E0C"/>
    <w:rsid w:val="00CD5565"/>
    <w:rsid w:val="00CD616C"/>
    <w:rsid w:val="00CE037E"/>
    <w:rsid w:val="00CF081F"/>
    <w:rsid w:val="00CF588C"/>
    <w:rsid w:val="00CF68D6"/>
    <w:rsid w:val="00CF7B4A"/>
    <w:rsid w:val="00D009F8"/>
    <w:rsid w:val="00D0299C"/>
    <w:rsid w:val="00D078DA"/>
    <w:rsid w:val="00D14995"/>
    <w:rsid w:val="00D204F2"/>
    <w:rsid w:val="00D2455C"/>
    <w:rsid w:val="00D25023"/>
    <w:rsid w:val="00D264BD"/>
    <w:rsid w:val="00D27F8C"/>
    <w:rsid w:val="00D33843"/>
    <w:rsid w:val="00D46B02"/>
    <w:rsid w:val="00D54A6F"/>
    <w:rsid w:val="00D57D57"/>
    <w:rsid w:val="00D6000B"/>
    <w:rsid w:val="00D6046D"/>
    <w:rsid w:val="00D62E42"/>
    <w:rsid w:val="00D63208"/>
    <w:rsid w:val="00D6433E"/>
    <w:rsid w:val="00D67583"/>
    <w:rsid w:val="00D76EE3"/>
    <w:rsid w:val="00D772FB"/>
    <w:rsid w:val="00DA1AA0"/>
    <w:rsid w:val="00DA512B"/>
    <w:rsid w:val="00DA6308"/>
    <w:rsid w:val="00DB2AF1"/>
    <w:rsid w:val="00DC3A00"/>
    <w:rsid w:val="00DC44A8"/>
    <w:rsid w:val="00DD18D8"/>
    <w:rsid w:val="00DD1C42"/>
    <w:rsid w:val="00DE2C04"/>
    <w:rsid w:val="00DE3D42"/>
    <w:rsid w:val="00DE4BEE"/>
    <w:rsid w:val="00DE5B3D"/>
    <w:rsid w:val="00DE7112"/>
    <w:rsid w:val="00DF19BE"/>
    <w:rsid w:val="00DF3B44"/>
    <w:rsid w:val="00E1372E"/>
    <w:rsid w:val="00E148D3"/>
    <w:rsid w:val="00E21D30"/>
    <w:rsid w:val="00E24D9A"/>
    <w:rsid w:val="00E27805"/>
    <w:rsid w:val="00E27A11"/>
    <w:rsid w:val="00E30497"/>
    <w:rsid w:val="00E3202F"/>
    <w:rsid w:val="00E358A2"/>
    <w:rsid w:val="00E35C9A"/>
    <w:rsid w:val="00E3771B"/>
    <w:rsid w:val="00E40979"/>
    <w:rsid w:val="00E43F26"/>
    <w:rsid w:val="00E45187"/>
    <w:rsid w:val="00E52A36"/>
    <w:rsid w:val="00E6378B"/>
    <w:rsid w:val="00E63EC3"/>
    <w:rsid w:val="00E6428E"/>
    <w:rsid w:val="00E647DD"/>
    <w:rsid w:val="00E653DA"/>
    <w:rsid w:val="00E65958"/>
    <w:rsid w:val="00E84FE5"/>
    <w:rsid w:val="00E879A5"/>
    <w:rsid w:val="00E879FC"/>
    <w:rsid w:val="00E87B74"/>
    <w:rsid w:val="00E91457"/>
    <w:rsid w:val="00EA0EAF"/>
    <w:rsid w:val="00EA2574"/>
    <w:rsid w:val="00EA2F1F"/>
    <w:rsid w:val="00EA3F2E"/>
    <w:rsid w:val="00EA57EC"/>
    <w:rsid w:val="00EA58BB"/>
    <w:rsid w:val="00EA6208"/>
    <w:rsid w:val="00EB120E"/>
    <w:rsid w:val="00EB34C8"/>
    <w:rsid w:val="00EB46E2"/>
    <w:rsid w:val="00EC0045"/>
    <w:rsid w:val="00ED452E"/>
    <w:rsid w:val="00EE3CDA"/>
    <w:rsid w:val="00EF37A8"/>
    <w:rsid w:val="00EF422A"/>
    <w:rsid w:val="00EF531F"/>
    <w:rsid w:val="00F03223"/>
    <w:rsid w:val="00F05FE8"/>
    <w:rsid w:val="00F06D86"/>
    <w:rsid w:val="00F13D87"/>
    <w:rsid w:val="00F149E5"/>
    <w:rsid w:val="00F15E33"/>
    <w:rsid w:val="00F16E63"/>
    <w:rsid w:val="00F17DA2"/>
    <w:rsid w:val="00F22EC0"/>
    <w:rsid w:val="00F25C47"/>
    <w:rsid w:val="00F27D7B"/>
    <w:rsid w:val="00F31D34"/>
    <w:rsid w:val="00F342A1"/>
    <w:rsid w:val="00F36D35"/>
    <w:rsid w:val="00F36E7F"/>
    <w:rsid w:val="00F36FBA"/>
    <w:rsid w:val="00F44D36"/>
    <w:rsid w:val="00F46262"/>
    <w:rsid w:val="00F4795D"/>
    <w:rsid w:val="00F50A61"/>
    <w:rsid w:val="00F525CD"/>
    <w:rsid w:val="00F5286C"/>
    <w:rsid w:val="00F52ADB"/>
    <w:rsid w:val="00F52E12"/>
    <w:rsid w:val="00F542F6"/>
    <w:rsid w:val="00F577A5"/>
    <w:rsid w:val="00F63553"/>
    <w:rsid w:val="00F638CA"/>
    <w:rsid w:val="00F657C5"/>
    <w:rsid w:val="00F75164"/>
    <w:rsid w:val="00F900B4"/>
    <w:rsid w:val="00FA0F2E"/>
    <w:rsid w:val="00FA1E5D"/>
    <w:rsid w:val="00FA4DB1"/>
    <w:rsid w:val="00FA56B7"/>
    <w:rsid w:val="00FB3F2A"/>
    <w:rsid w:val="00FC2812"/>
    <w:rsid w:val="00FC3593"/>
    <w:rsid w:val="00FC74E0"/>
    <w:rsid w:val="00FD117D"/>
    <w:rsid w:val="00FD5395"/>
    <w:rsid w:val="00FD72E3"/>
    <w:rsid w:val="00FE06FC"/>
    <w:rsid w:val="00FF0315"/>
    <w:rsid w:val="00FF2121"/>
    <w:rsid w:val="00FF66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4D9F"/>
    <w:rPr>
      <w:rFonts w:ascii="Times New Roman" w:hAnsi="Times New Roman"/>
      <w:b w:val="0"/>
      <w:i w:val="0"/>
      <w:sz w:val="22"/>
    </w:rPr>
  </w:style>
  <w:style w:type="paragraph" w:styleId="NoSpacing">
    <w:name w:val="No Spacing"/>
    <w:uiPriority w:val="1"/>
    <w:qFormat/>
    <w:rsid w:val="00794D9F"/>
    <w:pPr>
      <w:spacing w:after="0" w:line="240" w:lineRule="auto"/>
    </w:pPr>
  </w:style>
  <w:style w:type="paragraph" w:customStyle="1" w:styleId="scemptylineheader">
    <w:name w:val="sc_emptyline_header"/>
    <w:qFormat/>
    <w:rsid w:val="00794D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4D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4D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4D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4D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4D9F"/>
    <w:rPr>
      <w:color w:val="808080"/>
    </w:rPr>
  </w:style>
  <w:style w:type="paragraph" w:customStyle="1" w:styleId="scdirectionallanguage">
    <w:name w:val="sc_directional_language"/>
    <w:qFormat/>
    <w:rsid w:val="00794D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4D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4D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4D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4D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4D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4D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4D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4D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4D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4D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4D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4D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4D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4D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4D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4D9F"/>
    <w:rPr>
      <w:rFonts w:ascii="Times New Roman" w:hAnsi="Times New Roman"/>
      <w:color w:val="auto"/>
      <w:sz w:val="22"/>
    </w:rPr>
  </w:style>
  <w:style w:type="paragraph" w:customStyle="1" w:styleId="scclippagebillheader">
    <w:name w:val="sc_clip_page_bill_header"/>
    <w:qFormat/>
    <w:rsid w:val="00794D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4D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4D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4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D9F"/>
    <w:rPr>
      <w:lang w:val="en-US"/>
    </w:rPr>
  </w:style>
  <w:style w:type="paragraph" w:styleId="Footer">
    <w:name w:val="footer"/>
    <w:basedOn w:val="Normal"/>
    <w:link w:val="FooterChar"/>
    <w:uiPriority w:val="99"/>
    <w:unhideWhenUsed/>
    <w:rsid w:val="00794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D9F"/>
    <w:rPr>
      <w:lang w:val="en-US"/>
    </w:rPr>
  </w:style>
  <w:style w:type="paragraph" w:styleId="ListParagraph">
    <w:name w:val="List Paragraph"/>
    <w:basedOn w:val="Normal"/>
    <w:uiPriority w:val="34"/>
    <w:qFormat/>
    <w:rsid w:val="00794D9F"/>
    <w:pPr>
      <w:ind w:left="720"/>
      <w:contextualSpacing/>
    </w:pPr>
  </w:style>
  <w:style w:type="paragraph" w:customStyle="1" w:styleId="scbillfooter">
    <w:name w:val="sc_bill_footer"/>
    <w:qFormat/>
    <w:rsid w:val="00794D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4D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4D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4D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4D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4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4D9F"/>
    <w:pPr>
      <w:widowControl w:val="0"/>
      <w:suppressAutoHyphens/>
      <w:spacing w:after="0" w:line="360" w:lineRule="auto"/>
    </w:pPr>
    <w:rPr>
      <w:rFonts w:ascii="Times New Roman" w:hAnsi="Times New Roman"/>
      <w:lang w:val="en-US"/>
    </w:rPr>
  </w:style>
  <w:style w:type="paragraph" w:customStyle="1" w:styleId="sctableln">
    <w:name w:val="sc_table_ln"/>
    <w:qFormat/>
    <w:rsid w:val="00794D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4D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4D9F"/>
    <w:rPr>
      <w:strike/>
      <w:dstrike w:val="0"/>
    </w:rPr>
  </w:style>
  <w:style w:type="character" w:customStyle="1" w:styleId="scinsert">
    <w:name w:val="sc_insert"/>
    <w:uiPriority w:val="1"/>
    <w:qFormat/>
    <w:rsid w:val="00794D9F"/>
    <w:rPr>
      <w:caps w:val="0"/>
      <w:smallCaps w:val="0"/>
      <w:strike w:val="0"/>
      <w:dstrike w:val="0"/>
      <w:vanish w:val="0"/>
      <w:u w:val="single"/>
      <w:vertAlign w:val="baseline"/>
    </w:rPr>
  </w:style>
  <w:style w:type="character" w:customStyle="1" w:styleId="scinsertred">
    <w:name w:val="sc_insert_red"/>
    <w:uiPriority w:val="1"/>
    <w:qFormat/>
    <w:rsid w:val="00794D9F"/>
    <w:rPr>
      <w:caps w:val="0"/>
      <w:smallCaps w:val="0"/>
      <w:strike w:val="0"/>
      <w:dstrike w:val="0"/>
      <w:vanish w:val="0"/>
      <w:color w:val="FF0000"/>
      <w:u w:val="single"/>
      <w:vertAlign w:val="baseline"/>
    </w:rPr>
  </w:style>
  <w:style w:type="character" w:customStyle="1" w:styleId="scinsertblue">
    <w:name w:val="sc_insert_blue"/>
    <w:uiPriority w:val="1"/>
    <w:qFormat/>
    <w:rsid w:val="00794D9F"/>
    <w:rPr>
      <w:caps w:val="0"/>
      <w:smallCaps w:val="0"/>
      <w:strike w:val="0"/>
      <w:dstrike w:val="0"/>
      <w:vanish w:val="0"/>
      <w:color w:val="0070C0"/>
      <w:u w:val="single"/>
      <w:vertAlign w:val="baseline"/>
    </w:rPr>
  </w:style>
  <w:style w:type="character" w:customStyle="1" w:styleId="scstrikered">
    <w:name w:val="sc_strike_red"/>
    <w:uiPriority w:val="1"/>
    <w:qFormat/>
    <w:rsid w:val="00794D9F"/>
    <w:rPr>
      <w:strike/>
      <w:dstrike w:val="0"/>
      <w:color w:val="FF0000"/>
    </w:rPr>
  </w:style>
  <w:style w:type="character" w:customStyle="1" w:styleId="scstrikeblue">
    <w:name w:val="sc_strike_blue"/>
    <w:uiPriority w:val="1"/>
    <w:qFormat/>
    <w:rsid w:val="00794D9F"/>
    <w:rPr>
      <w:strike/>
      <w:dstrike w:val="0"/>
      <w:color w:val="0070C0"/>
    </w:rPr>
  </w:style>
  <w:style w:type="character" w:customStyle="1" w:styleId="scinsertbluenounderline">
    <w:name w:val="sc_insert_blue_no_underline"/>
    <w:uiPriority w:val="1"/>
    <w:qFormat/>
    <w:rsid w:val="00794D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4D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4D9F"/>
    <w:rPr>
      <w:strike/>
      <w:dstrike w:val="0"/>
      <w:color w:val="0070C0"/>
      <w:lang w:val="en-US"/>
    </w:rPr>
  </w:style>
  <w:style w:type="character" w:customStyle="1" w:styleId="scstrikerednoncodified">
    <w:name w:val="sc_strike_red_non_codified"/>
    <w:uiPriority w:val="1"/>
    <w:qFormat/>
    <w:rsid w:val="00794D9F"/>
    <w:rPr>
      <w:strike/>
      <w:dstrike w:val="0"/>
      <w:color w:val="FF0000"/>
    </w:rPr>
  </w:style>
  <w:style w:type="paragraph" w:customStyle="1" w:styleId="scbillsiglines">
    <w:name w:val="sc_bill_sig_lines"/>
    <w:qFormat/>
    <w:rsid w:val="00794D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4D9F"/>
    <w:rPr>
      <w:bdr w:val="none" w:sz="0" w:space="0" w:color="auto"/>
      <w:shd w:val="clear" w:color="auto" w:fill="FEC6C6"/>
    </w:rPr>
  </w:style>
  <w:style w:type="character" w:customStyle="1" w:styleId="screstoreblue">
    <w:name w:val="sc_restore_blue"/>
    <w:uiPriority w:val="1"/>
    <w:qFormat/>
    <w:rsid w:val="00794D9F"/>
    <w:rPr>
      <w:color w:val="4472C4" w:themeColor="accent1"/>
      <w:bdr w:val="none" w:sz="0" w:space="0" w:color="auto"/>
      <w:shd w:val="clear" w:color="auto" w:fill="auto"/>
    </w:rPr>
  </w:style>
  <w:style w:type="character" w:customStyle="1" w:styleId="screstorered">
    <w:name w:val="sc_restore_red"/>
    <w:uiPriority w:val="1"/>
    <w:qFormat/>
    <w:rsid w:val="00794D9F"/>
    <w:rPr>
      <w:color w:val="FF0000"/>
      <w:bdr w:val="none" w:sz="0" w:space="0" w:color="auto"/>
      <w:shd w:val="clear" w:color="auto" w:fill="auto"/>
    </w:rPr>
  </w:style>
  <w:style w:type="character" w:customStyle="1" w:styleId="scstrikenewblue">
    <w:name w:val="sc_strike_new_blue"/>
    <w:uiPriority w:val="1"/>
    <w:qFormat/>
    <w:rsid w:val="00794D9F"/>
    <w:rPr>
      <w:strike w:val="0"/>
      <w:dstrike/>
      <w:color w:val="0070C0"/>
      <w:u w:val="none"/>
    </w:rPr>
  </w:style>
  <w:style w:type="character" w:customStyle="1" w:styleId="scstrikenewred">
    <w:name w:val="sc_strike_new_red"/>
    <w:uiPriority w:val="1"/>
    <w:qFormat/>
    <w:rsid w:val="00794D9F"/>
    <w:rPr>
      <w:strike w:val="0"/>
      <w:dstrike/>
      <w:color w:val="FF0000"/>
      <w:u w:val="none"/>
    </w:rPr>
  </w:style>
  <w:style w:type="character" w:customStyle="1" w:styleId="scamendsenate">
    <w:name w:val="sc_amend_senate"/>
    <w:uiPriority w:val="1"/>
    <w:qFormat/>
    <w:rsid w:val="00794D9F"/>
    <w:rPr>
      <w:bdr w:val="none" w:sz="0" w:space="0" w:color="auto"/>
      <w:shd w:val="clear" w:color="auto" w:fill="FFF2CC" w:themeFill="accent4" w:themeFillTint="33"/>
    </w:rPr>
  </w:style>
  <w:style w:type="character" w:customStyle="1" w:styleId="scamendhouse">
    <w:name w:val="sc_amend_house"/>
    <w:uiPriority w:val="1"/>
    <w:qFormat/>
    <w:rsid w:val="00794D9F"/>
    <w:rPr>
      <w:bdr w:val="none" w:sz="0" w:space="0" w:color="auto"/>
      <w:shd w:val="clear" w:color="auto" w:fill="E2EFD9" w:themeFill="accent6" w:themeFillTint="33"/>
    </w:rPr>
  </w:style>
  <w:style w:type="paragraph" w:styleId="Revision">
    <w:name w:val="Revision"/>
    <w:hidden/>
    <w:uiPriority w:val="99"/>
    <w:semiHidden/>
    <w:rsid w:val="00E87B74"/>
    <w:pPr>
      <w:spacing w:after="0" w:line="240" w:lineRule="auto"/>
    </w:pPr>
    <w:rPr>
      <w:lang w:val="en-US"/>
    </w:rPr>
  </w:style>
  <w:style w:type="character" w:styleId="CommentReference">
    <w:name w:val="annotation reference"/>
    <w:basedOn w:val="DefaultParagraphFont"/>
    <w:uiPriority w:val="99"/>
    <w:semiHidden/>
    <w:unhideWhenUsed/>
    <w:rsid w:val="00A52DB3"/>
    <w:rPr>
      <w:sz w:val="16"/>
      <w:szCs w:val="16"/>
    </w:rPr>
  </w:style>
  <w:style w:type="paragraph" w:styleId="CommentText">
    <w:name w:val="annotation text"/>
    <w:basedOn w:val="Normal"/>
    <w:link w:val="CommentTextChar"/>
    <w:uiPriority w:val="99"/>
    <w:unhideWhenUsed/>
    <w:rsid w:val="00A52DB3"/>
    <w:pPr>
      <w:spacing w:line="240" w:lineRule="auto"/>
    </w:pPr>
    <w:rPr>
      <w:sz w:val="20"/>
      <w:szCs w:val="20"/>
    </w:rPr>
  </w:style>
  <w:style w:type="character" w:customStyle="1" w:styleId="CommentTextChar">
    <w:name w:val="Comment Text Char"/>
    <w:basedOn w:val="DefaultParagraphFont"/>
    <w:link w:val="CommentText"/>
    <w:uiPriority w:val="99"/>
    <w:rsid w:val="00A52DB3"/>
    <w:rPr>
      <w:sz w:val="20"/>
      <w:szCs w:val="20"/>
      <w:lang w:val="en-US"/>
    </w:rPr>
  </w:style>
  <w:style w:type="paragraph" w:styleId="CommentSubject">
    <w:name w:val="annotation subject"/>
    <w:basedOn w:val="CommentText"/>
    <w:next w:val="CommentText"/>
    <w:link w:val="CommentSubjectChar"/>
    <w:uiPriority w:val="99"/>
    <w:semiHidden/>
    <w:unhideWhenUsed/>
    <w:rsid w:val="00A52DB3"/>
    <w:rPr>
      <w:b/>
      <w:bCs/>
    </w:rPr>
  </w:style>
  <w:style w:type="character" w:customStyle="1" w:styleId="CommentSubjectChar">
    <w:name w:val="Comment Subject Char"/>
    <w:basedOn w:val="CommentTextChar"/>
    <w:link w:val="CommentSubject"/>
    <w:uiPriority w:val="99"/>
    <w:semiHidden/>
    <w:rsid w:val="00A52DB3"/>
    <w:rPr>
      <w:b/>
      <w:bCs/>
      <w:sz w:val="20"/>
      <w:szCs w:val="20"/>
      <w:lang w:val="en-US"/>
    </w:rPr>
  </w:style>
  <w:style w:type="paragraph" w:customStyle="1" w:styleId="sccoversheetfooter">
    <w:name w:val="sc_coversheet_footer"/>
    <w:qFormat/>
    <w:rsid w:val="00CF588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F588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F588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F588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F588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F588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F588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F588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F588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F588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F588C"/>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5&amp;session=126&amp;summary=B" TargetMode="External" Id="R3b51a8abbc9e4fe4" /><Relationship Type="http://schemas.openxmlformats.org/officeDocument/2006/relationships/hyperlink" Target="https://www.scstatehouse.gov/sess126_2025-2026/prever/325_20250206.docx" TargetMode="External" Id="Ref3d820575a0485d" /><Relationship Type="http://schemas.openxmlformats.org/officeDocument/2006/relationships/hyperlink" Target="https://www.scstatehouse.gov/sess126_2025-2026/prever/325_20250212.docx" TargetMode="External" Id="Rba183f609e2a42cc" /><Relationship Type="http://schemas.openxmlformats.org/officeDocument/2006/relationships/hyperlink" Target="https://www.scstatehouse.gov/sess126_2025-2026/prever/325_20250416.docx" TargetMode="External" Id="R49f12ccfa6d644f9" /><Relationship Type="http://schemas.openxmlformats.org/officeDocument/2006/relationships/hyperlink" Target="https://www.scstatehouse.gov/sess126_2025-2026/prever/325_20250422.docx" TargetMode="External" Id="R9e627931f70a48f1" /><Relationship Type="http://schemas.openxmlformats.org/officeDocument/2006/relationships/hyperlink" Target="h:\sj\20250206.docx" TargetMode="External" Id="Rd4fa060946774c78" /><Relationship Type="http://schemas.openxmlformats.org/officeDocument/2006/relationships/hyperlink" Target="h:\sj\20250206.docx" TargetMode="External" Id="R3ab13d0f403b45ef" /><Relationship Type="http://schemas.openxmlformats.org/officeDocument/2006/relationships/hyperlink" Target="h:\sj\20250416.docx" TargetMode="External" Id="R80a75756a64948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7AE72C770254926A75F23CA45555CFA"/>
        <w:category>
          <w:name w:val="General"/>
          <w:gallery w:val="placeholder"/>
        </w:category>
        <w:types>
          <w:type w:val="bbPlcHdr"/>
        </w:types>
        <w:behaviors>
          <w:behavior w:val="content"/>
        </w:behaviors>
        <w:guid w:val="{3C3BEAB3-AC44-4E06-A840-3CCDF61A8F67}"/>
      </w:docPartPr>
      <w:docPartBody>
        <w:p w:rsidR="00851EE0" w:rsidRDefault="00851EE0" w:rsidP="00851EE0">
          <w:pPr>
            <w:pStyle w:val="47AE72C770254926A75F23CA45555CFA"/>
          </w:pPr>
          <w:r w:rsidRPr="007B495D">
            <w:rPr>
              <w:rStyle w:val="PlaceholderText"/>
            </w:rPr>
            <w:t>Click or tap here to enter text.</w:t>
          </w:r>
        </w:p>
      </w:docPartBody>
    </w:docPart>
    <w:docPart>
      <w:docPartPr>
        <w:name w:val="1191B51A4A0441258F5E44B9C0D9CF50"/>
        <w:category>
          <w:name w:val="General"/>
          <w:gallery w:val="placeholder"/>
        </w:category>
        <w:types>
          <w:type w:val="bbPlcHdr"/>
        </w:types>
        <w:behaviors>
          <w:behavior w:val="content"/>
        </w:behaviors>
        <w:guid w:val="{672286BD-506C-4233-8434-109E261E7E5A}"/>
      </w:docPartPr>
      <w:docPartBody>
        <w:p w:rsidR="00851EE0" w:rsidRDefault="00851EE0" w:rsidP="00851EE0">
          <w:pPr>
            <w:pStyle w:val="1191B51A4A0441258F5E44B9C0D9CF5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2843"/>
    <w:rsid w:val="003877BC"/>
    <w:rsid w:val="003C473F"/>
    <w:rsid w:val="003E4FBC"/>
    <w:rsid w:val="003F4940"/>
    <w:rsid w:val="004E2BB5"/>
    <w:rsid w:val="00580C56"/>
    <w:rsid w:val="005F1E86"/>
    <w:rsid w:val="006B363F"/>
    <w:rsid w:val="007070D2"/>
    <w:rsid w:val="00776F2C"/>
    <w:rsid w:val="008271D0"/>
    <w:rsid w:val="00851EE0"/>
    <w:rsid w:val="0087237E"/>
    <w:rsid w:val="008F7723"/>
    <w:rsid w:val="009031EF"/>
    <w:rsid w:val="00912A5F"/>
    <w:rsid w:val="00940EED"/>
    <w:rsid w:val="00985255"/>
    <w:rsid w:val="009C3651"/>
    <w:rsid w:val="00A237A3"/>
    <w:rsid w:val="00A51DBA"/>
    <w:rsid w:val="00B028D5"/>
    <w:rsid w:val="00B20DA6"/>
    <w:rsid w:val="00B43640"/>
    <w:rsid w:val="00B457AF"/>
    <w:rsid w:val="00B95735"/>
    <w:rsid w:val="00BA1004"/>
    <w:rsid w:val="00BB0DD8"/>
    <w:rsid w:val="00C818FB"/>
    <w:rsid w:val="00CC0451"/>
    <w:rsid w:val="00D6665C"/>
    <w:rsid w:val="00D900BD"/>
    <w:rsid w:val="00DC3A0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EE0"/>
    <w:rPr>
      <w:color w:val="808080"/>
    </w:rPr>
  </w:style>
  <w:style w:type="paragraph" w:customStyle="1" w:styleId="47AE72C770254926A75F23CA45555CFA">
    <w:name w:val="47AE72C770254926A75F23CA45555CFA"/>
    <w:rsid w:val="00851EE0"/>
    <w:pPr>
      <w:spacing w:line="278" w:lineRule="auto"/>
    </w:pPr>
    <w:rPr>
      <w:kern w:val="2"/>
      <w:sz w:val="24"/>
      <w:szCs w:val="24"/>
      <w14:ligatures w14:val="standardContextual"/>
    </w:rPr>
  </w:style>
  <w:style w:type="paragraph" w:customStyle="1" w:styleId="5DC94343D2D441778EE91687319108FE">
    <w:name w:val="5DC94343D2D441778EE91687319108FE"/>
    <w:rsid w:val="00851EE0"/>
    <w:pPr>
      <w:spacing w:line="278" w:lineRule="auto"/>
    </w:pPr>
    <w:rPr>
      <w:kern w:val="2"/>
      <w:sz w:val="24"/>
      <w:szCs w:val="24"/>
      <w14:ligatures w14:val="standardContextual"/>
    </w:rPr>
  </w:style>
  <w:style w:type="paragraph" w:customStyle="1" w:styleId="C5CD50F1B7534D4E9065F5955657D5FA">
    <w:name w:val="C5CD50F1B7534D4E9065F5955657D5FA"/>
    <w:rsid w:val="00851EE0"/>
    <w:pPr>
      <w:spacing w:line="278" w:lineRule="auto"/>
    </w:pPr>
    <w:rPr>
      <w:kern w:val="2"/>
      <w:sz w:val="24"/>
      <w:szCs w:val="24"/>
      <w14:ligatures w14:val="standardContextual"/>
    </w:rPr>
  </w:style>
  <w:style w:type="paragraph" w:customStyle="1" w:styleId="7B1505A9E83344B1873CC8FD0A771124">
    <w:name w:val="7B1505A9E83344B1873CC8FD0A771124"/>
    <w:rsid w:val="00851EE0"/>
    <w:pPr>
      <w:spacing w:line="278" w:lineRule="auto"/>
    </w:pPr>
    <w:rPr>
      <w:kern w:val="2"/>
      <w:sz w:val="24"/>
      <w:szCs w:val="24"/>
      <w14:ligatures w14:val="standardContextual"/>
    </w:rPr>
  </w:style>
  <w:style w:type="paragraph" w:customStyle="1" w:styleId="C49FA48E548A43479020FA3E0E3CBD10">
    <w:name w:val="C49FA48E548A43479020FA3E0E3CBD10"/>
    <w:rsid w:val="00851EE0"/>
    <w:pPr>
      <w:spacing w:line="278" w:lineRule="auto"/>
    </w:pPr>
    <w:rPr>
      <w:kern w:val="2"/>
      <w:sz w:val="24"/>
      <w:szCs w:val="24"/>
      <w14:ligatures w14:val="standardContextual"/>
    </w:rPr>
  </w:style>
  <w:style w:type="paragraph" w:customStyle="1" w:styleId="7A1C6E5C31914628BC320531D06AE27D">
    <w:name w:val="7A1C6E5C31914628BC320531D06AE27D"/>
    <w:rsid w:val="00851EE0"/>
    <w:pPr>
      <w:spacing w:line="278" w:lineRule="auto"/>
    </w:pPr>
    <w:rPr>
      <w:kern w:val="2"/>
      <w:sz w:val="24"/>
      <w:szCs w:val="24"/>
      <w14:ligatures w14:val="standardContextual"/>
    </w:rPr>
  </w:style>
  <w:style w:type="paragraph" w:customStyle="1" w:styleId="1191B51A4A0441258F5E44B9C0D9CF50">
    <w:name w:val="1191B51A4A0441258F5E44B9C0D9CF50"/>
    <w:rsid w:val="00851E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b30a915f-f6eb-466a-a539-4b938e1b3dc7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INTRODATE>2025-02-06</T_BILL_D_INTRODATE>
  <T_BILL_D_SENATEINTRODATE>2025-02-06</T_BILL_D_SENATEINTRODATE>
  <T_BILL_N_INTERNALVERSIONNUMBER>1</T_BILL_N_INTERNALVERSIONNUMBER>
  <T_BILL_N_SESSION>126</T_BILL_N_SESSION>
  <T_BILL_N_VERSIONNUMBER>1</T_BILL_N_VERSIONNUMBER>
  <T_BILL_N_YEAR>2025</T_BILL_N_YEAR>
  <T_BILL_REQUEST_REQUEST>c966af91-986b-4389-8b6c-e989d21144f2</T_BILL_REQUEST_REQUEST>
  <T_BILL_R_ORIGINALDRAFT>0ad0625f-e8ac-4258-95f4-968f4732395a</T_BILL_R_ORIGINALDRAFT>
  <T_BILL_SPONSOR_SPONSOR>c6852c26-5d94-48ee-b772-3b5ac47bc9fa</T_BILL_SPONSOR_SPONSOR>
  <T_BILL_T_BILLNAME>[0325]</T_BILL_T_BILLNAME>
  <T_BILL_T_BILLNUMBER>325</T_BILL_T_BILLNUMBER>
  <T_BILL_T_BILLTITLE>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T_BILL_T_BILLTITLE>
  <T_BILL_T_CHAMBER>senate</T_BILL_T_CHAMBER>
  <T_BILL_T_FILENAME> </T_BILL_T_FILENAME>
  <T_BILL_T_LEGTYPE>bill_statewide</T_BILL_T_LEGTYPE>
  <T_BILL_T_RATNUMBERSTRING>SNone</T_BILL_T_RATNUMBERSTRING>
  <T_BILL_T_SECTIONS>[{"SectionUUID":"7dbfec40-d229-4b74-bc0e-fe31bd6f7b50","SectionName":"code_section","SectionNumber":1,"SectionType":"code_section","CodeSections":[{"CodeSectionBookmarkName":"cs_T1C30N10_d8d0ec470","IsConstitutionSection":false,"Identity":"1-30-10","IsNew":false,"SubSections":[{"Level":1,"Identity":"T1C30N10SA","SubSectionBookmarkName":"ss_T1C30N10SA_lv1_06bbcb191","IsNewSubSection":false,"SubSectionReplacement":""},{"Level":1,"Identity":"T1C30N10SB","SubSectionBookmarkName":"ss_T1C30N10SB_lv1_7916b0e38","IsNewSubSection":false,"SubSectionReplacement":""},{"Level":2,"Identity":"T1C30N10S1","SubSectionBookmarkName":"ss_T1C30N10S1_lv2_99b64ceb7","IsNewSubSection":false,"SubSectionReplacement":""},{"Level":3,"Identity":"T1C30N10Si","SubSectionBookmarkName":"ss_T1C30N10Si_lv3_72d97841a","IsNewSubSection":false,"SubSectionReplacement":""}],"TitleRelatedTo":"Departments of State Government","TitleSoAsTo":"ADD THE DEPARTMENT OF CONSUMER AFFAIRS TO THE DEPARTMENTS WITHIN THE EXECUTIVE BRANCH OF STATE GOVERNMENT","Deleted":false}],"TitleText":"","DisableControls":false,"Deleted":false,"RepealItems":[],"SectionBookmarkName":"bs_num_1_fbf57e978"},{"SectionUUID":"f2e537b0-91fb-4cb3-801f-2dbab310388c","SectionName":"code_section","SectionNumber":2,"SectionType":"code_section","CodeSections":[{"CodeSectionBookmarkName":"ns_T1C30N145_7c06f15d8","IsConstitutionSection":false,"Identity":"1-30-145","IsNew":true,"SubSections":[],"TitleRelatedTo":"","TitleSoAsTo":"PROVIDE FOR THE TRANSITION OF THE DEPARTMENT OF CONSUMER AFFAIRS TO THE EXECUTIVE BRANCH OF STATE GOVERNMENT","Deleted":false}],"TitleText":"","DisableControls":false,"Deleted":false,"RepealItems":[],"SectionBookmarkName":"bs_num_2_02247759c"},{"SectionUUID":"220b706d-5a68-40cf-a764-fd9a7ea1adaf","SectionName":"code_section","SectionNumber":3,"SectionType":"code_section","CodeSections":[{"CodeSectionBookmarkName":"cs_T37C6N103_901bce85e","IsConstitutionSection":false,"Identity":"37-6-103","IsNew":false,"SubSections":[],"TitleRelatedTo":"THE DEFINITION OF “ADMINISTRATOR”","TitleSoAsTo":"PROVIDE THAT THE ADMINISTRATOR IS APPOINTED BY THE GOVERNOR UPON THE ADVICE AND CONSENT OF THE SENATE","Deleted":false}],"TitleText":"","DisableControls":false,"Deleted":false,"RepealItems":[],"SectionBookmarkName":"bs_num_3_603f7905a"},{"SectionUUID":"0a6ceae5-636d-475f-8670-1dd8e6782284","SectionName":"code_section","SectionNumber":4,"SectionType":"code_section","CodeSections":[{"CodeSectionBookmarkName":"cs_T37C6N104_88aac8c2d","IsConstitutionSection":false,"Identity":"37-6-104","IsNew":false,"SubSections":[{"Level":1,"Identity":"T37C6N104S6","SubSectionBookmarkName":"ss_T37C6N104S6_lv1_e38959009","IsNewSubSection":false,"SubSectionReplacement":""}],"TitleRelatedTo":"the FUNCTIONS AND DUTIES OF THE COMMISSION ON CONSUMER AFFAIRS","TitleSoAsTo":"PROVIDE FOR THE DISSOLUTION OF THE COMMISSION ON CONSUMER AFFAIRS TO BE REPLACED WITH AN ADMINISTRATOR AS THE HEAD OF THE DEPARTMENT","Deleted":false}],"TitleText":"","DisableControls":false,"Deleted":false,"RepealItems":[],"SectionBookmarkName":"bs_num_4_449eed3bb"},{"SectionUUID":"2fec2990-59ff-4065-a0e4-b7f9ba6aac49","SectionName":"code_section","SectionNumber":5,"SectionType":"code_section","CodeSections":[{"CodeSectionBookmarkName":"cs_T37C6N117_c06a41947","IsConstitutionSection":false,"Identity":"37-6-117","IsNew":false,"SubSections":[{"Level":1,"Identity":"T37C6N117Si","SubSectionBookmarkName":"ss_T37C6N117Si_lv1_e66e8c4fd","IsNewSubSection":false,"SubSectionReplacement":""}],"TitleRelatedTo":"Administrative responsibilities respecting consumer protection","TitleSoAsTo":"make conforming changes","Deleted":false}],"TitleText":"","DisableControls":false,"Deleted":false,"RepealItems":[],"SectionBookmarkName":"bs_num_5_3e813b13c"},{"SectionUUID":"3b9c4ee2-b4ef-43a2-80ec-58d20744622d","SectionName":"code_section","SectionNumber":6,"SectionType":"code_section","CodeSections":[{"CodeSectionBookmarkName":"cs_T37C6N501_3a0702b6b","IsConstitutionSection":false,"Identity":"37-6-501","IsNew":false,"SubSections":[{"Level":1,"Identity":"T37C6N501S1","SubSectionBookmarkName":"ss_T37C6N501S1_lv1_ae5cafec4","IsNewSubSection":false,"SubSectionReplacement":""},{"Level":1,"Identity":"T37C6N501S2","SubSectionBookmarkName":"ss_T37C6N501S2_lv1_d59aa7b35","IsNewSubSection":false,"SubSectionReplacement":""}],"TitleRelatedTo":"the Department of Consumer Affairs","TitleSoAsTo":"","Deleted":false},{"CodeSectionBookmarkName":"cs_T37C6N502_8e91a2e21","IsConstitutionSection":false,"Identity":"37-6-502","IsNew":false,"SubSections":[],"TitleRelatedTo":"Members of the Commission on Consumer Affairs","TitleSoAsTo":"","Deleted":false},{"CodeSectionBookmarkName":"cs_T37C6N503_d5489e2e1","IsConstitutionSection":false,"Identity":"37-6-503","IsNew":false,"SubSections":[],"TitleRelatedTo":"Quorum;  meetings","TitleSoAsTo":"","Deleted":false},{"CodeSectionBookmarkName":"cs_T37C6N504_6b8799369","IsConstitutionSection":false,"Identity":"37-6-504","IsNew":false,"SubSections":[],"TitleRelatedTo":"Bonds of Commission members","TitleSoAsTo":"","Deleted":false},{"CodeSectionBookmarkName":"cs_T37C6N505_6a48a753a","IsConstitutionSection":false,"Identity":"37-6-505","IsNew":false,"SubSections":[],"TitleRelatedTo":"Compensation and expenses of Commission members","TitleSoAsTo":"","Deleted":false},{"CodeSectionBookmarkName":"cs_T37C6N506_47bbb0e2a","IsConstitutionSection":false,"Identity":"37-6-506","IsNew":false,"SubSections":[{"Level":1,"Identity":"T37C6N506S1","SubSectionBookmarkName":"ss_T37C6N506S1_lv1_962875ace","IsNewSubSection":false,"SubSectionReplacement":""},{"Level":1,"Identity":"T37C6N506S2","SubSectionBookmarkName":"ss_T37C6N506S2_lv1_32824c0d0","IsNewSubSection":false,"SubSectionReplacement":""},{"Level":1,"Identity":"T37C6N506S3","SubSectionBookmarkName":"ss_T37C6N506S3_lv1_5d9c070f9","IsNewSubSection":false,"SubSectionReplacement":""}],"TitleRelatedTo":"Powers and duties of Commission","TitleSoAsTo":"","Deleted":false},{"CodeSectionBookmarkName":"cs_T37C6N507_9944249ef","IsConstitutionSection":false,"Identity":"37-6-507","IsNew":false,"SubSections":[],"TitleRelatedTo":"Qualifications of administrator","TitleSoAsTo":"","Deleted":false},{"CodeSectionBookmarkName":"cs_T37C6N508_efcfdc726","IsConstitutionSection":false,"Identity":"37-6-508","IsNew":false,"SubSections":[],"TitleRelatedTo":"Deputy administrator","TitleSoAsTo":"","Deleted":false},{"CodeSectionBookmarkName":"cs_T37C6N509_aef9affa1","IsConstitutionSection":false,"Identity":"37-6-509","IsNew":false,"SubSections":[],"TitleRelatedTo":"Oath and bond of administrator","TitleSoAsTo":"","Deleted":false},{"CodeSectionBookmarkName":"cs_T37C6N510_d9eb8f0c0","IsConstitutionSection":false,"Identity":"37-6-510","IsNew":false,"SubSections":[],"TitleRelatedTo":"Personnel","TitleSoAsTo":"","Deleted":false}],"TitleText":"by amending sections 37‑6‑501 THROUGH 510, relating to the department of consumer affairs, so as to make conforming changes","DisableControls":true,"Deleted":false,"RepealItems":[],"SectionBookmarkName":"bs_num_6_d3063901c"},{"SectionUUID":"bdd58dcc-48d8-4658-a1cf-fc8c2d09248d","SectionName":"code_section","SectionNumber":7,"SectionType":"code_section","CodeSections":[{"CodeSectionBookmarkName":"cs_T37C6N602_1d000c05c","IsConstitutionSection":false,"Identity":"37-6-602","IsNew":false,"SubSections":[],"TitleRelatedTo":"Consumer Advocate","TitleSoAsTo":"make conforming changes","Deleted":false}],"TitleText":"","DisableControls":false,"Deleted":false,"RepealItems":[],"SectionBookmarkName":"bs_num_7_fe3b8b04a"},{"SectionUUID":"d0a32d91-f615-4aaa-b65d-24ce224dbeeb","SectionName":"code_section","SectionNumber":8,"SectionType":"code_section","CodeSections":[{"CodeSectionBookmarkName":"cs_T37C6N604_3ab748a94","IsConstitutionSection":false,"Identity":"37-6-604","IsNew":false,"SubSections":[{"Level":1,"Identity":"T37C6N604SB","SubSectionBookmarkName":"ss_T37C6N604SB_lv1_6def34eed","IsNewSubSection":false,"SubSectionReplacement":""}],"TitleRelatedTo":"the commission on Consumer Affairs ","TitleSoAsTo":"make conforming changes","Deleted":false}],"TitleText":"","DisableControls":false,"Deleted":false,"RepealItems":[],"SectionBookmarkName":"bs_num_8_9231a2735"},{"SectionUUID":"a11e62f3-4375-4691-a86f-dcb24906fdab","SectionName":"New Blank SECTION","SectionNumber":9,"SectionType":"new","CodeSections":[],"TitleText":"","DisableControls":false,"Deleted":false,"RepealItems":[],"SectionBookmarkName":"bs_num_9_475acf37a"},{"SectionUUID":"59e2051d-bd77-4418-8a96-813eea7de1aa","SectionName":"Severability","SectionNumber":10,"SectionType":"new","CodeSections":[],"TitleText":"","DisableControls":false,"Deleted":false,"RepealItems":[],"SectionBookmarkName":"bs_num_10_4010614a3"},{"SectionUUID":"8f03ca95-8faa-4d43-a9c2-8afc498075bd","SectionName":"standard_eff_date_section","SectionNumber":11,"SectionType":"drafting_clause","CodeSections":[],"TitleText":"","DisableControls":false,"Deleted":false,"RepealItems":[],"SectionBookmarkName":"bs_num_11_lastsection"}]</T_BILL_T_SECTIONS>
  <T_BILL_T_SUBJECT>Consumer Affairs</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2040</Words>
  <Characters>10876</Characters>
  <Application>Microsoft Office Word</Application>
  <DocSecurity>0</DocSecurity>
  <Lines>231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2025-04-22T16:19:00Z</dcterms:created>
  <dcterms:modified xsi:type="dcterms:W3CDTF">2025-04-22T16:19:00Z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