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Gilliam, Martin, Grant, M.M. Smith, Schuessler and Henderson-Myers</w:t>
      </w:r>
    </w:p>
    <w:p>
      <w:pPr>
        <w:widowControl w:val="false"/>
        <w:spacing w:after="0"/>
        <w:jc w:val="left"/>
      </w:pPr>
      <w:r>
        <w:rPr>
          <w:rFonts w:ascii="Times New Roman"/>
          <w:sz w:val="22"/>
        </w:rPr>
        <w:t xml:space="preserve">Document Path: LC-0020WAB25.docx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Introduced in the Senate on April 23, 2025</w:t>
      </w:r>
    </w:p>
    <w:p>
      <w:pPr>
        <w:widowControl w:val="false"/>
        <w:spacing w:after="0"/>
        <w:jc w:val="left"/>
      </w:pPr>
      <w:r>
        <w:rPr>
          <w:rFonts w:ascii="Times New Roman"/>
          <w:sz w:val="22"/>
        </w:rPr>
        <w:t xml:space="preserve">Last Amended on April 22, 2025
</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Mobile panic alert systems in public schools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995377ebf3114af6">
        <w:r w:rsidRPr="00770434">
          <w:rPr>
            <w:rStyle w:val="Hyperlink"/>
          </w:rPr>
          <w:t>House Journal</w:t>
        </w:r>
        <w:r w:rsidRPr="00770434">
          <w:rPr>
            <w:rStyle w:val="Hyperlink"/>
          </w:rPr>
          <w:noBreakHyphen/>
          <w:t>page 146</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18ab4b9fa5c84273">
        <w:r w:rsidRPr="00770434">
          <w:rPr>
            <w:rStyle w:val="Hyperlink"/>
          </w:rPr>
          <w:t>House Journal</w:t>
        </w:r>
        <w:r w:rsidRPr="00770434">
          <w:rPr>
            <w:rStyle w:val="Hyperlink"/>
          </w:rPr>
          <w:noBreakHyphen/>
          <w:t>page 146</w:t>
        </w:r>
      </w:hyperlink>
      <w:r>
        <w:t>)</w:t>
      </w:r>
    </w:p>
    <w:p>
      <w:pPr>
        <w:widowControl w:val="false"/>
        <w:tabs>
          <w:tab w:val="right" w:pos="1008"/>
          <w:tab w:val="left" w:pos="1152"/>
          <w:tab w:val="left" w:pos="1872"/>
          <w:tab w:val="left" w:pos="9187"/>
        </w:tabs>
        <w:spacing w:after="0"/>
        <w:ind w:left="2088" w:hanging="2088"/>
      </w:pPr>
      <w:r>
        <w:tab/>
        <w:t>3/25/2025</w:t>
      </w:r>
      <w:r>
        <w:tab/>
        <w:t>House</w:t>
      </w:r>
      <w:r>
        <w:tab/>
        <w:t>Member(s) request name added as sponsor: M.M. Smith
 </w:t>
      </w:r>
    </w:p>
    <w:p>
      <w:pPr>
        <w:widowControl w:val="false"/>
        <w:tabs>
          <w:tab w:val="right" w:pos="1008"/>
          <w:tab w:val="left" w:pos="1152"/>
          <w:tab w:val="left" w:pos="1872"/>
          <w:tab w:val="left" w:pos="9187"/>
        </w:tabs>
        <w:spacing w:after="0"/>
        <w:ind w:left="2088" w:hanging="2088"/>
      </w:pPr>
      <w:r>
        <w:tab/>
        <w:t>3/26/2025</w:t>
      </w:r>
      <w:r>
        <w:tab/>
        <w:t>House</w:t>
      </w:r>
      <w:r>
        <w:tab/>
        <w:t>Member(s) request name added as sponsor: Schuessler
 </w:t>
      </w:r>
    </w:p>
    <w:p>
      <w:pPr>
        <w:widowControl w:val="false"/>
        <w:tabs>
          <w:tab w:val="right" w:pos="1008"/>
          <w:tab w:val="left" w:pos="1152"/>
          <w:tab w:val="left" w:pos="1872"/>
          <w:tab w:val="left" w:pos="9187"/>
        </w:tabs>
        <w:spacing w:after="0"/>
        <w:ind w:left="2088" w:hanging="2088"/>
      </w:pPr>
      <w:r>
        <w:tab/>
        <w:t>4/9/2025</w:t>
      </w:r>
      <w:r>
        <w:tab/>
        <w:t>House</w:t>
      </w:r>
      <w:r>
        <w:tab/>
        <w:t xml:space="preserve">Committee report: Favorable with amendment</w:t>
      </w:r>
      <w:r>
        <w:rPr>
          <w:b/>
        </w:rPr>
        <w:t xml:space="preserve"> Education and Public Works</w:t>
      </w:r>
    </w:p>
    <w:p>
      <w:pPr>
        <w:widowControl w:val="false"/>
        <w:tabs>
          <w:tab w:val="right" w:pos="1008"/>
          <w:tab w:val="left" w:pos="1152"/>
          <w:tab w:val="left" w:pos="1872"/>
          <w:tab w:val="left" w:pos="9187"/>
        </w:tabs>
        <w:spacing w:after="0"/>
        <w:ind w:left="2088" w:hanging="2088"/>
      </w:pPr>
      <w:r>
        <w:tab/>
        <w:t>4/22/2025</w:t>
      </w:r>
      <w:r>
        <w:tab/>
        <w:t>House</w:t>
      </w:r>
      <w:r>
        <w:tab/>
        <w:t>Member(s) request name added as sponsor:
 Henderson-Myers
 </w:t>
      </w:r>
    </w:p>
    <w:p>
      <w:pPr>
        <w:widowControl w:val="false"/>
        <w:tabs>
          <w:tab w:val="right" w:pos="1008"/>
          <w:tab w:val="left" w:pos="1152"/>
          <w:tab w:val="left" w:pos="1872"/>
          <w:tab w:val="left" w:pos="9187"/>
        </w:tabs>
        <w:spacing w:after="0"/>
        <w:ind w:left="2088" w:hanging="2088"/>
      </w:pPr>
      <w:r>
        <w:tab/>
        <w:t>4/22/2025</w:t>
      </w:r>
      <w:r>
        <w:tab/>
        <w:t>House</w:t>
      </w:r>
      <w:r>
        <w:tab/>
        <w:t xml:space="preserve">Amended</w:t>
      </w:r>
      <w:r>
        <w:t xml:space="preserve"> (</w:t>
      </w:r>
      <w:hyperlink w:history="true" r:id="R00f66890e3404f88">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4/22/2025</w:t>
      </w:r>
      <w:r>
        <w:tab/>
        <w:t>House</w:t>
      </w:r>
      <w:r>
        <w:tab/>
        <w:t xml:space="preserve">Read second time</w:t>
      </w:r>
      <w:r>
        <w:t xml:space="preserve"> (</w:t>
      </w:r>
      <w:hyperlink w:history="true" r:id="R3ea06bb5454e4bd6">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4/22/2025</w:t>
      </w:r>
      <w:r>
        <w:tab/>
        <w:t>House</w:t>
      </w:r>
      <w:r>
        <w:tab/>
        <w:t xml:space="preserve">Roll call</w:t>
      </w:r>
      <w:r>
        <w:t xml:space="preserve"> Yeas-108  Nays-0</w:t>
      </w:r>
      <w:r>
        <w:t xml:space="preserve"> (</w:t>
      </w:r>
      <w:hyperlink w:history="true" r:id="Rcf505abe764343e4">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Read third time and sent to Senate</w:t>
      </w:r>
      <w:r>
        <w:t xml:space="preserve"> (</w:t>
      </w:r>
      <w:hyperlink w:history="true" r:id="Ref01900c4ba048b7">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4/23/2025</w:t>
      </w:r>
      <w:r>
        <w:tab/>
        <w:t/>
      </w:r>
      <w:r>
        <w:tab/>
        <w:t>Scrivener's error corrected
 </w:t>
      </w:r>
    </w:p>
    <w:p>
      <w:pPr>
        <w:widowControl w:val="false"/>
        <w:tabs>
          <w:tab w:val="right" w:pos="1008"/>
          <w:tab w:val="left" w:pos="1152"/>
          <w:tab w:val="left" w:pos="1872"/>
          <w:tab w:val="left" w:pos="9187"/>
        </w:tabs>
        <w:spacing w:after="0"/>
        <w:ind w:left="2088" w:hanging="2088"/>
      </w:pPr>
      <w:r>
        <w:tab/>
        <w:t>4/23/2025</w:t>
      </w:r>
      <w:r>
        <w:tab/>
        <w:t>Senate</w:t>
      </w:r>
      <w:r>
        <w:tab/>
        <w:t xml:space="preserve">Introduced and read first time</w:t>
      </w:r>
      <w:r>
        <w:t xml:space="preserve"> (</w:t>
      </w:r>
      <w:hyperlink w:history="true" r:id="R8cfad098e4dd49d6">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4/23/2025</w:t>
      </w:r>
      <w:r>
        <w:tab/>
        <w:t>Senate</w:t>
      </w:r>
      <w:r>
        <w:tab/>
        <w:t xml:space="preserve">Referred to Committee on</w:t>
      </w:r>
      <w:r>
        <w:rPr>
          <w:b/>
        </w:rPr>
        <w:t xml:space="preserve"> Education</w:t>
      </w:r>
      <w:r>
        <w:t xml:space="preserve"> (</w:t>
      </w:r>
      <w:hyperlink w:history="true" r:id="Rf9b802e77aeb4154">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38d3f43fae6c4f1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7d164315a0c4970">
        <w:r>
          <w:rPr>
            <w:rStyle w:val="Hyperlink"/>
            <w:u w:val="single"/>
          </w:rPr>
          <w:t>12/05/2024</w:t>
        </w:r>
      </w:hyperlink>
      <w:r>
        <w:t xml:space="preserve"/>
      </w:r>
    </w:p>
    <w:p>
      <w:pPr>
        <w:widowControl w:val="true"/>
        <w:spacing w:after="0"/>
        <w:jc w:val="left"/>
      </w:pPr>
      <w:r>
        <w:rPr>
          <w:rFonts w:ascii="Times New Roman"/>
          <w:sz w:val="22"/>
        </w:rPr>
        <w:t xml:space="preserve"/>
      </w:r>
      <w:hyperlink r:id="R63b0d973f6f64027">
        <w:r>
          <w:rPr>
            <w:rStyle w:val="Hyperlink"/>
            <w:u w:val="single"/>
          </w:rPr>
          <w:t>04/09/2025</w:t>
        </w:r>
      </w:hyperlink>
      <w:r>
        <w:t xml:space="preserve"/>
      </w:r>
    </w:p>
    <w:p>
      <w:pPr>
        <w:widowControl w:val="true"/>
        <w:spacing w:after="0"/>
        <w:jc w:val="left"/>
      </w:pPr>
      <w:r>
        <w:rPr>
          <w:rFonts w:ascii="Times New Roman"/>
          <w:sz w:val="22"/>
        </w:rPr>
        <w:t xml:space="preserve"/>
      </w:r>
      <w:hyperlink r:id="Rd3c2053e86614aaf">
        <w:r>
          <w:rPr>
            <w:rStyle w:val="Hyperlink"/>
            <w:u w:val="single"/>
          </w:rPr>
          <w:t>04/14/2025</w:t>
        </w:r>
      </w:hyperlink>
      <w:r>
        <w:t xml:space="preserve"/>
      </w:r>
    </w:p>
    <w:p>
      <w:pPr>
        <w:widowControl w:val="true"/>
        <w:spacing w:after="0"/>
        <w:jc w:val="left"/>
      </w:pPr>
      <w:r>
        <w:rPr>
          <w:rFonts w:ascii="Times New Roman"/>
          <w:sz w:val="22"/>
        </w:rPr>
        <w:t xml:space="preserve"/>
      </w:r>
      <w:hyperlink r:id="R2185ebf084024c0d">
        <w:r>
          <w:rPr>
            <w:rStyle w:val="Hyperlink"/>
            <w:u w:val="single"/>
          </w:rPr>
          <w:t>04/22/2025</w:t>
        </w:r>
      </w:hyperlink>
      <w:r>
        <w:t xml:space="preserve"/>
      </w:r>
    </w:p>
    <w:p>
      <w:pPr>
        <w:widowControl w:val="true"/>
        <w:spacing w:after="0"/>
        <w:jc w:val="left"/>
      </w:pPr>
      <w:r>
        <w:rPr>
          <w:rFonts w:ascii="Times New Roman"/>
          <w:sz w:val="22"/>
        </w:rPr>
        <w:t xml:space="preserve"/>
      </w:r>
      <w:hyperlink r:id="R86d0dbb5158a43e2">
        <w:r>
          <w:rPr>
            <w:rStyle w:val="Hyperlink"/>
            <w:u w:val="single"/>
          </w:rPr>
          <w:t>04/23/2025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6A2AED" w:rsidP="006A2AED" w:rsidRDefault="006D7FC4" w14:paraId="2075F0A3" w14:textId="3487955E">
      <w:pPr>
        <w:pStyle w:val="sccoversheetstatus"/>
      </w:pPr>
      <w:sdt>
        <w:sdtPr>
          <w:alias w:val="status"/>
          <w:tag w:val="status"/>
          <w:id w:val="854397200"/>
          <w:placeholder>
            <w:docPart w:val="38B74121FC5B4352AAB9A4D3990090EF"/>
          </w:placeholder>
        </w:sdtPr>
        <w:sdtEndPr/>
        <w:sdtContent>
          <w:r w:rsidR="006A2AED">
            <w:t>Amended</w:t>
          </w:r>
        </w:sdtContent>
      </w:sdt>
    </w:p>
    <w:sdt>
      <w:sdtPr>
        <w:alias w:val="printed1"/>
        <w:tag w:val="printed1"/>
        <w:id w:val="-1779714481"/>
        <w:placeholder>
          <w:docPart w:val="38B74121FC5B4352AAB9A4D3990090EF"/>
        </w:placeholder>
        <w:text/>
      </w:sdtPr>
      <w:sdtEndPr/>
      <w:sdtContent>
        <w:p w:rsidR="006A2AED" w:rsidP="006A2AED" w:rsidRDefault="006A2AED" w14:paraId="679D6D63" w14:textId="36B671EB">
          <w:pPr>
            <w:pStyle w:val="sccoversheetinfo"/>
          </w:pPr>
          <w:r>
            <w:t>April 22, 2025</w:t>
          </w:r>
        </w:p>
      </w:sdtContent>
    </w:sdt>
    <w:p w:rsidR="006A2AED" w:rsidP="006A2AED" w:rsidRDefault="006A2AED" w14:paraId="1D7A5671" w14:textId="77777777">
      <w:pPr>
        <w:pStyle w:val="sccoversheetinfo"/>
      </w:pPr>
    </w:p>
    <w:sdt>
      <w:sdtPr>
        <w:alias w:val="billnumber"/>
        <w:tag w:val="billnumber"/>
        <w:id w:val="-897512070"/>
        <w:placeholder>
          <w:docPart w:val="38B74121FC5B4352AAB9A4D3990090EF"/>
        </w:placeholder>
        <w:text/>
      </w:sdtPr>
      <w:sdtEndPr/>
      <w:sdtContent>
        <w:p w:rsidRPr="00B07BF4" w:rsidR="006A2AED" w:rsidP="006A2AED" w:rsidRDefault="006A2AED" w14:paraId="795300F8" w14:textId="5ABE40E2">
          <w:pPr>
            <w:pStyle w:val="sccoversheetbillno"/>
          </w:pPr>
          <w:r>
            <w:t>H. 3258</w:t>
          </w:r>
        </w:p>
      </w:sdtContent>
    </w:sdt>
    <w:p w:rsidR="006A2AED" w:rsidP="006A2AED" w:rsidRDefault="006A2AED" w14:paraId="005914B9" w14:textId="77777777">
      <w:pPr>
        <w:pStyle w:val="sccoversheetsponsor6"/>
        <w:jc w:val="center"/>
      </w:pPr>
    </w:p>
    <w:p w:rsidRPr="00B07BF4" w:rsidR="006A2AED" w:rsidP="006A2AED" w:rsidRDefault="006A2AED" w14:paraId="747C9C99" w14:textId="119CFB45">
      <w:pPr>
        <w:pStyle w:val="sccoversheetsponsor6"/>
      </w:pPr>
      <w:r w:rsidRPr="00B07BF4">
        <w:t xml:space="preserve">Introduced by </w:t>
      </w:r>
      <w:sdt>
        <w:sdtPr>
          <w:alias w:val="sponsortype"/>
          <w:tag w:val="sponsortype"/>
          <w:id w:val="1707217765"/>
          <w:placeholder>
            <w:docPart w:val="38B74121FC5B4352AAB9A4D3990090EF"/>
          </w:placeholder>
          <w:text/>
        </w:sdtPr>
        <w:sdtEndPr/>
        <w:sdtContent>
          <w:r>
            <w:t>Reps.</w:t>
          </w:r>
        </w:sdtContent>
      </w:sdt>
      <w:r w:rsidRPr="00B07BF4">
        <w:t xml:space="preserve"> </w:t>
      </w:r>
      <w:sdt>
        <w:sdtPr>
          <w:alias w:val="sponsors"/>
          <w:tag w:val="sponsors"/>
          <w:id w:val="716862734"/>
          <w:placeholder>
            <w:docPart w:val="38B74121FC5B4352AAB9A4D3990090EF"/>
          </w:placeholder>
          <w:text/>
        </w:sdtPr>
        <w:sdtEndPr/>
        <w:sdtContent>
          <w:r>
            <w:t>Pope, Gilliam, Martin, Grant, M. M. Smith, Schuessler and Henderson-Myers</w:t>
          </w:r>
        </w:sdtContent>
      </w:sdt>
      <w:r w:rsidRPr="00B07BF4">
        <w:t xml:space="preserve"> </w:t>
      </w:r>
    </w:p>
    <w:p w:rsidRPr="00B07BF4" w:rsidR="006A2AED" w:rsidP="006A2AED" w:rsidRDefault="006A2AED" w14:paraId="6B909DE8" w14:textId="77777777">
      <w:pPr>
        <w:pStyle w:val="sccoversheetsponsor6"/>
      </w:pPr>
    </w:p>
    <w:p w:rsidRPr="00B07BF4" w:rsidR="006A2AED" w:rsidP="00E46527" w:rsidRDefault="006D7FC4" w14:paraId="2606ACF7" w14:textId="3E4138D7">
      <w:pPr>
        <w:pStyle w:val="sccoversheetreadfirst"/>
      </w:pPr>
      <w:sdt>
        <w:sdtPr>
          <w:alias w:val="typeinitial"/>
          <w:tag w:val="typeinitial"/>
          <w:id w:val="98301346"/>
          <w:placeholder>
            <w:docPart w:val="38B74121FC5B4352AAB9A4D3990090EF"/>
          </w:placeholder>
          <w:text/>
        </w:sdtPr>
        <w:sdtEndPr/>
        <w:sdtContent>
          <w:r w:rsidR="006A2AED">
            <w:t>S</w:t>
          </w:r>
        </w:sdtContent>
      </w:sdt>
      <w:r w:rsidRPr="00B07BF4" w:rsidR="006A2AED">
        <w:t xml:space="preserve">. Printed </w:t>
      </w:r>
      <w:sdt>
        <w:sdtPr>
          <w:alias w:val="printed2"/>
          <w:tag w:val="printed2"/>
          <w:id w:val="-774643221"/>
          <w:placeholder>
            <w:docPart w:val="38B74121FC5B4352AAB9A4D3990090EF"/>
          </w:placeholder>
          <w:text/>
        </w:sdtPr>
        <w:sdtEndPr/>
        <w:sdtContent>
          <w:r w:rsidR="006A2AED">
            <w:t>4/22/25</w:t>
          </w:r>
        </w:sdtContent>
      </w:sdt>
      <w:r w:rsidRPr="00B07BF4" w:rsidR="006A2AED">
        <w:t>--</w:t>
      </w:r>
      <w:sdt>
        <w:sdtPr>
          <w:alias w:val="residingchamber"/>
          <w:tag w:val="residingchamber"/>
          <w:id w:val="1651789982"/>
          <w:placeholder>
            <w:docPart w:val="38B74121FC5B4352AAB9A4D3990090EF"/>
          </w:placeholder>
          <w:text/>
        </w:sdtPr>
        <w:sdtEndPr/>
        <w:sdtContent>
          <w:r w:rsidR="006A2AED">
            <w:t>H</w:t>
          </w:r>
        </w:sdtContent>
      </w:sdt>
      <w:r w:rsidRPr="00B07BF4" w:rsidR="006A2AED">
        <w:t>.</w:t>
      </w:r>
      <w:r w:rsidR="00E46527">
        <w:tab/>
        <w:t>[SEC 4/23/2025 4:08 PM]</w:t>
      </w:r>
    </w:p>
    <w:p w:rsidRPr="00B07BF4" w:rsidR="006A2AED" w:rsidP="006A2AED" w:rsidRDefault="006A2AED" w14:paraId="692657EB" w14:textId="61A66460">
      <w:pPr>
        <w:pStyle w:val="sccoversheetreadfirst"/>
      </w:pPr>
      <w:r w:rsidRPr="00B07BF4">
        <w:t xml:space="preserve">Read the first time </w:t>
      </w:r>
      <w:sdt>
        <w:sdtPr>
          <w:alias w:val="readfirst"/>
          <w:tag w:val="readfirst"/>
          <w:id w:val="-1145275273"/>
          <w:placeholder>
            <w:docPart w:val="38B74121FC5B4352AAB9A4D3990090EF"/>
          </w:placeholder>
          <w:text/>
        </w:sdtPr>
        <w:sdtEndPr/>
        <w:sdtContent>
          <w:r>
            <w:t>January 14, 2025</w:t>
          </w:r>
        </w:sdtContent>
      </w:sdt>
    </w:p>
    <w:p w:rsidRPr="00B07BF4" w:rsidR="006A2AED" w:rsidP="006A2AED" w:rsidRDefault="006A2AED" w14:paraId="7F07CA8D" w14:textId="77777777">
      <w:pPr>
        <w:pStyle w:val="sccoversheetemptyline"/>
      </w:pPr>
    </w:p>
    <w:p w:rsidRPr="00B07BF4" w:rsidR="006A2AED" w:rsidP="006A2AED" w:rsidRDefault="00FE4149" w14:paraId="3CAE2711" w14:textId="5E89746E">
      <w:pPr>
        <w:pStyle w:val="sccoversheetemptyline"/>
        <w:jc w:val="center"/>
        <w:rPr>
          <w:u w:val="single"/>
        </w:rPr>
      </w:pPr>
      <w:r>
        <w:t>________</w:t>
      </w:r>
    </w:p>
    <w:p w:rsidR="006A2AED" w:rsidP="006A2AED" w:rsidRDefault="006A2AED" w14:paraId="09027A96" w14:textId="729ABADB">
      <w:pPr>
        <w:pStyle w:val="sccoversheetemptyline"/>
        <w:jc w:val="center"/>
        <w:sectPr w:rsidR="006A2AED" w:rsidSect="006A2AED">
          <w:footerReference w:type="default" r:id="rId11"/>
          <w:pgSz w:w="12240" w:h="15840" w:code="1"/>
          <w:pgMar w:top="1008" w:right="1627" w:bottom="1008" w:left="1627" w:header="720" w:footer="720" w:gutter="0"/>
          <w:lnNumType w:countBy="1"/>
          <w:pgNumType w:start="1"/>
          <w:cols w:space="708"/>
          <w:docGrid w:linePitch="360"/>
        </w:sectPr>
      </w:pPr>
    </w:p>
    <w:p w:rsidRPr="00B07BF4" w:rsidR="006A2AED" w:rsidP="006A2AED" w:rsidRDefault="006A2AED" w14:paraId="3F257747" w14:textId="77777777">
      <w:pPr>
        <w:pStyle w:val="sccoversheetemptyline"/>
      </w:pPr>
    </w:p>
    <w:p w:rsidRPr="00BB0725" w:rsidR="00A73EFA" w:rsidP="00E96D7E" w:rsidRDefault="00A73EFA" w14:paraId="7B72410E" w14:textId="12AF2078">
      <w:pPr>
        <w:pStyle w:val="scemptylineheader"/>
      </w:pPr>
    </w:p>
    <w:p w:rsidRPr="00BB0725" w:rsidR="00A73EFA" w:rsidP="00E96D7E" w:rsidRDefault="00A73EFA" w14:paraId="6AD935C9" w14:textId="637D5031">
      <w:pPr>
        <w:pStyle w:val="scemptylineheader"/>
      </w:pPr>
    </w:p>
    <w:p w:rsidRPr="00DF3B44" w:rsidR="00A73EFA" w:rsidP="00E96D7E" w:rsidRDefault="00A73EFA" w14:paraId="51A98227" w14:textId="597A5545">
      <w:pPr>
        <w:pStyle w:val="scemptylineheader"/>
      </w:pPr>
    </w:p>
    <w:p w:rsidRPr="00DF3B44" w:rsidR="00A73EFA" w:rsidP="00E96D7E" w:rsidRDefault="00A73EFA" w14:paraId="3858851A" w14:textId="4526205E">
      <w:pPr>
        <w:pStyle w:val="scemptylineheader"/>
      </w:pPr>
    </w:p>
    <w:p w:rsidRPr="00DF3B44" w:rsidR="00A73EFA" w:rsidP="00E96D7E" w:rsidRDefault="00A73EFA" w14:paraId="4E3DDE20" w14:textId="62B489F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B0FAE" w14:paraId="40FEFADA" w14:textId="3EEAE7BD">
          <w:pPr>
            <w:pStyle w:val="scbilltitle"/>
          </w:pPr>
          <w:r>
            <w:t xml:space="preserve">TO AMEND THE SOUTH CAROLINA CODE OF LAWS BY ADDING SECTION 59‑66‑35 SO AS TO REQUIRE THE </w:t>
          </w:r>
          <w:r w:rsidR="004E1A7A">
            <w:t>ACQUISITION</w:t>
          </w:r>
          <w:r>
            <w:t xml:space="preserve"> AND </w:t>
          </w:r>
          <w:r w:rsidR="004E1A7A">
            <w:t>IMPLEMENTATION</w:t>
          </w:r>
          <w:r>
            <w:t xml:space="preserve"> OF MOBILE PANIC ALERT SYSTEMS IN EACH PUBLIC SCHOOL IN THE STATE, TO PROVIDE REQUIREMENTS FOR THE SYSTEMS, AND TO PROVIDE PROCUREMENT AND TRAINING REQUIREMENTS.</w:t>
          </w:r>
        </w:p>
      </w:sdtContent>
    </w:sdt>
    <w:bookmarkStart w:name="at_b0ddcb980" w:displacedByCustomXml="prev" w:id="0"/>
    <w:bookmarkEnd w:id="0"/>
    <w:p w:rsidR="00D97D08" w:rsidP="00D97D08" w:rsidRDefault="00D97D08" w14:paraId="5E5E467D" w14:textId="77777777">
      <w:pPr>
        <w:pStyle w:val="scnoncodifiedsection"/>
      </w:pPr>
      <w:r>
        <w:tab/>
        <w:t xml:space="preserve">Amend Title </w:t>
      </w:r>
      <w:proofErr w:type="gramStart"/>
      <w:r>
        <w:t>To</w:t>
      </w:r>
      <w:proofErr w:type="gramEnd"/>
      <w:r>
        <w:t xml:space="preserve"> Conform</w:t>
      </w:r>
    </w:p>
    <w:p w:rsidRPr="00DF3B44" w:rsidR="006C18F0" w:rsidP="00D97D08" w:rsidRDefault="006C18F0" w14:paraId="5BAAC1B7" w14:textId="24A162F6">
      <w:pPr>
        <w:pStyle w:val="scnoncodifiedsection"/>
      </w:pPr>
    </w:p>
    <w:p w:rsidRPr="0094541D" w:rsidR="007E06BB" w:rsidP="0094541D" w:rsidRDefault="002C3463" w14:paraId="7A934B75" w14:textId="6F4B79DE">
      <w:pPr>
        <w:pStyle w:val="scenactingwords"/>
      </w:pPr>
      <w:bookmarkStart w:name="ew_b204223ef" w:id="1"/>
      <w:r w:rsidRPr="0094541D">
        <w:t>B</w:t>
      </w:r>
      <w:bookmarkEnd w:id="1"/>
      <w:r w:rsidRPr="0094541D">
        <w:t>e it enacted by the General Assembly of the State of South Carolina:</w:t>
      </w:r>
    </w:p>
    <w:p w:rsidR="00032CC9" w:rsidP="00032CC9" w:rsidRDefault="00032CC9" w14:paraId="5C79289C" w14:textId="77777777">
      <w:pPr>
        <w:pStyle w:val="scemptyline"/>
      </w:pPr>
    </w:p>
    <w:p w:rsidR="00801CAF" w:rsidP="00801CAF" w:rsidRDefault="00032CC9" w14:paraId="440BD813" w14:textId="77777777">
      <w:pPr>
        <w:pStyle w:val="scdirectionallanguage"/>
      </w:pPr>
      <w:bookmarkStart w:name="bs_num_1_4f85b5559" w:id="2"/>
      <w:r>
        <w:t>S</w:t>
      </w:r>
      <w:bookmarkEnd w:id="2"/>
      <w:r>
        <w:t>ECTION 1.</w:t>
      </w:r>
      <w:r>
        <w:tab/>
      </w:r>
      <w:bookmarkStart w:name="dl_e2e0aee89" w:id="3"/>
      <w:r w:rsidR="00801CAF">
        <w:t>C</w:t>
      </w:r>
      <w:bookmarkEnd w:id="3"/>
      <w:r w:rsidR="00801CAF">
        <w:t>hapter 66, Title 59 of the S.C. Code is amended by adding:</w:t>
      </w:r>
    </w:p>
    <w:p w:rsidR="00801CAF" w:rsidP="00801CAF" w:rsidRDefault="00801CAF" w14:paraId="174FD53C" w14:textId="77777777">
      <w:pPr>
        <w:pStyle w:val="scnewcodesection"/>
      </w:pPr>
    </w:p>
    <w:p w:rsidR="00B333A0" w:rsidP="00B333A0" w:rsidRDefault="00801CAF" w14:paraId="382905E5" w14:textId="49C7A3C3">
      <w:pPr>
        <w:pStyle w:val="scnewcodesection"/>
      </w:pPr>
      <w:r>
        <w:tab/>
      </w:r>
      <w:bookmarkStart w:name="ns_T59C66N35_e71f03e7b" w:id="4"/>
      <w:r>
        <w:t>S</w:t>
      </w:r>
      <w:bookmarkEnd w:id="4"/>
      <w:r>
        <w:t>ection 59‑66‑35.</w:t>
      </w:r>
      <w:r>
        <w:tab/>
      </w:r>
      <w:bookmarkStart w:name="ss_T59C66N35SA_lv1_5e81a2058" w:id="5"/>
      <w:r w:rsidR="00B333A0">
        <w:t>(</w:t>
      </w:r>
      <w:bookmarkEnd w:id="5"/>
      <w:r w:rsidR="00B333A0">
        <w:t xml:space="preserve">A) Before July 1, 2026, each public school </w:t>
      </w:r>
      <w:r w:rsidR="008D1A16">
        <w:t xml:space="preserve">district </w:t>
      </w:r>
      <w:r w:rsidR="00B333A0">
        <w:t>and charter school in the State:</w:t>
      </w:r>
    </w:p>
    <w:p w:rsidR="00B333A0" w:rsidP="00B333A0" w:rsidRDefault="00B333A0" w14:paraId="18D3E45B" w14:textId="1248F964">
      <w:pPr>
        <w:pStyle w:val="scnewcodesection"/>
      </w:pPr>
      <w:r>
        <w:tab/>
      </w:r>
      <w:r>
        <w:tab/>
      </w:r>
      <w:bookmarkStart w:name="ss_T59C66N35S1_lv2_304e90a0f" w:id="6"/>
      <w:r>
        <w:t>(</w:t>
      </w:r>
      <w:bookmarkEnd w:id="6"/>
      <w:r>
        <w:t>1) shall, under the direction of the Department of Education, acquire and implement in each school a mobile panic alert system that:</w:t>
      </w:r>
    </w:p>
    <w:p w:rsidR="00B333A0" w:rsidP="00B333A0" w:rsidRDefault="00B333A0" w14:paraId="13EC44E9" w14:textId="28136E0D">
      <w:pPr>
        <w:pStyle w:val="scnewcodesection"/>
      </w:pPr>
      <w:r>
        <w:tab/>
      </w:r>
      <w:r>
        <w:tab/>
      </w:r>
      <w:r>
        <w:tab/>
      </w:r>
      <w:bookmarkStart w:name="ss_T59C66N35Sa_lv3_7ddb5c51e" w:id="7"/>
      <w:r>
        <w:t>(</w:t>
      </w:r>
      <w:bookmarkEnd w:id="7"/>
      <w:r>
        <w:t xml:space="preserve">a) connects disparate emergency services technologies to ensure real‑time coordination between local and state law enforcement and first responder </w:t>
      </w:r>
      <w:proofErr w:type="gramStart"/>
      <w:r>
        <w:t>agencies;</w:t>
      </w:r>
      <w:proofErr w:type="gramEnd"/>
    </w:p>
    <w:p w:rsidRPr="001E191A" w:rsidR="001E191A" w:rsidP="00524D35" w:rsidRDefault="00B333A0" w14:paraId="52E5D04F" w14:textId="77777777">
      <w:pPr>
        <w:pStyle w:val="scnewcodesection"/>
      </w:pPr>
      <w:r>
        <w:tab/>
      </w:r>
      <w:r>
        <w:tab/>
      </w:r>
      <w:r w:rsidR="00D10E75">
        <w:tab/>
      </w:r>
      <w:bookmarkStart w:name="ss_T59C66N35Sb_lv3_f594b30e2" w:id="8"/>
      <w:r>
        <w:t>(</w:t>
      </w:r>
      <w:bookmarkEnd w:id="8"/>
      <w:r>
        <w:t>b) integrates with existing technology found in each local public safety answering</w:t>
      </w:r>
      <w:r w:rsidR="00D10E75">
        <w:t>-</w:t>
      </w:r>
      <w:r>
        <w:t>point infrastructure, as defined in Section 23‑47‑10, to transmit 911 calls and mobile activations;</w:t>
      </w:r>
      <w:r w:rsidRPr="001E191A" w:rsidR="001E191A">
        <w:t xml:space="preserve"> and</w:t>
      </w:r>
    </w:p>
    <w:p w:rsidR="00B333A0" w:rsidDel="001E191A" w:rsidP="001E191A" w:rsidRDefault="001E191A" w14:paraId="6A1C6DEB" w14:textId="08714E71">
      <w:pPr>
        <w:pStyle w:val="scnewcodesection"/>
      </w:pPr>
      <w:r w:rsidRPr="001E191A">
        <w:tab/>
      </w:r>
      <w:r w:rsidRPr="001E191A">
        <w:tab/>
      </w:r>
      <w:r w:rsidRPr="001E191A">
        <w:tab/>
      </w:r>
      <w:bookmarkStart w:name="ss_T59C66N35Sc_lv3_7ad964ded" w:id="9"/>
      <w:r w:rsidRPr="001E191A">
        <w:t>(</w:t>
      </w:r>
      <w:bookmarkEnd w:id="9"/>
      <w:r w:rsidRPr="001E191A">
        <w:t xml:space="preserve">c) provides annual training to all public resource officers and </w:t>
      </w:r>
      <w:proofErr w:type="gramStart"/>
      <w:r w:rsidRPr="001E191A">
        <w:t>public school</w:t>
      </w:r>
      <w:proofErr w:type="gramEnd"/>
      <w:r w:rsidRPr="001E191A">
        <w:t xml:space="preserve"> personnel, who work in the districts where the systems are utilized, on the proper use of the panic button alert </w:t>
      </w:r>
      <w:proofErr w:type="gramStart"/>
      <w:r w:rsidRPr="001E191A">
        <w:t>system;</w:t>
      </w:r>
      <w:proofErr w:type="gramEnd"/>
      <w:r w:rsidRPr="001E191A">
        <w:t xml:space="preserve"> </w:t>
      </w:r>
    </w:p>
    <w:p w:rsidR="00B333A0" w:rsidP="00B333A0" w:rsidRDefault="00B333A0" w14:paraId="5FB1B0F4" w14:textId="276C1344">
      <w:pPr>
        <w:pStyle w:val="scnewcodesection"/>
      </w:pPr>
      <w:r>
        <w:tab/>
      </w:r>
      <w:r>
        <w:tab/>
      </w:r>
      <w:bookmarkStart w:name="ss_T59C66N35S2_lv2_8d7cba4c5" w:id="10"/>
      <w:r>
        <w:t>(</w:t>
      </w:r>
      <w:bookmarkEnd w:id="10"/>
      <w:r>
        <w:t>2) may implement additional strategies or systems to ensure real‑time coordination between multiple first responder agencies in the event of a school security emergency; and</w:t>
      </w:r>
    </w:p>
    <w:p w:rsidR="00B333A0" w:rsidP="00B333A0" w:rsidRDefault="00B333A0" w14:paraId="3EDE5FA6" w14:textId="0F0DD319">
      <w:pPr>
        <w:pStyle w:val="scnewcodesection"/>
      </w:pPr>
      <w:r>
        <w:tab/>
      </w:r>
      <w:r>
        <w:tab/>
      </w:r>
      <w:bookmarkStart w:name="ss_T59C66N35S3_lv2_10e9b7b01" w:id="11"/>
      <w:r>
        <w:t>(</w:t>
      </w:r>
      <w:bookmarkEnd w:id="11"/>
      <w:r>
        <w:t>3) may not be required to procure or implement new or additional capabilities if the district has already implemented a mobile panic alert system with capabilities that meet the requirements of item (1).</w:t>
      </w:r>
    </w:p>
    <w:p w:rsidR="00B333A0" w:rsidDel="001E191A" w:rsidP="00B333A0" w:rsidRDefault="00B333A0" w14:paraId="7408496E" w14:textId="56241E3F">
      <w:pPr>
        <w:pStyle w:val="scnewcodesection"/>
      </w:pPr>
      <w:r>
        <w:tab/>
      </w:r>
      <w:bookmarkStart w:name="ss_T59C66N35SB_lv1_956db9049" w:id="12"/>
      <w:r>
        <w:t>(</w:t>
      </w:r>
      <w:bookmarkEnd w:id="12"/>
      <w:r>
        <w:t>B) The Department of Education, in consultation with the State Law Enforcement Division and the Department of Public Safety, shall</w:t>
      </w:r>
    </w:p>
    <w:p w:rsidR="00B333A0" w:rsidDel="00961B69" w:rsidP="00961B69" w:rsidRDefault="00B333A0" w14:paraId="7CF5F0E7" w14:textId="693E5FC7">
      <w:pPr>
        <w:pStyle w:val="scnewcodesection"/>
      </w:pPr>
      <w:r>
        <w:t xml:space="preserve"> identify vendors of systems that satisfy the requirements of subsection (A)(1) for use by school districts</w:t>
      </w:r>
      <w:bookmarkStart w:name="open_doc_here" w:id="13"/>
      <w:bookmarkEnd w:id="13"/>
      <w:r>
        <w:t xml:space="preserve"> and shall make this list of vendors available to schools no later than January 1, 2026</w:t>
      </w:r>
    </w:p>
    <w:p w:rsidR="00032CC9" w:rsidP="001E191A" w:rsidRDefault="00B333A0" w14:paraId="40179009" w14:textId="05330C61">
      <w:pPr>
        <w:pStyle w:val="scnewcodesection"/>
      </w:pPr>
      <w:r>
        <w:tab/>
      </w:r>
      <w:bookmarkStart w:name="ss_T59C66N35SC_lv1_c1d39c742" w:id="14"/>
      <w:r>
        <w:t>(</w:t>
      </w:r>
      <w:bookmarkEnd w:id="14"/>
      <w:r>
        <w:t xml:space="preserve">C) The State Board of Education, through the State Department of Education, </w:t>
      </w:r>
      <w:r w:rsidRPr="001E191A" w:rsidR="001E191A">
        <w:t>may</w:t>
      </w:r>
      <w:r>
        <w:t xml:space="preserve"> promulgate </w:t>
      </w:r>
      <w:r>
        <w:lastRenderedPageBreak/>
        <w:t>regulations to implement this section.</w:t>
      </w:r>
    </w:p>
    <w:p w:rsidRPr="00DF3B44" w:rsidR="007E06BB" w:rsidP="00787433" w:rsidRDefault="007E06BB" w14:paraId="3D8F1FED" w14:textId="2F17D372">
      <w:pPr>
        <w:pStyle w:val="scemptyline"/>
      </w:pPr>
    </w:p>
    <w:p w:rsidRPr="00DF3B44" w:rsidR="007A10F1" w:rsidP="007A10F1" w:rsidRDefault="00E27805" w14:paraId="0E9393B4" w14:textId="3A662836">
      <w:pPr>
        <w:pStyle w:val="scnoncodifiedsection"/>
      </w:pPr>
      <w:bookmarkStart w:name="bs_num_2_lastsection" w:id="15"/>
      <w:bookmarkStart w:name="eff_date_section" w:id="16"/>
      <w:r w:rsidRPr="00DF3B44">
        <w:t>S</w:t>
      </w:r>
      <w:bookmarkEnd w:id="15"/>
      <w:r w:rsidRPr="00DF3B44">
        <w:t>ECTION 2.</w:t>
      </w:r>
      <w:r w:rsidRPr="00DF3B44" w:rsidR="005D3013">
        <w:tab/>
      </w:r>
      <w:r w:rsidRPr="00DF3B44" w:rsidR="007A10F1">
        <w:t>This act takes effect upon approval by the Governor.</w:t>
      </w:r>
      <w:bookmarkEnd w:id="1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73A6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623EB" w14:textId="6FC4863A" w:rsidR="006A2AED" w:rsidRPr="00BC78CD" w:rsidRDefault="006A2AED"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3258</w:t>
        </w:r>
      </w:sdtContent>
    </w:sdt>
    <w:r>
      <w:t>-</w:t>
    </w:r>
    <w:sdt>
      <w:sdtPr>
        <w:id w:val="918284223"/>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EF5DF0B" w:rsidR="00685035" w:rsidRPr="007B4AF7" w:rsidRDefault="006D7FC4"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285381">
              <w:t>[3258]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F66586">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A185FF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DC652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BC4AD2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9E4E0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2E0D8D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1C220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9856A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C0F73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A8877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B22178A"/>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407150249">
    <w:abstractNumId w:val="8"/>
  </w:num>
  <w:num w:numId="12" w16cid:durableId="2012484295">
    <w:abstractNumId w:val="3"/>
  </w:num>
  <w:num w:numId="13" w16cid:durableId="403187027">
    <w:abstractNumId w:val="2"/>
  </w:num>
  <w:num w:numId="14" w16cid:durableId="1530529603">
    <w:abstractNumId w:val="1"/>
  </w:num>
  <w:num w:numId="15" w16cid:durableId="688920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0F71"/>
    <w:rsid w:val="00024F17"/>
    <w:rsid w:val="00026421"/>
    <w:rsid w:val="0002648D"/>
    <w:rsid w:val="00027DDE"/>
    <w:rsid w:val="00030409"/>
    <w:rsid w:val="00032CC9"/>
    <w:rsid w:val="00037F04"/>
    <w:rsid w:val="000404BF"/>
    <w:rsid w:val="00044B84"/>
    <w:rsid w:val="000479D0"/>
    <w:rsid w:val="00052C7F"/>
    <w:rsid w:val="0006464F"/>
    <w:rsid w:val="00066B54"/>
    <w:rsid w:val="000709BC"/>
    <w:rsid w:val="00072FCD"/>
    <w:rsid w:val="00074A4F"/>
    <w:rsid w:val="00077B65"/>
    <w:rsid w:val="00080A2E"/>
    <w:rsid w:val="00092EE4"/>
    <w:rsid w:val="000A3C25"/>
    <w:rsid w:val="000B1468"/>
    <w:rsid w:val="000B4C02"/>
    <w:rsid w:val="000B5B4A"/>
    <w:rsid w:val="000B7FE1"/>
    <w:rsid w:val="000C3E88"/>
    <w:rsid w:val="000C46B9"/>
    <w:rsid w:val="000C58E4"/>
    <w:rsid w:val="000C5A95"/>
    <w:rsid w:val="000C6F9A"/>
    <w:rsid w:val="000D2F44"/>
    <w:rsid w:val="000D33E4"/>
    <w:rsid w:val="000E578A"/>
    <w:rsid w:val="000F2250"/>
    <w:rsid w:val="000F509A"/>
    <w:rsid w:val="00100639"/>
    <w:rsid w:val="0010329A"/>
    <w:rsid w:val="00105756"/>
    <w:rsid w:val="001164F9"/>
    <w:rsid w:val="0011719C"/>
    <w:rsid w:val="00120C7A"/>
    <w:rsid w:val="001347A4"/>
    <w:rsid w:val="001362DE"/>
    <w:rsid w:val="00140049"/>
    <w:rsid w:val="00152361"/>
    <w:rsid w:val="001555A7"/>
    <w:rsid w:val="001600A5"/>
    <w:rsid w:val="0016462F"/>
    <w:rsid w:val="00171601"/>
    <w:rsid w:val="00172119"/>
    <w:rsid w:val="001725A6"/>
    <w:rsid w:val="001730EB"/>
    <w:rsid w:val="00173276"/>
    <w:rsid w:val="00176122"/>
    <w:rsid w:val="0019025B"/>
    <w:rsid w:val="00192AF7"/>
    <w:rsid w:val="00197366"/>
    <w:rsid w:val="001A136C"/>
    <w:rsid w:val="001B6DA2"/>
    <w:rsid w:val="001C25EC"/>
    <w:rsid w:val="001E191A"/>
    <w:rsid w:val="001E3490"/>
    <w:rsid w:val="001F2A41"/>
    <w:rsid w:val="001F313F"/>
    <w:rsid w:val="001F331D"/>
    <w:rsid w:val="001F394C"/>
    <w:rsid w:val="00202FCC"/>
    <w:rsid w:val="002038AA"/>
    <w:rsid w:val="002114C8"/>
    <w:rsid w:val="0021166F"/>
    <w:rsid w:val="00214C6D"/>
    <w:rsid w:val="002162DF"/>
    <w:rsid w:val="00225559"/>
    <w:rsid w:val="00230038"/>
    <w:rsid w:val="00233975"/>
    <w:rsid w:val="00236D73"/>
    <w:rsid w:val="00237C22"/>
    <w:rsid w:val="00246535"/>
    <w:rsid w:val="002504E6"/>
    <w:rsid w:val="00251343"/>
    <w:rsid w:val="00257F60"/>
    <w:rsid w:val="002625EA"/>
    <w:rsid w:val="00262AC5"/>
    <w:rsid w:val="00264AE9"/>
    <w:rsid w:val="00267811"/>
    <w:rsid w:val="00273EEE"/>
    <w:rsid w:val="00275AE6"/>
    <w:rsid w:val="002827B9"/>
    <w:rsid w:val="002836D8"/>
    <w:rsid w:val="00285381"/>
    <w:rsid w:val="002A0B2E"/>
    <w:rsid w:val="002A7989"/>
    <w:rsid w:val="002B02F3"/>
    <w:rsid w:val="002B5569"/>
    <w:rsid w:val="002C3463"/>
    <w:rsid w:val="002C51EA"/>
    <w:rsid w:val="002D266D"/>
    <w:rsid w:val="002D5B3D"/>
    <w:rsid w:val="002D7447"/>
    <w:rsid w:val="002E315A"/>
    <w:rsid w:val="002E4F8C"/>
    <w:rsid w:val="002F560C"/>
    <w:rsid w:val="002F5847"/>
    <w:rsid w:val="002F5B59"/>
    <w:rsid w:val="00300145"/>
    <w:rsid w:val="0030038E"/>
    <w:rsid w:val="0030425A"/>
    <w:rsid w:val="00305FF3"/>
    <w:rsid w:val="00312B59"/>
    <w:rsid w:val="00314517"/>
    <w:rsid w:val="00325876"/>
    <w:rsid w:val="00331692"/>
    <w:rsid w:val="00341C6A"/>
    <w:rsid w:val="003421F1"/>
    <w:rsid w:val="0034279C"/>
    <w:rsid w:val="003504B6"/>
    <w:rsid w:val="0035332A"/>
    <w:rsid w:val="00354F64"/>
    <w:rsid w:val="003559A1"/>
    <w:rsid w:val="00356E3A"/>
    <w:rsid w:val="00361563"/>
    <w:rsid w:val="00363496"/>
    <w:rsid w:val="0037129A"/>
    <w:rsid w:val="00371D36"/>
    <w:rsid w:val="00373E17"/>
    <w:rsid w:val="003775E6"/>
    <w:rsid w:val="00381998"/>
    <w:rsid w:val="0039633F"/>
    <w:rsid w:val="00396B93"/>
    <w:rsid w:val="003A5F1C"/>
    <w:rsid w:val="003A617C"/>
    <w:rsid w:val="003A710E"/>
    <w:rsid w:val="003A73C8"/>
    <w:rsid w:val="003C2EB4"/>
    <w:rsid w:val="003C3E2E"/>
    <w:rsid w:val="003D2568"/>
    <w:rsid w:val="003D4A3C"/>
    <w:rsid w:val="003D55B2"/>
    <w:rsid w:val="003D57DB"/>
    <w:rsid w:val="003E0033"/>
    <w:rsid w:val="003E5452"/>
    <w:rsid w:val="003E7165"/>
    <w:rsid w:val="003E7FF6"/>
    <w:rsid w:val="004046B5"/>
    <w:rsid w:val="00406F27"/>
    <w:rsid w:val="004141B8"/>
    <w:rsid w:val="004203B9"/>
    <w:rsid w:val="00432135"/>
    <w:rsid w:val="00432B34"/>
    <w:rsid w:val="00446987"/>
    <w:rsid w:val="00446D28"/>
    <w:rsid w:val="0045346D"/>
    <w:rsid w:val="00466B63"/>
    <w:rsid w:val="00466CD0"/>
    <w:rsid w:val="00473583"/>
    <w:rsid w:val="00477F32"/>
    <w:rsid w:val="00481850"/>
    <w:rsid w:val="004851A0"/>
    <w:rsid w:val="0048627F"/>
    <w:rsid w:val="00490A14"/>
    <w:rsid w:val="004932AB"/>
    <w:rsid w:val="00494BEF"/>
    <w:rsid w:val="004A5512"/>
    <w:rsid w:val="004A6BE5"/>
    <w:rsid w:val="004B0C18"/>
    <w:rsid w:val="004B0DEA"/>
    <w:rsid w:val="004B7A96"/>
    <w:rsid w:val="004C1075"/>
    <w:rsid w:val="004C1A04"/>
    <w:rsid w:val="004C20BC"/>
    <w:rsid w:val="004C5C9A"/>
    <w:rsid w:val="004D1442"/>
    <w:rsid w:val="004D3DCB"/>
    <w:rsid w:val="004E1946"/>
    <w:rsid w:val="004E1A7A"/>
    <w:rsid w:val="004E66E9"/>
    <w:rsid w:val="004E7DDE"/>
    <w:rsid w:val="004F0090"/>
    <w:rsid w:val="004F172C"/>
    <w:rsid w:val="005002ED"/>
    <w:rsid w:val="0050037D"/>
    <w:rsid w:val="00500DBC"/>
    <w:rsid w:val="00502174"/>
    <w:rsid w:val="005102BE"/>
    <w:rsid w:val="00511B88"/>
    <w:rsid w:val="0051517B"/>
    <w:rsid w:val="00523F7F"/>
    <w:rsid w:val="00524D54"/>
    <w:rsid w:val="00531561"/>
    <w:rsid w:val="0054531B"/>
    <w:rsid w:val="00546C24"/>
    <w:rsid w:val="005476FF"/>
    <w:rsid w:val="00550D1B"/>
    <w:rsid w:val="005516F6"/>
    <w:rsid w:val="00552842"/>
    <w:rsid w:val="00554E89"/>
    <w:rsid w:val="00564B58"/>
    <w:rsid w:val="00565AA6"/>
    <w:rsid w:val="00571A0A"/>
    <w:rsid w:val="00572281"/>
    <w:rsid w:val="005801DD"/>
    <w:rsid w:val="00592A40"/>
    <w:rsid w:val="00592B34"/>
    <w:rsid w:val="00595F54"/>
    <w:rsid w:val="005A28BC"/>
    <w:rsid w:val="005A5377"/>
    <w:rsid w:val="005B7817"/>
    <w:rsid w:val="005C06C8"/>
    <w:rsid w:val="005C0724"/>
    <w:rsid w:val="005C23D7"/>
    <w:rsid w:val="005C40EB"/>
    <w:rsid w:val="005D02B4"/>
    <w:rsid w:val="005D3013"/>
    <w:rsid w:val="005E1E50"/>
    <w:rsid w:val="005E2B9C"/>
    <w:rsid w:val="005E3332"/>
    <w:rsid w:val="005E7616"/>
    <w:rsid w:val="005F76B0"/>
    <w:rsid w:val="00604429"/>
    <w:rsid w:val="006067B0"/>
    <w:rsid w:val="00606A8B"/>
    <w:rsid w:val="006119F9"/>
    <w:rsid w:val="00611BE3"/>
    <w:rsid w:val="00611EBA"/>
    <w:rsid w:val="006213A8"/>
    <w:rsid w:val="00623BEA"/>
    <w:rsid w:val="00630BEB"/>
    <w:rsid w:val="00630C45"/>
    <w:rsid w:val="006347E9"/>
    <w:rsid w:val="00640C87"/>
    <w:rsid w:val="00642817"/>
    <w:rsid w:val="006454BB"/>
    <w:rsid w:val="006526C3"/>
    <w:rsid w:val="00657CF4"/>
    <w:rsid w:val="00660984"/>
    <w:rsid w:val="00661463"/>
    <w:rsid w:val="00663B8D"/>
    <w:rsid w:val="00663E00"/>
    <w:rsid w:val="00664F48"/>
    <w:rsid w:val="00664FAD"/>
    <w:rsid w:val="006675B9"/>
    <w:rsid w:val="0067345B"/>
    <w:rsid w:val="00683986"/>
    <w:rsid w:val="00685035"/>
    <w:rsid w:val="00685770"/>
    <w:rsid w:val="00690DBA"/>
    <w:rsid w:val="00692BED"/>
    <w:rsid w:val="006964F9"/>
    <w:rsid w:val="00696719"/>
    <w:rsid w:val="00697E86"/>
    <w:rsid w:val="006A2AED"/>
    <w:rsid w:val="006A395F"/>
    <w:rsid w:val="006A65E2"/>
    <w:rsid w:val="006B37BD"/>
    <w:rsid w:val="006C092D"/>
    <w:rsid w:val="006C099D"/>
    <w:rsid w:val="006C18F0"/>
    <w:rsid w:val="006C7E01"/>
    <w:rsid w:val="006D45C4"/>
    <w:rsid w:val="006D4A5D"/>
    <w:rsid w:val="006D64A5"/>
    <w:rsid w:val="006D7FC4"/>
    <w:rsid w:val="006E0935"/>
    <w:rsid w:val="006E353F"/>
    <w:rsid w:val="006E35AB"/>
    <w:rsid w:val="00711AA9"/>
    <w:rsid w:val="0071247A"/>
    <w:rsid w:val="00717E76"/>
    <w:rsid w:val="00722155"/>
    <w:rsid w:val="00723CAF"/>
    <w:rsid w:val="0072748A"/>
    <w:rsid w:val="00737F19"/>
    <w:rsid w:val="00745873"/>
    <w:rsid w:val="007549DE"/>
    <w:rsid w:val="0076256F"/>
    <w:rsid w:val="00772A35"/>
    <w:rsid w:val="00772DB4"/>
    <w:rsid w:val="00782BF8"/>
    <w:rsid w:val="00783C75"/>
    <w:rsid w:val="007849D9"/>
    <w:rsid w:val="00784E84"/>
    <w:rsid w:val="00787433"/>
    <w:rsid w:val="007A10F1"/>
    <w:rsid w:val="007A3940"/>
    <w:rsid w:val="007A3D50"/>
    <w:rsid w:val="007B2D29"/>
    <w:rsid w:val="007B412F"/>
    <w:rsid w:val="007B4AF7"/>
    <w:rsid w:val="007B4DBF"/>
    <w:rsid w:val="007C5458"/>
    <w:rsid w:val="007D2C67"/>
    <w:rsid w:val="007D3620"/>
    <w:rsid w:val="007E06BB"/>
    <w:rsid w:val="007E797A"/>
    <w:rsid w:val="007F50D1"/>
    <w:rsid w:val="007F5EFF"/>
    <w:rsid w:val="00801CAF"/>
    <w:rsid w:val="0080211F"/>
    <w:rsid w:val="008144B2"/>
    <w:rsid w:val="00816D52"/>
    <w:rsid w:val="00820A77"/>
    <w:rsid w:val="00827D3D"/>
    <w:rsid w:val="00831048"/>
    <w:rsid w:val="00834272"/>
    <w:rsid w:val="008446C7"/>
    <w:rsid w:val="008625C1"/>
    <w:rsid w:val="008625D8"/>
    <w:rsid w:val="008718BB"/>
    <w:rsid w:val="0087671D"/>
    <w:rsid w:val="008806F9"/>
    <w:rsid w:val="00887957"/>
    <w:rsid w:val="008A031E"/>
    <w:rsid w:val="008A57E3"/>
    <w:rsid w:val="008A7452"/>
    <w:rsid w:val="008B5BF4"/>
    <w:rsid w:val="008B7B67"/>
    <w:rsid w:val="008C0CEE"/>
    <w:rsid w:val="008C1B18"/>
    <w:rsid w:val="008C3417"/>
    <w:rsid w:val="008C4496"/>
    <w:rsid w:val="008D1A16"/>
    <w:rsid w:val="008D46EC"/>
    <w:rsid w:val="008E0E25"/>
    <w:rsid w:val="008E61A1"/>
    <w:rsid w:val="009031EF"/>
    <w:rsid w:val="009111E0"/>
    <w:rsid w:val="00912475"/>
    <w:rsid w:val="00917EA3"/>
    <w:rsid w:val="00917EE0"/>
    <w:rsid w:val="00921C89"/>
    <w:rsid w:val="00926966"/>
    <w:rsid w:val="00926D03"/>
    <w:rsid w:val="00934036"/>
    <w:rsid w:val="00934889"/>
    <w:rsid w:val="0094541D"/>
    <w:rsid w:val="009473EA"/>
    <w:rsid w:val="00953A70"/>
    <w:rsid w:val="00954E7E"/>
    <w:rsid w:val="009554D9"/>
    <w:rsid w:val="009572F9"/>
    <w:rsid w:val="00957DAD"/>
    <w:rsid w:val="00960D0F"/>
    <w:rsid w:val="00961B69"/>
    <w:rsid w:val="00961FFB"/>
    <w:rsid w:val="0096797D"/>
    <w:rsid w:val="00972270"/>
    <w:rsid w:val="00974129"/>
    <w:rsid w:val="0098366F"/>
    <w:rsid w:val="00983A03"/>
    <w:rsid w:val="00984D3E"/>
    <w:rsid w:val="00986063"/>
    <w:rsid w:val="00991F67"/>
    <w:rsid w:val="00992876"/>
    <w:rsid w:val="009A0321"/>
    <w:rsid w:val="009A0DCE"/>
    <w:rsid w:val="009A22CD"/>
    <w:rsid w:val="009A3E4B"/>
    <w:rsid w:val="009B2806"/>
    <w:rsid w:val="009B35FD"/>
    <w:rsid w:val="009B6815"/>
    <w:rsid w:val="009D2967"/>
    <w:rsid w:val="009D3C2B"/>
    <w:rsid w:val="009D6B3E"/>
    <w:rsid w:val="009E0AC0"/>
    <w:rsid w:val="009E4191"/>
    <w:rsid w:val="009F0223"/>
    <w:rsid w:val="009F2AB1"/>
    <w:rsid w:val="009F4FAF"/>
    <w:rsid w:val="009F68F1"/>
    <w:rsid w:val="00A04529"/>
    <w:rsid w:val="00A0584B"/>
    <w:rsid w:val="00A17135"/>
    <w:rsid w:val="00A177B4"/>
    <w:rsid w:val="00A21A6F"/>
    <w:rsid w:val="00A24E56"/>
    <w:rsid w:val="00A253F3"/>
    <w:rsid w:val="00A26A62"/>
    <w:rsid w:val="00A35A9B"/>
    <w:rsid w:val="00A4070E"/>
    <w:rsid w:val="00A40CA0"/>
    <w:rsid w:val="00A504A7"/>
    <w:rsid w:val="00A53677"/>
    <w:rsid w:val="00A53BF2"/>
    <w:rsid w:val="00A6013B"/>
    <w:rsid w:val="00A60D68"/>
    <w:rsid w:val="00A65042"/>
    <w:rsid w:val="00A6709A"/>
    <w:rsid w:val="00A73EFA"/>
    <w:rsid w:val="00A77A3B"/>
    <w:rsid w:val="00A80886"/>
    <w:rsid w:val="00A9199A"/>
    <w:rsid w:val="00A92F6F"/>
    <w:rsid w:val="00A9641A"/>
    <w:rsid w:val="00A97523"/>
    <w:rsid w:val="00AA0CAC"/>
    <w:rsid w:val="00AA7824"/>
    <w:rsid w:val="00AB0FA3"/>
    <w:rsid w:val="00AB0FAE"/>
    <w:rsid w:val="00AB73BF"/>
    <w:rsid w:val="00AC335C"/>
    <w:rsid w:val="00AC463E"/>
    <w:rsid w:val="00AD3BE2"/>
    <w:rsid w:val="00AD3E3D"/>
    <w:rsid w:val="00AE1EE4"/>
    <w:rsid w:val="00AE36EC"/>
    <w:rsid w:val="00AE7406"/>
    <w:rsid w:val="00AF1688"/>
    <w:rsid w:val="00AF2D3F"/>
    <w:rsid w:val="00AF4631"/>
    <w:rsid w:val="00AF46E6"/>
    <w:rsid w:val="00AF5139"/>
    <w:rsid w:val="00AF7922"/>
    <w:rsid w:val="00B036D4"/>
    <w:rsid w:val="00B06E56"/>
    <w:rsid w:val="00B06EDA"/>
    <w:rsid w:val="00B1161F"/>
    <w:rsid w:val="00B11621"/>
    <w:rsid w:val="00B11661"/>
    <w:rsid w:val="00B32B4D"/>
    <w:rsid w:val="00B333A0"/>
    <w:rsid w:val="00B4137E"/>
    <w:rsid w:val="00B42672"/>
    <w:rsid w:val="00B54DF7"/>
    <w:rsid w:val="00B56223"/>
    <w:rsid w:val="00B56E79"/>
    <w:rsid w:val="00B57AA7"/>
    <w:rsid w:val="00B637AA"/>
    <w:rsid w:val="00B63BE2"/>
    <w:rsid w:val="00B720C4"/>
    <w:rsid w:val="00B7592C"/>
    <w:rsid w:val="00B809D3"/>
    <w:rsid w:val="00B82C66"/>
    <w:rsid w:val="00B84B66"/>
    <w:rsid w:val="00B85475"/>
    <w:rsid w:val="00B855A9"/>
    <w:rsid w:val="00B9090A"/>
    <w:rsid w:val="00B92196"/>
    <w:rsid w:val="00B9228D"/>
    <w:rsid w:val="00B929EC"/>
    <w:rsid w:val="00BB0725"/>
    <w:rsid w:val="00BB35BA"/>
    <w:rsid w:val="00BC408A"/>
    <w:rsid w:val="00BC5023"/>
    <w:rsid w:val="00BC556C"/>
    <w:rsid w:val="00BD30D4"/>
    <w:rsid w:val="00BD42DA"/>
    <w:rsid w:val="00BD4684"/>
    <w:rsid w:val="00BE08A7"/>
    <w:rsid w:val="00BE4391"/>
    <w:rsid w:val="00BF3E48"/>
    <w:rsid w:val="00C15F1B"/>
    <w:rsid w:val="00C16288"/>
    <w:rsid w:val="00C17D1D"/>
    <w:rsid w:val="00C2160C"/>
    <w:rsid w:val="00C31C4F"/>
    <w:rsid w:val="00C45923"/>
    <w:rsid w:val="00C543E7"/>
    <w:rsid w:val="00C646C6"/>
    <w:rsid w:val="00C70225"/>
    <w:rsid w:val="00C7119B"/>
    <w:rsid w:val="00C72198"/>
    <w:rsid w:val="00C73C7D"/>
    <w:rsid w:val="00C75005"/>
    <w:rsid w:val="00C75EAF"/>
    <w:rsid w:val="00C9242D"/>
    <w:rsid w:val="00C970DF"/>
    <w:rsid w:val="00CA7E71"/>
    <w:rsid w:val="00CA7FC9"/>
    <w:rsid w:val="00CB1AD7"/>
    <w:rsid w:val="00CB2673"/>
    <w:rsid w:val="00CB701D"/>
    <w:rsid w:val="00CC0415"/>
    <w:rsid w:val="00CC3F0E"/>
    <w:rsid w:val="00CD08C9"/>
    <w:rsid w:val="00CD1FE8"/>
    <w:rsid w:val="00CD38CD"/>
    <w:rsid w:val="00CD3E0C"/>
    <w:rsid w:val="00CD5565"/>
    <w:rsid w:val="00CD616C"/>
    <w:rsid w:val="00CE3FD4"/>
    <w:rsid w:val="00CE5F7C"/>
    <w:rsid w:val="00CF6763"/>
    <w:rsid w:val="00CF68D6"/>
    <w:rsid w:val="00CF7B4A"/>
    <w:rsid w:val="00D009F8"/>
    <w:rsid w:val="00D05718"/>
    <w:rsid w:val="00D078DA"/>
    <w:rsid w:val="00D10827"/>
    <w:rsid w:val="00D10E75"/>
    <w:rsid w:val="00D14995"/>
    <w:rsid w:val="00D202C5"/>
    <w:rsid w:val="00D204F2"/>
    <w:rsid w:val="00D2455C"/>
    <w:rsid w:val="00D25023"/>
    <w:rsid w:val="00D2704F"/>
    <w:rsid w:val="00D27F8C"/>
    <w:rsid w:val="00D33843"/>
    <w:rsid w:val="00D42089"/>
    <w:rsid w:val="00D42321"/>
    <w:rsid w:val="00D54A6F"/>
    <w:rsid w:val="00D55316"/>
    <w:rsid w:val="00D5567F"/>
    <w:rsid w:val="00D57D57"/>
    <w:rsid w:val="00D62E42"/>
    <w:rsid w:val="00D677F8"/>
    <w:rsid w:val="00D73A6A"/>
    <w:rsid w:val="00D772FB"/>
    <w:rsid w:val="00D86074"/>
    <w:rsid w:val="00D87BB1"/>
    <w:rsid w:val="00D96280"/>
    <w:rsid w:val="00D97D08"/>
    <w:rsid w:val="00DA1AA0"/>
    <w:rsid w:val="00DA512B"/>
    <w:rsid w:val="00DB7455"/>
    <w:rsid w:val="00DC44A8"/>
    <w:rsid w:val="00DD325F"/>
    <w:rsid w:val="00DD4EA6"/>
    <w:rsid w:val="00DD52B9"/>
    <w:rsid w:val="00DE188E"/>
    <w:rsid w:val="00DE1900"/>
    <w:rsid w:val="00DE4BEE"/>
    <w:rsid w:val="00DE5B3D"/>
    <w:rsid w:val="00DE7112"/>
    <w:rsid w:val="00DF19BE"/>
    <w:rsid w:val="00DF3B44"/>
    <w:rsid w:val="00DF6B4F"/>
    <w:rsid w:val="00E032B2"/>
    <w:rsid w:val="00E05642"/>
    <w:rsid w:val="00E1372E"/>
    <w:rsid w:val="00E21654"/>
    <w:rsid w:val="00E21D30"/>
    <w:rsid w:val="00E24D9A"/>
    <w:rsid w:val="00E27805"/>
    <w:rsid w:val="00E27A0F"/>
    <w:rsid w:val="00E27A11"/>
    <w:rsid w:val="00E30497"/>
    <w:rsid w:val="00E358A2"/>
    <w:rsid w:val="00E35C9A"/>
    <w:rsid w:val="00E3771B"/>
    <w:rsid w:val="00E40979"/>
    <w:rsid w:val="00E43E3A"/>
    <w:rsid w:val="00E43F26"/>
    <w:rsid w:val="00E46527"/>
    <w:rsid w:val="00E52A36"/>
    <w:rsid w:val="00E6378B"/>
    <w:rsid w:val="00E63EC3"/>
    <w:rsid w:val="00E653DA"/>
    <w:rsid w:val="00E65958"/>
    <w:rsid w:val="00E72BC2"/>
    <w:rsid w:val="00E84FE5"/>
    <w:rsid w:val="00E87276"/>
    <w:rsid w:val="00E879A5"/>
    <w:rsid w:val="00E879FC"/>
    <w:rsid w:val="00E95662"/>
    <w:rsid w:val="00E96D7E"/>
    <w:rsid w:val="00E97C53"/>
    <w:rsid w:val="00EA2574"/>
    <w:rsid w:val="00EA2F1F"/>
    <w:rsid w:val="00EA3F2E"/>
    <w:rsid w:val="00EA57EC"/>
    <w:rsid w:val="00EA6208"/>
    <w:rsid w:val="00EA7776"/>
    <w:rsid w:val="00EA79AC"/>
    <w:rsid w:val="00EB120E"/>
    <w:rsid w:val="00EB1E1E"/>
    <w:rsid w:val="00EB2AA6"/>
    <w:rsid w:val="00EB34C8"/>
    <w:rsid w:val="00EB46E2"/>
    <w:rsid w:val="00EB61A7"/>
    <w:rsid w:val="00EC0045"/>
    <w:rsid w:val="00EC1DE9"/>
    <w:rsid w:val="00ED452E"/>
    <w:rsid w:val="00ED54E9"/>
    <w:rsid w:val="00EE3CDA"/>
    <w:rsid w:val="00EE6CCE"/>
    <w:rsid w:val="00EF37A8"/>
    <w:rsid w:val="00EF531F"/>
    <w:rsid w:val="00EF72BA"/>
    <w:rsid w:val="00F0079B"/>
    <w:rsid w:val="00F0456B"/>
    <w:rsid w:val="00F05FE8"/>
    <w:rsid w:val="00F06D86"/>
    <w:rsid w:val="00F11490"/>
    <w:rsid w:val="00F127A3"/>
    <w:rsid w:val="00F13D87"/>
    <w:rsid w:val="00F149E5"/>
    <w:rsid w:val="00F15E33"/>
    <w:rsid w:val="00F17DA2"/>
    <w:rsid w:val="00F2020A"/>
    <w:rsid w:val="00F22EC0"/>
    <w:rsid w:val="00F24199"/>
    <w:rsid w:val="00F24563"/>
    <w:rsid w:val="00F25C47"/>
    <w:rsid w:val="00F27D7B"/>
    <w:rsid w:val="00F31D34"/>
    <w:rsid w:val="00F321FF"/>
    <w:rsid w:val="00F342A1"/>
    <w:rsid w:val="00F35C1E"/>
    <w:rsid w:val="00F36FBA"/>
    <w:rsid w:val="00F44D36"/>
    <w:rsid w:val="00F46262"/>
    <w:rsid w:val="00F4795D"/>
    <w:rsid w:val="00F50A61"/>
    <w:rsid w:val="00F525CD"/>
    <w:rsid w:val="00F5286C"/>
    <w:rsid w:val="00F52E12"/>
    <w:rsid w:val="00F537CA"/>
    <w:rsid w:val="00F56A0C"/>
    <w:rsid w:val="00F60C34"/>
    <w:rsid w:val="00F638CA"/>
    <w:rsid w:val="00F657C5"/>
    <w:rsid w:val="00F657E9"/>
    <w:rsid w:val="00F65AA0"/>
    <w:rsid w:val="00F66586"/>
    <w:rsid w:val="00F900B4"/>
    <w:rsid w:val="00FA0F2E"/>
    <w:rsid w:val="00FA4DB1"/>
    <w:rsid w:val="00FA6CFC"/>
    <w:rsid w:val="00FB14EB"/>
    <w:rsid w:val="00FB3F2A"/>
    <w:rsid w:val="00FB7E98"/>
    <w:rsid w:val="00FC3593"/>
    <w:rsid w:val="00FC38E5"/>
    <w:rsid w:val="00FD117D"/>
    <w:rsid w:val="00FD72E3"/>
    <w:rsid w:val="00FE06FC"/>
    <w:rsid w:val="00FE4149"/>
    <w:rsid w:val="00FE53B5"/>
    <w:rsid w:val="00FF0315"/>
    <w:rsid w:val="00FF2121"/>
    <w:rsid w:val="00FF2F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19B"/>
    <w:rPr>
      <w:lang w:val="en-US"/>
    </w:rPr>
  </w:style>
  <w:style w:type="paragraph" w:styleId="Heading1">
    <w:name w:val="heading 1"/>
    <w:basedOn w:val="Normal"/>
    <w:next w:val="Normal"/>
    <w:link w:val="Heading1Char"/>
    <w:uiPriority w:val="9"/>
    <w:qFormat/>
    <w:rsid w:val="00F202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202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2020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2020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2020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2020A"/>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2020A"/>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2020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2020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119B"/>
    <w:rPr>
      <w:rFonts w:ascii="Times New Roman" w:hAnsi="Times New Roman"/>
      <w:b w:val="0"/>
      <w:i w:val="0"/>
      <w:sz w:val="22"/>
    </w:rPr>
  </w:style>
  <w:style w:type="paragraph" w:styleId="NoSpacing">
    <w:name w:val="No Spacing"/>
    <w:uiPriority w:val="1"/>
    <w:qFormat/>
    <w:rsid w:val="00C7119B"/>
    <w:pPr>
      <w:spacing w:after="0" w:line="240" w:lineRule="auto"/>
    </w:pPr>
  </w:style>
  <w:style w:type="paragraph" w:customStyle="1" w:styleId="scemptylineheader">
    <w:name w:val="sc_emptyline_header"/>
    <w:qFormat/>
    <w:rsid w:val="00C7119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7119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7119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7119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7119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711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7119B"/>
    <w:rPr>
      <w:color w:val="808080"/>
    </w:rPr>
  </w:style>
  <w:style w:type="paragraph" w:customStyle="1" w:styleId="scdirectionallanguage">
    <w:name w:val="sc_directional_language"/>
    <w:qFormat/>
    <w:rsid w:val="00C7119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711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7119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7119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7119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7119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7119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7119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7119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7119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7119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7119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7119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7119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7119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7119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7119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7119B"/>
    <w:rPr>
      <w:rFonts w:ascii="Times New Roman" w:hAnsi="Times New Roman"/>
      <w:color w:val="auto"/>
      <w:sz w:val="22"/>
    </w:rPr>
  </w:style>
  <w:style w:type="paragraph" w:customStyle="1" w:styleId="scclippagebillheader">
    <w:name w:val="sc_clip_page_bill_header"/>
    <w:qFormat/>
    <w:rsid w:val="00C7119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7119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7119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711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19B"/>
    <w:rPr>
      <w:lang w:val="en-US"/>
    </w:rPr>
  </w:style>
  <w:style w:type="paragraph" w:styleId="Footer">
    <w:name w:val="footer"/>
    <w:basedOn w:val="Normal"/>
    <w:link w:val="FooterChar"/>
    <w:uiPriority w:val="99"/>
    <w:unhideWhenUsed/>
    <w:rsid w:val="00C711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19B"/>
    <w:rPr>
      <w:lang w:val="en-US"/>
    </w:rPr>
  </w:style>
  <w:style w:type="paragraph" w:styleId="ListParagraph">
    <w:name w:val="List Paragraph"/>
    <w:basedOn w:val="Normal"/>
    <w:uiPriority w:val="34"/>
    <w:qFormat/>
    <w:rsid w:val="00C7119B"/>
    <w:pPr>
      <w:ind w:left="720"/>
      <w:contextualSpacing/>
    </w:pPr>
  </w:style>
  <w:style w:type="paragraph" w:customStyle="1" w:styleId="scbillfooter">
    <w:name w:val="sc_bill_footer"/>
    <w:qFormat/>
    <w:rsid w:val="00C7119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71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7119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7119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711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711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711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711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711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7119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711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7119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711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7119B"/>
    <w:pPr>
      <w:widowControl w:val="0"/>
      <w:suppressAutoHyphens/>
      <w:spacing w:after="0" w:line="360" w:lineRule="auto"/>
    </w:pPr>
    <w:rPr>
      <w:rFonts w:ascii="Times New Roman" w:hAnsi="Times New Roman"/>
      <w:lang w:val="en-US"/>
    </w:rPr>
  </w:style>
  <w:style w:type="paragraph" w:customStyle="1" w:styleId="sctableln">
    <w:name w:val="sc_table_ln"/>
    <w:qFormat/>
    <w:rsid w:val="00C7119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7119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7119B"/>
    <w:rPr>
      <w:strike/>
      <w:dstrike w:val="0"/>
    </w:rPr>
  </w:style>
  <w:style w:type="character" w:customStyle="1" w:styleId="scinsert">
    <w:name w:val="sc_insert"/>
    <w:uiPriority w:val="1"/>
    <w:qFormat/>
    <w:rsid w:val="00C7119B"/>
    <w:rPr>
      <w:caps w:val="0"/>
      <w:smallCaps w:val="0"/>
      <w:strike w:val="0"/>
      <w:dstrike w:val="0"/>
      <w:vanish w:val="0"/>
      <w:u w:val="single"/>
      <w:vertAlign w:val="baseline"/>
    </w:rPr>
  </w:style>
  <w:style w:type="character" w:customStyle="1" w:styleId="scinsertred">
    <w:name w:val="sc_insert_red"/>
    <w:uiPriority w:val="1"/>
    <w:qFormat/>
    <w:rsid w:val="00C7119B"/>
    <w:rPr>
      <w:caps w:val="0"/>
      <w:smallCaps w:val="0"/>
      <w:strike w:val="0"/>
      <w:dstrike w:val="0"/>
      <w:vanish w:val="0"/>
      <w:color w:val="FF0000"/>
      <w:u w:val="single"/>
      <w:vertAlign w:val="baseline"/>
    </w:rPr>
  </w:style>
  <w:style w:type="character" w:customStyle="1" w:styleId="scinsertblue">
    <w:name w:val="sc_insert_blue"/>
    <w:uiPriority w:val="1"/>
    <w:qFormat/>
    <w:rsid w:val="00C7119B"/>
    <w:rPr>
      <w:caps w:val="0"/>
      <w:smallCaps w:val="0"/>
      <w:strike w:val="0"/>
      <w:dstrike w:val="0"/>
      <w:vanish w:val="0"/>
      <w:color w:val="0070C0"/>
      <w:u w:val="single"/>
      <w:vertAlign w:val="baseline"/>
    </w:rPr>
  </w:style>
  <w:style w:type="character" w:customStyle="1" w:styleId="scstrikered">
    <w:name w:val="sc_strike_red"/>
    <w:uiPriority w:val="1"/>
    <w:qFormat/>
    <w:rsid w:val="00C7119B"/>
    <w:rPr>
      <w:strike/>
      <w:dstrike w:val="0"/>
      <w:color w:val="FF0000"/>
    </w:rPr>
  </w:style>
  <w:style w:type="character" w:customStyle="1" w:styleId="scstrikeblue">
    <w:name w:val="sc_strike_blue"/>
    <w:uiPriority w:val="1"/>
    <w:qFormat/>
    <w:rsid w:val="00C7119B"/>
    <w:rPr>
      <w:strike/>
      <w:dstrike w:val="0"/>
      <w:color w:val="0070C0"/>
    </w:rPr>
  </w:style>
  <w:style w:type="character" w:customStyle="1" w:styleId="scinsertbluenounderline">
    <w:name w:val="sc_insert_blue_no_underline"/>
    <w:uiPriority w:val="1"/>
    <w:qFormat/>
    <w:rsid w:val="00C7119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7119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7119B"/>
    <w:rPr>
      <w:strike/>
      <w:dstrike w:val="0"/>
      <w:color w:val="0070C0"/>
      <w:lang w:val="en-US"/>
    </w:rPr>
  </w:style>
  <w:style w:type="character" w:customStyle="1" w:styleId="scstrikerednoncodified">
    <w:name w:val="sc_strike_red_non_codified"/>
    <w:uiPriority w:val="1"/>
    <w:qFormat/>
    <w:rsid w:val="00C7119B"/>
    <w:rPr>
      <w:strike/>
      <w:dstrike w:val="0"/>
      <w:color w:val="FF0000"/>
    </w:rPr>
  </w:style>
  <w:style w:type="paragraph" w:customStyle="1" w:styleId="scbillsiglines">
    <w:name w:val="sc_bill_sig_lines"/>
    <w:qFormat/>
    <w:rsid w:val="00C7119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7119B"/>
    <w:rPr>
      <w:bdr w:val="none" w:sz="0" w:space="0" w:color="auto"/>
      <w:shd w:val="clear" w:color="auto" w:fill="FEC6C6"/>
    </w:rPr>
  </w:style>
  <w:style w:type="character" w:customStyle="1" w:styleId="screstoreblue">
    <w:name w:val="sc_restore_blue"/>
    <w:uiPriority w:val="1"/>
    <w:qFormat/>
    <w:rsid w:val="00C7119B"/>
    <w:rPr>
      <w:color w:val="4472C4" w:themeColor="accent1"/>
      <w:bdr w:val="none" w:sz="0" w:space="0" w:color="auto"/>
      <w:shd w:val="clear" w:color="auto" w:fill="auto"/>
    </w:rPr>
  </w:style>
  <w:style w:type="character" w:customStyle="1" w:styleId="screstorered">
    <w:name w:val="sc_restore_red"/>
    <w:uiPriority w:val="1"/>
    <w:qFormat/>
    <w:rsid w:val="00C7119B"/>
    <w:rPr>
      <w:color w:val="FF0000"/>
      <w:bdr w:val="none" w:sz="0" w:space="0" w:color="auto"/>
      <w:shd w:val="clear" w:color="auto" w:fill="auto"/>
    </w:rPr>
  </w:style>
  <w:style w:type="character" w:customStyle="1" w:styleId="scstrikenewblue">
    <w:name w:val="sc_strike_new_blue"/>
    <w:uiPriority w:val="1"/>
    <w:qFormat/>
    <w:rsid w:val="00C7119B"/>
    <w:rPr>
      <w:strike w:val="0"/>
      <w:dstrike/>
      <w:color w:val="0070C0"/>
      <w:u w:val="none"/>
    </w:rPr>
  </w:style>
  <w:style w:type="character" w:customStyle="1" w:styleId="scstrikenewred">
    <w:name w:val="sc_strike_new_red"/>
    <w:uiPriority w:val="1"/>
    <w:qFormat/>
    <w:rsid w:val="00C7119B"/>
    <w:rPr>
      <w:strike w:val="0"/>
      <w:dstrike/>
      <w:color w:val="FF0000"/>
      <w:u w:val="none"/>
    </w:rPr>
  </w:style>
  <w:style w:type="character" w:customStyle="1" w:styleId="scamendsenate">
    <w:name w:val="sc_amend_senate"/>
    <w:uiPriority w:val="1"/>
    <w:qFormat/>
    <w:rsid w:val="00C7119B"/>
    <w:rPr>
      <w:bdr w:val="none" w:sz="0" w:space="0" w:color="auto"/>
      <w:shd w:val="clear" w:color="auto" w:fill="FFF2CC" w:themeFill="accent4" w:themeFillTint="33"/>
    </w:rPr>
  </w:style>
  <w:style w:type="character" w:customStyle="1" w:styleId="scamendhouse">
    <w:name w:val="sc_amend_house"/>
    <w:uiPriority w:val="1"/>
    <w:qFormat/>
    <w:rsid w:val="00C7119B"/>
    <w:rPr>
      <w:bdr w:val="none" w:sz="0" w:space="0" w:color="auto"/>
      <w:shd w:val="clear" w:color="auto" w:fill="E2EFD9" w:themeFill="accent6" w:themeFillTint="33"/>
    </w:rPr>
  </w:style>
  <w:style w:type="paragraph" w:styleId="Revision">
    <w:name w:val="Revision"/>
    <w:hidden/>
    <w:uiPriority w:val="99"/>
    <w:semiHidden/>
    <w:rsid w:val="00AB0FAE"/>
    <w:pPr>
      <w:spacing w:after="0" w:line="240" w:lineRule="auto"/>
    </w:pPr>
    <w:rPr>
      <w:lang w:val="en-US"/>
    </w:rPr>
  </w:style>
  <w:style w:type="character" w:styleId="CommentReference">
    <w:name w:val="annotation reference"/>
    <w:basedOn w:val="DefaultParagraphFont"/>
    <w:uiPriority w:val="99"/>
    <w:semiHidden/>
    <w:unhideWhenUsed/>
    <w:rsid w:val="001E191A"/>
    <w:rPr>
      <w:sz w:val="16"/>
      <w:szCs w:val="16"/>
    </w:rPr>
  </w:style>
  <w:style w:type="paragraph" w:styleId="CommentText">
    <w:name w:val="annotation text"/>
    <w:basedOn w:val="Normal"/>
    <w:link w:val="CommentTextChar"/>
    <w:uiPriority w:val="99"/>
    <w:semiHidden/>
    <w:unhideWhenUsed/>
    <w:rsid w:val="001E191A"/>
    <w:pPr>
      <w:spacing w:line="240" w:lineRule="auto"/>
    </w:pPr>
    <w:rPr>
      <w:sz w:val="20"/>
      <w:szCs w:val="20"/>
    </w:rPr>
  </w:style>
  <w:style w:type="character" w:customStyle="1" w:styleId="CommentTextChar">
    <w:name w:val="Comment Text Char"/>
    <w:basedOn w:val="DefaultParagraphFont"/>
    <w:link w:val="CommentText"/>
    <w:uiPriority w:val="99"/>
    <w:semiHidden/>
    <w:rsid w:val="001E191A"/>
    <w:rPr>
      <w:sz w:val="20"/>
      <w:szCs w:val="20"/>
      <w:lang w:val="en-US"/>
    </w:rPr>
  </w:style>
  <w:style w:type="paragraph" w:styleId="CommentSubject">
    <w:name w:val="annotation subject"/>
    <w:basedOn w:val="CommentText"/>
    <w:next w:val="CommentText"/>
    <w:link w:val="CommentSubjectChar"/>
    <w:uiPriority w:val="99"/>
    <w:semiHidden/>
    <w:unhideWhenUsed/>
    <w:rsid w:val="001E191A"/>
    <w:rPr>
      <w:b/>
      <w:bCs/>
    </w:rPr>
  </w:style>
  <w:style w:type="character" w:customStyle="1" w:styleId="CommentSubjectChar">
    <w:name w:val="Comment Subject Char"/>
    <w:basedOn w:val="CommentTextChar"/>
    <w:link w:val="CommentSubject"/>
    <w:uiPriority w:val="99"/>
    <w:semiHidden/>
    <w:rsid w:val="001E191A"/>
    <w:rPr>
      <w:b/>
      <w:bCs/>
      <w:sz w:val="20"/>
      <w:szCs w:val="20"/>
      <w:lang w:val="en-US"/>
    </w:rPr>
  </w:style>
  <w:style w:type="paragraph" w:customStyle="1" w:styleId="sccoversheetfooter">
    <w:name w:val="sc_coversheet_footer"/>
    <w:qFormat/>
    <w:rsid w:val="006A2AED"/>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6A2AED"/>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6A2AED"/>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6A2AED"/>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6A2AED"/>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6A2AED"/>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6A2AED"/>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6A2AED"/>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6A2AED"/>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6A2AED"/>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6A2AED"/>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F202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20A"/>
    <w:rPr>
      <w:rFonts w:ascii="Segoe UI" w:hAnsi="Segoe UI" w:cs="Segoe UI"/>
      <w:sz w:val="18"/>
      <w:szCs w:val="18"/>
      <w:lang w:val="en-US"/>
    </w:rPr>
  </w:style>
  <w:style w:type="paragraph" w:styleId="Bibliography">
    <w:name w:val="Bibliography"/>
    <w:basedOn w:val="Normal"/>
    <w:next w:val="Normal"/>
    <w:uiPriority w:val="37"/>
    <w:semiHidden/>
    <w:unhideWhenUsed/>
    <w:rsid w:val="00F2020A"/>
  </w:style>
  <w:style w:type="paragraph" w:styleId="BlockText">
    <w:name w:val="Block Text"/>
    <w:basedOn w:val="Normal"/>
    <w:uiPriority w:val="99"/>
    <w:semiHidden/>
    <w:unhideWhenUsed/>
    <w:rsid w:val="00F2020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F2020A"/>
    <w:pPr>
      <w:spacing w:after="120"/>
    </w:pPr>
  </w:style>
  <w:style w:type="character" w:customStyle="1" w:styleId="BodyTextChar">
    <w:name w:val="Body Text Char"/>
    <w:basedOn w:val="DefaultParagraphFont"/>
    <w:link w:val="BodyText"/>
    <w:uiPriority w:val="99"/>
    <w:semiHidden/>
    <w:rsid w:val="00F2020A"/>
    <w:rPr>
      <w:lang w:val="en-US"/>
    </w:rPr>
  </w:style>
  <w:style w:type="paragraph" w:styleId="BodyText2">
    <w:name w:val="Body Text 2"/>
    <w:basedOn w:val="Normal"/>
    <w:link w:val="BodyText2Char"/>
    <w:uiPriority w:val="99"/>
    <w:semiHidden/>
    <w:unhideWhenUsed/>
    <w:rsid w:val="00F2020A"/>
    <w:pPr>
      <w:spacing w:after="120" w:line="480" w:lineRule="auto"/>
    </w:pPr>
  </w:style>
  <w:style w:type="character" w:customStyle="1" w:styleId="BodyText2Char">
    <w:name w:val="Body Text 2 Char"/>
    <w:basedOn w:val="DefaultParagraphFont"/>
    <w:link w:val="BodyText2"/>
    <w:uiPriority w:val="99"/>
    <w:semiHidden/>
    <w:rsid w:val="00F2020A"/>
    <w:rPr>
      <w:lang w:val="en-US"/>
    </w:rPr>
  </w:style>
  <w:style w:type="paragraph" w:styleId="BodyText3">
    <w:name w:val="Body Text 3"/>
    <w:basedOn w:val="Normal"/>
    <w:link w:val="BodyText3Char"/>
    <w:uiPriority w:val="99"/>
    <w:semiHidden/>
    <w:unhideWhenUsed/>
    <w:rsid w:val="00F2020A"/>
    <w:pPr>
      <w:spacing w:after="120"/>
    </w:pPr>
    <w:rPr>
      <w:sz w:val="16"/>
      <w:szCs w:val="16"/>
    </w:rPr>
  </w:style>
  <w:style w:type="character" w:customStyle="1" w:styleId="BodyText3Char">
    <w:name w:val="Body Text 3 Char"/>
    <w:basedOn w:val="DefaultParagraphFont"/>
    <w:link w:val="BodyText3"/>
    <w:uiPriority w:val="99"/>
    <w:semiHidden/>
    <w:rsid w:val="00F2020A"/>
    <w:rPr>
      <w:sz w:val="16"/>
      <w:szCs w:val="16"/>
      <w:lang w:val="en-US"/>
    </w:rPr>
  </w:style>
  <w:style w:type="paragraph" w:styleId="BodyTextFirstIndent">
    <w:name w:val="Body Text First Indent"/>
    <w:basedOn w:val="BodyText"/>
    <w:link w:val="BodyTextFirstIndentChar"/>
    <w:uiPriority w:val="99"/>
    <w:semiHidden/>
    <w:unhideWhenUsed/>
    <w:rsid w:val="00F2020A"/>
    <w:pPr>
      <w:spacing w:after="160"/>
      <w:ind w:firstLine="360"/>
    </w:pPr>
  </w:style>
  <w:style w:type="character" w:customStyle="1" w:styleId="BodyTextFirstIndentChar">
    <w:name w:val="Body Text First Indent Char"/>
    <w:basedOn w:val="BodyTextChar"/>
    <w:link w:val="BodyTextFirstIndent"/>
    <w:uiPriority w:val="99"/>
    <w:semiHidden/>
    <w:rsid w:val="00F2020A"/>
    <w:rPr>
      <w:lang w:val="en-US"/>
    </w:rPr>
  </w:style>
  <w:style w:type="paragraph" w:styleId="BodyTextIndent">
    <w:name w:val="Body Text Indent"/>
    <w:basedOn w:val="Normal"/>
    <w:link w:val="BodyTextIndentChar"/>
    <w:uiPriority w:val="99"/>
    <w:semiHidden/>
    <w:unhideWhenUsed/>
    <w:rsid w:val="00F2020A"/>
    <w:pPr>
      <w:spacing w:after="120"/>
      <w:ind w:left="360"/>
    </w:pPr>
  </w:style>
  <w:style w:type="character" w:customStyle="1" w:styleId="BodyTextIndentChar">
    <w:name w:val="Body Text Indent Char"/>
    <w:basedOn w:val="DefaultParagraphFont"/>
    <w:link w:val="BodyTextIndent"/>
    <w:uiPriority w:val="99"/>
    <w:semiHidden/>
    <w:rsid w:val="00F2020A"/>
    <w:rPr>
      <w:lang w:val="en-US"/>
    </w:rPr>
  </w:style>
  <w:style w:type="paragraph" w:styleId="BodyTextFirstIndent2">
    <w:name w:val="Body Text First Indent 2"/>
    <w:basedOn w:val="BodyTextIndent"/>
    <w:link w:val="BodyTextFirstIndent2Char"/>
    <w:uiPriority w:val="99"/>
    <w:semiHidden/>
    <w:unhideWhenUsed/>
    <w:rsid w:val="00F2020A"/>
    <w:pPr>
      <w:spacing w:after="160"/>
      <w:ind w:firstLine="360"/>
    </w:pPr>
  </w:style>
  <w:style w:type="character" w:customStyle="1" w:styleId="BodyTextFirstIndent2Char">
    <w:name w:val="Body Text First Indent 2 Char"/>
    <w:basedOn w:val="BodyTextIndentChar"/>
    <w:link w:val="BodyTextFirstIndent2"/>
    <w:uiPriority w:val="99"/>
    <w:semiHidden/>
    <w:rsid w:val="00F2020A"/>
    <w:rPr>
      <w:lang w:val="en-US"/>
    </w:rPr>
  </w:style>
  <w:style w:type="paragraph" w:styleId="BodyTextIndent2">
    <w:name w:val="Body Text Indent 2"/>
    <w:basedOn w:val="Normal"/>
    <w:link w:val="BodyTextIndent2Char"/>
    <w:uiPriority w:val="99"/>
    <w:semiHidden/>
    <w:unhideWhenUsed/>
    <w:rsid w:val="00F2020A"/>
    <w:pPr>
      <w:spacing w:after="120" w:line="480" w:lineRule="auto"/>
      <w:ind w:left="360"/>
    </w:pPr>
  </w:style>
  <w:style w:type="character" w:customStyle="1" w:styleId="BodyTextIndent2Char">
    <w:name w:val="Body Text Indent 2 Char"/>
    <w:basedOn w:val="DefaultParagraphFont"/>
    <w:link w:val="BodyTextIndent2"/>
    <w:uiPriority w:val="99"/>
    <w:semiHidden/>
    <w:rsid w:val="00F2020A"/>
    <w:rPr>
      <w:lang w:val="en-US"/>
    </w:rPr>
  </w:style>
  <w:style w:type="paragraph" w:styleId="BodyTextIndent3">
    <w:name w:val="Body Text Indent 3"/>
    <w:basedOn w:val="Normal"/>
    <w:link w:val="BodyTextIndent3Char"/>
    <w:uiPriority w:val="99"/>
    <w:semiHidden/>
    <w:unhideWhenUsed/>
    <w:rsid w:val="00F2020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2020A"/>
    <w:rPr>
      <w:sz w:val="16"/>
      <w:szCs w:val="16"/>
      <w:lang w:val="en-US"/>
    </w:rPr>
  </w:style>
  <w:style w:type="paragraph" w:styleId="Caption">
    <w:name w:val="caption"/>
    <w:basedOn w:val="Normal"/>
    <w:next w:val="Normal"/>
    <w:uiPriority w:val="35"/>
    <w:semiHidden/>
    <w:unhideWhenUsed/>
    <w:qFormat/>
    <w:rsid w:val="00F2020A"/>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F2020A"/>
    <w:pPr>
      <w:spacing w:after="0" w:line="240" w:lineRule="auto"/>
      <w:ind w:left="4320"/>
    </w:pPr>
  </w:style>
  <w:style w:type="character" w:customStyle="1" w:styleId="ClosingChar">
    <w:name w:val="Closing Char"/>
    <w:basedOn w:val="DefaultParagraphFont"/>
    <w:link w:val="Closing"/>
    <w:uiPriority w:val="99"/>
    <w:semiHidden/>
    <w:rsid w:val="00F2020A"/>
    <w:rPr>
      <w:lang w:val="en-US"/>
    </w:rPr>
  </w:style>
  <w:style w:type="paragraph" w:styleId="Date">
    <w:name w:val="Date"/>
    <w:basedOn w:val="Normal"/>
    <w:next w:val="Normal"/>
    <w:link w:val="DateChar"/>
    <w:uiPriority w:val="99"/>
    <w:semiHidden/>
    <w:unhideWhenUsed/>
    <w:rsid w:val="00F2020A"/>
  </w:style>
  <w:style w:type="character" w:customStyle="1" w:styleId="DateChar">
    <w:name w:val="Date Char"/>
    <w:basedOn w:val="DefaultParagraphFont"/>
    <w:link w:val="Date"/>
    <w:uiPriority w:val="99"/>
    <w:semiHidden/>
    <w:rsid w:val="00F2020A"/>
    <w:rPr>
      <w:lang w:val="en-US"/>
    </w:rPr>
  </w:style>
  <w:style w:type="paragraph" w:styleId="DocumentMap">
    <w:name w:val="Document Map"/>
    <w:basedOn w:val="Normal"/>
    <w:link w:val="DocumentMapChar"/>
    <w:uiPriority w:val="99"/>
    <w:semiHidden/>
    <w:unhideWhenUsed/>
    <w:rsid w:val="00F2020A"/>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2020A"/>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F2020A"/>
    <w:pPr>
      <w:spacing w:after="0" w:line="240" w:lineRule="auto"/>
    </w:pPr>
  </w:style>
  <w:style w:type="character" w:customStyle="1" w:styleId="E-mailSignatureChar">
    <w:name w:val="E-mail Signature Char"/>
    <w:basedOn w:val="DefaultParagraphFont"/>
    <w:link w:val="E-mailSignature"/>
    <w:uiPriority w:val="99"/>
    <w:semiHidden/>
    <w:rsid w:val="00F2020A"/>
    <w:rPr>
      <w:lang w:val="en-US"/>
    </w:rPr>
  </w:style>
  <w:style w:type="paragraph" w:styleId="EndnoteText">
    <w:name w:val="endnote text"/>
    <w:basedOn w:val="Normal"/>
    <w:link w:val="EndnoteTextChar"/>
    <w:uiPriority w:val="99"/>
    <w:semiHidden/>
    <w:unhideWhenUsed/>
    <w:rsid w:val="00F202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2020A"/>
    <w:rPr>
      <w:sz w:val="20"/>
      <w:szCs w:val="20"/>
      <w:lang w:val="en-US"/>
    </w:rPr>
  </w:style>
  <w:style w:type="paragraph" w:styleId="EnvelopeAddress">
    <w:name w:val="envelope address"/>
    <w:basedOn w:val="Normal"/>
    <w:uiPriority w:val="99"/>
    <w:semiHidden/>
    <w:unhideWhenUsed/>
    <w:rsid w:val="00F2020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2020A"/>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F202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020A"/>
    <w:rPr>
      <w:sz w:val="20"/>
      <w:szCs w:val="20"/>
      <w:lang w:val="en-US"/>
    </w:rPr>
  </w:style>
  <w:style w:type="character" w:customStyle="1" w:styleId="Heading1Char">
    <w:name w:val="Heading 1 Char"/>
    <w:basedOn w:val="DefaultParagraphFont"/>
    <w:link w:val="Heading1"/>
    <w:uiPriority w:val="9"/>
    <w:rsid w:val="00F2020A"/>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F2020A"/>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F2020A"/>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F2020A"/>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F2020A"/>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F2020A"/>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F2020A"/>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F2020A"/>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F2020A"/>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F2020A"/>
    <w:pPr>
      <w:spacing w:after="0" w:line="240" w:lineRule="auto"/>
    </w:pPr>
    <w:rPr>
      <w:i/>
      <w:iCs/>
    </w:rPr>
  </w:style>
  <w:style w:type="character" w:customStyle="1" w:styleId="HTMLAddressChar">
    <w:name w:val="HTML Address Char"/>
    <w:basedOn w:val="DefaultParagraphFont"/>
    <w:link w:val="HTMLAddress"/>
    <w:uiPriority w:val="99"/>
    <w:semiHidden/>
    <w:rsid w:val="00F2020A"/>
    <w:rPr>
      <w:i/>
      <w:iCs/>
      <w:lang w:val="en-US"/>
    </w:rPr>
  </w:style>
  <w:style w:type="paragraph" w:styleId="HTMLPreformatted">
    <w:name w:val="HTML Preformatted"/>
    <w:basedOn w:val="Normal"/>
    <w:link w:val="HTMLPreformattedChar"/>
    <w:uiPriority w:val="99"/>
    <w:semiHidden/>
    <w:unhideWhenUsed/>
    <w:rsid w:val="00F2020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2020A"/>
    <w:rPr>
      <w:rFonts w:ascii="Consolas" w:hAnsi="Consolas"/>
      <w:sz w:val="20"/>
      <w:szCs w:val="20"/>
      <w:lang w:val="en-US"/>
    </w:rPr>
  </w:style>
  <w:style w:type="paragraph" w:styleId="Index1">
    <w:name w:val="index 1"/>
    <w:basedOn w:val="Normal"/>
    <w:next w:val="Normal"/>
    <w:autoRedefine/>
    <w:uiPriority w:val="99"/>
    <w:semiHidden/>
    <w:unhideWhenUsed/>
    <w:rsid w:val="00F2020A"/>
    <w:pPr>
      <w:spacing w:after="0" w:line="240" w:lineRule="auto"/>
      <w:ind w:left="220" w:hanging="220"/>
    </w:pPr>
  </w:style>
  <w:style w:type="paragraph" w:styleId="Index2">
    <w:name w:val="index 2"/>
    <w:basedOn w:val="Normal"/>
    <w:next w:val="Normal"/>
    <w:autoRedefine/>
    <w:uiPriority w:val="99"/>
    <w:semiHidden/>
    <w:unhideWhenUsed/>
    <w:rsid w:val="00F2020A"/>
    <w:pPr>
      <w:spacing w:after="0" w:line="240" w:lineRule="auto"/>
      <w:ind w:left="440" w:hanging="220"/>
    </w:pPr>
  </w:style>
  <w:style w:type="paragraph" w:styleId="Index3">
    <w:name w:val="index 3"/>
    <w:basedOn w:val="Normal"/>
    <w:next w:val="Normal"/>
    <w:autoRedefine/>
    <w:uiPriority w:val="99"/>
    <w:semiHidden/>
    <w:unhideWhenUsed/>
    <w:rsid w:val="00F2020A"/>
    <w:pPr>
      <w:spacing w:after="0" w:line="240" w:lineRule="auto"/>
      <w:ind w:left="660" w:hanging="220"/>
    </w:pPr>
  </w:style>
  <w:style w:type="paragraph" w:styleId="Index4">
    <w:name w:val="index 4"/>
    <w:basedOn w:val="Normal"/>
    <w:next w:val="Normal"/>
    <w:autoRedefine/>
    <w:uiPriority w:val="99"/>
    <w:semiHidden/>
    <w:unhideWhenUsed/>
    <w:rsid w:val="00F2020A"/>
    <w:pPr>
      <w:spacing w:after="0" w:line="240" w:lineRule="auto"/>
      <w:ind w:left="880" w:hanging="220"/>
    </w:pPr>
  </w:style>
  <w:style w:type="paragraph" w:styleId="Index5">
    <w:name w:val="index 5"/>
    <w:basedOn w:val="Normal"/>
    <w:next w:val="Normal"/>
    <w:autoRedefine/>
    <w:uiPriority w:val="99"/>
    <w:semiHidden/>
    <w:unhideWhenUsed/>
    <w:rsid w:val="00F2020A"/>
    <w:pPr>
      <w:spacing w:after="0" w:line="240" w:lineRule="auto"/>
      <w:ind w:left="1100" w:hanging="220"/>
    </w:pPr>
  </w:style>
  <w:style w:type="paragraph" w:styleId="Index6">
    <w:name w:val="index 6"/>
    <w:basedOn w:val="Normal"/>
    <w:next w:val="Normal"/>
    <w:autoRedefine/>
    <w:uiPriority w:val="99"/>
    <w:semiHidden/>
    <w:unhideWhenUsed/>
    <w:rsid w:val="00F2020A"/>
    <w:pPr>
      <w:spacing w:after="0" w:line="240" w:lineRule="auto"/>
      <w:ind w:left="1320" w:hanging="220"/>
    </w:pPr>
  </w:style>
  <w:style w:type="paragraph" w:styleId="Index7">
    <w:name w:val="index 7"/>
    <w:basedOn w:val="Normal"/>
    <w:next w:val="Normal"/>
    <w:autoRedefine/>
    <w:uiPriority w:val="99"/>
    <w:semiHidden/>
    <w:unhideWhenUsed/>
    <w:rsid w:val="00F2020A"/>
    <w:pPr>
      <w:spacing w:after="0" w:line="240" w:lineRule="auto"/>
      <w:ind w:left="1540" w:hanging="220"/>
    </w:pPr>
  </w:style>
  <w:style w:type="paragraph" w:styleId="Index8">
    <w:name w:val="index 8"/>
    <w:basedOn w:val="Normal"/>
    <w:next w:val="Normal"/>
    <w:autoRedefine/>
    <w:uiPriority w:val="99"/>
    <w:semiHidden/>
    <w:unhideWhenUsed/>
    <w:rsid w:val="00F2020A"/>
    <w:pPr>
      <w:spacing w:after="0" w:line="240" w:lineRule="auto"/>
      <w:ind w:left="1760" w:hanging="220"/>
    </w:pPr>
  </w:style>
  <w:style w:type="paragraph" w:styleId="Index9">
    <w:name w:val="index 9"/>
    <w:basedOn w:val="Normal"/>
    <w:next w:val="Normal"/>
    <w:autoRedefine/>
    <w:uiPriority w:val="99"/>
    <w:semiHidden/>
    <w:unhideWhenUsed/>
    <w:rsid w:val="00F2020A"/>
    <w:pPr>
      <w:spacing w:after="0" w:line="240" w:lineRule="auto"/>
      <w:ind w:left="1980" w:hanging="220"/>
    </w:pPr>
  </w:style>
  <w:style w:type="paragraph" w:styleId="IndexHeading">
    <w:name w:val="index heading"/>
    <w:basedOn w:val="Normal"/>
    <w:next w:val="Index1"/>
    <w:uiPriority w:val="99"/>
    <w:semiHidden/>
    <w:unhideWhenUsed/>
    <w:rsid w:val="00F2020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2020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2020A"/>
    <w:rPr>
      <w:i/>
      <w:iCs/>
      <w:color w:val="4472C4" w:themeColor="accent1"/>
      <w:lang w:val="en-US"/>
    </w:rPr>
  </w:style>
  <w:style w:type="paragraph" w:styleId="List">
    <w:name w:val="List"/>
    <w:basedOn w:val="Normal"/>
    <w:uiPriority w:val="99"/>
    <w:semiHidden/>
    <w:unhideWhenUsed/>
    <w:rsid w:val="00F2020A"/>
    <w:pPr>
      <w:ind w:left="360" w:hanging="360"/>
      <w:contextualSpacing/>
    </w:pPr>
  </w:style>
  <w:style w:type="paragraph" w:styleId="List2">
    <w:name w:val="List 2"/>
    <w:basedOn w:val="Normal"/>
    <w:uiPriority w:val="99"/>
    <w:semiHidden/>
    <w:unhideWhenUsed/>
    <w:rsid w:val="00F2020A"/>
    <w:pPr>
      <w:ind w:left="720" w:hanging="360"/>
      <w:contextualSpacing/>
    </w:pPr>
  </w:style>
  <w:style w:type="paragraph" w:styleId="List3">
    <w:name w:val="List 3"/>
    <w:basedOn w:val="Normal"/>
    <w:uiPriority w:val="99"/>
    <w:semiHidden/>
    <w:unhideWhenUsed/>
    <w:rsid w:val="00F2020A"/>
    <w:pPr>
      <w:ind w:left="1080" w:hanging="360"/>
      <w:contextualSpacing/>
    </w:pPr>
  </w:style>
  <w:style w:type="paragraph" w:styleId="List4">
    <w:name w:val="List 4"/>
    <w:basedOn w:val="Normal"/>
    <w:uiPriority w:val="99"/>
    <w:semiHidden/>
    <w:unhideWhenUsed/>
    <w:rsid w:val="00F2020A"/>
    <w:pPr>
      <w:ind w:left="1440" w:hanging="360"/>
      <w:contextualSpacing/>
    </w:pPr>
  </w:style>
  <w:style w:type="paragraph" w:styleId="List5">
    <w:name w:val="List 5"/>
    <w:basedOn w:val="Normal"/>
    <w:uiPriority w:val="99"/>
    <w:semiHidden/>
    <w:unhideWhenUsed/>
    <w:rsid w:val="00F2020A"/>
    <w:pPr>
      <w:ind w:left="1800" w:hanging="360"/>
      <w:contextualSpacing/>
    </w:pPr>
  </w:style>
  <w:style w:type="paragraph" w:styleId="ListBullet">
    <w:name w:val="List Bullet"/>
    <w:basedOn w:val="Normal"/>
    <w:uiPriority w:val="99"/>
    <w:semiHidden/>
    <w:unhideWhenUsed/>
    <w:rsid w:val="00F2020A"/>
    <w:pPr>
      <w:numPr>
        <w:numId w:val="1"/>
      </w:numPr>
      <w:contextualSpacing/>
    </w:pPr>
  </w:style>
  <w:style w:type="paragraph" w:styleId="ListBullet2">
    <w:name w:val="List Bullet 2"/>
    <w:basedOn w:val="Normal"/>
    <w:uiPriority w:val="99"/>
    <w:semiHidden/>
    <w:unhideWhenUsed/>
    <w:rsid w:val="00F2020A"/>
    <w:pPr>
      <w:numPr>
        <w:numId w:val="3"/>
      </w:numPr>
      <w:contextualSpacing/>
    </w:pPr>
  </w:style>
  <w:style w:type="paragraph" w:styleId="ListBullet3">
    <w:name w:val="List Bullet 3"/>
    <w:basedOn w:val="Normal"/>
    <w:uiPriority w:val="99"/>
    <w:semiHidden/>
    <w:unhideWhenUsed/>
    <w:rsid w:val="00F2020A"/>
    <w:pPr>
      <w:numPr>
        <w:numId w:val="4"/>
      </w:numPr>
      <w:contextualSpacing/>
    </w:pPr>
  </w:style>
  <w:style w:type="paragraph" w:styleId="ListBullet4">
    <w:name w:val="List Bullet 4"/>
    <w:basedOn w:val="Normal"/>
    <w:uiPriority w:val="99"/>
    <w:semiHidden/>
    <w:unhideWhenUsed/>
    <w:rsid w:val="00F2020A"/>
    <w:pPr>
      <w:numPr>
        <w:numId w:val="5"/>
      </w:numPr>
      <w:contextualSpacing/>
    </w:pPr>
  </w:style>
  <w:style w:type="paragraph" w:styleId="ListBullet5">
    <w:name w:val="List Bullet 5"/>
    <w:basedOn w:val="Normal"/>
    <w:uiPriority w:val="99"/>
    <w:semiHidden/>
    <w:unhideWhenUsed/>
    <w:rsid w:val="00F2020A"/>
    <w:pPr>
      <w:numPr>
        <w:numId w:val="6"/>
      </w:numPr>
      <w:contextualSpacing/>
    </w:pPr>
  </w:style>
  <w:style w:type="paragraph" w:styleId="ListContinue">
    <w:name w:val="List Continue"/>
    <w:basedOn w:val="Normal"/>
    <w:uiPriority w:val="99"/>
    <w:semiHidden/>
    <w:unhideWhenUsed/>
    <w:rsid w:val="00F2020A"/>
    <w:pPr>
      <w:spacing w:after="120"/>
      <w:ind w:left="360"/>
      <w:contextualSpacing/>
    </w:pPr>
  </w:style>
  <w:style w:type="paragraph" w:styleId="ListContinue2">
    <w:name w:val="List Continue 2"/>
    <w:basedOn w:val="Normal"/>
    <w:uiPriority w:val="99"/>
    <w:semiHidden/>
    <w:unhideWhenUsed/>
    <w:rsid w:val="00F2020A"/>
    <w:pPr>
      <w:spacing w:after="120"/>
      <w:ind w:left="720"/>
      <w:contextualSpacing/>
    </w:pPr>
  </w:style>
  <w:style w:type="paragraph" w:styleId="ListContinue3">
    <w:name w:val="List Continue 3"/>
    <w:basedOn w:val="Normal"/>
    <w:uiPriority w:val="99"/>
    <w:semiHidden/>
    <w:unhideWhenUsed/>
    <w:rsid w:val="00F2020A"/>
    <w:pPr>
      <w:spacing w:after="120"/>
      <w:ind w:left="1080"/>
      <w:contextualSpacing/>
    </w:pPr>
  </w:style>
  <w:style w:type="paragraph" w:styleId="ListContinue4">
    <w:name w:val="List Continue 4"/>
    <w:basedOn w:val="Normal"/>
    <w:uiPriority w:val="99"/>
    <w:semiHidden/>
    <w:unhideWhenUsed/>
    <w:rsid w:val="00F2020A"/>
    <w:pPr>
      <w:spacing w:after="120"/>
      <w:ind w:left="1440"/>
      <w:contextualSpacing/>
    </w:pPr>
  </w:style>
  <w:style w:type="paragraph" w:styleId="ListContinue5">
    <w:name w:val="List Continue 5"/>
    <w:basedOn w:val="Normal"/>
    <w:uiPriority w:val="99"/>
    <w:semiHidden/>
    <w:unhideWhenUsed/>
    <w:rsid w:val="00F2020A"/>
    <w:pPr>
      <w:spacing w:after="120"/>
      <w:ind w:left="1800"/>
      <w:contextualSpacing/>
    </w:pPr>
  </w:style>
  <w:style w:type="paragraph" w:styleId="ListNumber">
    <w:name w:val="List Number"/>
    <w:basedOn w:val="Normal"/>
    <w:uiPriority w:val="99"/>
    <w:semiHidden/>
    <w:unhideWhenUsed/>
    <w:rsid w:val="00F2020A"/>
    <w:pPr>
      <w:numPr>
        <w:numId w:val="11"/>
      </w:numPr>
      <w:contextualSpacing/>
    </w:pPr>
  </w:style>
  <w:style w:type="paragraph" w:styleId="ListNumber2">
    <w:name w:val="List Number 2"/>
    <w:basedOn w:val="Normal"/>
    <w:uiPriority w:val="99"/>
    <w:semiHidden/>
    <w:unhideWhenUsed/>
    <w:rsid w:val="00F2020A"/>
    <w:pPr>
      <w:numPr>
        <w:numId w:val="12"/>
      </w:numPr>
      <w:contextualSpacing/>
    </w:pPr>
  </w:style>
  <w:style w:type="paragraph" w:styleId="ListNumber3">
    <w:name w:val="List Number 3"/>
    <w:basedOn w:val="Normal"/>
    <w:uiPriority w:val="99"/>
    <w:semiHidden/>
    <w:unhideWhenUsed/>
    <w:rsid w:val="00F2020A"/>
    <w:pPr>
      <w:numPr>
        <w:numId w:val="13"/>
      </w:numPr>
      <w:contextualSpacing/>
    </w:pPr>
  </w:style>
  <w:style w:type="paragraph" w:styleId="ListNumber4">
    <w:name w:val="List Number 4"/>
    <w:basedOn w:val="Normal"/>
    <w:uiPriority w:val="99"/>
    <w:semiHidden/>
    <w:unhideWhenUsed/>
    <w:rsid w:val="00F2020A"/>
    <w:pPr>
      <w:numPr>
        <w:numId w:val="14"/>
      </w:numPr>
      <w:contextualSpacing/>
    </w:pPr>
  </w:style>
  <w:style w:type="paragraph" w:styleId="ListNumber5">
    <w:name w:val="List Number 5"/>
    <w:basedOn w:val="Normal"/>
    <w:uiPriority w:val="99"/>
    <w:semiHidden/>
    <w:unhideWhenUsed/>
    <w:rsid w:val="00F2020A"/>
    <w:pPr>
      <w:numPr>
        <w:numId w:val="15"/>
      </w:numPr>
      <w:contextualSpacing/>
    </w:pPr>
  </w:style>
  <w:style w:type="paragraph" w:styleId="MacroText">
    <w:name w:val="macro"/>
    <w:link w:val="MacroTextChar"/>
    <w:uiPriority w:val="99"/>
    <w:semiHidden/>
    <w:unhideWhenUsed/>
    <w:rsid w:val="00F2020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F2020A"/>
    <w:rPr>
      <w:rFonts w:ascii="Consolas" w:hAnsi="Consolas"/>
      <w:sz w:val="20"/>
      <w:szCs w:val="20"/>
      <w:lang w:val="en-US"/>
    </w:rPr>
  </w:style>
  <w:style w:type="paragraph" w:styleId="MessageHeader">
    <w:name w:val="Message Header"/>
    <w:basedOn w:val="Normal"/>
    <w:link w:val="MessageHeaderChar"/>
    <w:uiPriority w:val="99"/>
    <w:semiHidden/>
    <w:unhideWhenUsed/>
    <w:rsid w:val="00F2020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2020A"/>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F2020A"/>
    <w:rPr>
      <w:rFonts w:ascii="Times New Roman" w:hAnsi="Times New Roman" w:cs="Times New Roman"/>
      <w:sz w:val="24"/>
      <w:szCs w:val="24"/>
    </w:rPr>
  </w:style>
  <w:style w:type="paragraph" w:styleId="NormalIndent">
    <w:name w:val="Normal Indent"/>
    <w:basedOn w:val="Normal"/>
    <w:uiPriority w:val="99"/>
    <w:semiHidden/>
    <w:unhideWhenUsed/>
    <w:rsid w:val="00F2020A"/>
    <w:pPr>
      <w:ind w:left="720"/>
    </w:pPr>
  </w:style>
  <w:style w:type="paragraph" w:styleId="NoteHeading">
    <w:name w:val="Note Heading"/>
    <w:basedOn w:val="Normal"/>
    <w:next w:val="Normal"/>
    <w:link w:val="NoteHeadingChar"/>
    <w:uiPriority w:val="99"/>
    <w:semiHidden/>
    <w:unhideWhenUsed/>
    <w:rsid w:val="00F2020A"/>
    <w:pPr>
      <w:spacing w:after="0" w:line="240" w:lineRule="auto"/>
    </w:pPr>
  </w:style>
  <w:style w:type="character" w:customStyle="1" w:styleId="NoteHeadingChar">
    <w:name w:val="Note Heading Char"/>
    <w:basedOn w:val="DefaultParagraphFont"/>
    <w:link w:val="NoteHeading"/>
    <w:uiPriority w:val="99"/>
    <w:semiHidden/>
    <w:rsid w:val="00F2020A"/>
    <w:rPr>
      <w:lang w:val="en-US"/>
    </w:rPr>
  </w:style>
  <w:style w:type="paragraph" w:styleId="PlainText">
    <w:name w:val="Plain Text"/>
    <w:basedOn w:val="Normal"/>
    <w:link w:val="PlainTextChar"/>
    <w:uiPriority w:val="99"/>
    <w:semiHidden/>
    <w:unhideWhenUsed/>
    <w:rsid w:val="00F2020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2020A"/>
    <w:rPr>
      <w:rFonts w:ascii="Consolas" w:hAnsi="Consolas"/>
      <w:sz w:val="21"/>
      <w:szCs w:val="21"/>
      <w:lang w:val="en-US"/>
    </w:rPr>
  </w:style>
  <w:style w:type="paragraph" w:styleId="Quote">
    <w:name w:val="Quote"/>
    <w:basedOn w:val="Normal"/>
    <w:next w:val="Normal"/>
    <w:link w:val="QuoteChar"/>
    <w:uiPriority w:val="29"/>
    <w:qFormat/>
    <w:rsid w:val="00F2020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2020A"/>
    <w:rPr>
      <w:i/>
      <w:iCs/>
      <w:color w:val="404040" w:themeColor="text1" w:themeTint="BF"/>
      <w:lang w:val="en-US"/>
    </w:rPr>
  </w:style>
  <w:style w:type="paragraph" w:styleId="Salutation">
    <w:name w:val="Salutation"/>
    <w:basedOn w:val="Normal"/>
    <w:next w:val="Normal"/>
    <w:link w:val="SalutationChar"/>
    <w:uiPriority w:val="99"/>
    <w:semiHidden/>
    <w:unhideWhenUsed/>
    <w:rsid w:val="00F2020A"/>
  </w:style>
  <w:style w:type="character" w:customStyle="1" w:styleId="SalutationChar">
    <w:name w:val="Salutation Char"/>
    <w:basedOn w:val="DefaultParagraphFont"/>
    <w:link w:val="Salutation"/>
    <w:uiPriority w:val="99"/>
    <w:semiHidden/>
    <w:rsid w:val="00F2020A"/>
    <w:rPr>
      <w:lang w:val="en-US"/>
    </w:rPr>
  </w:style>
  <w:style w:type="paragraph" w:styleId="Signature">
    <w:name w:val="Signature"/>
    <w:basedOn w:val="Normal"/>
    <w:link w:val="SignatureChar"/>
    <w:uiPriority w:val="99"/>
    <w:semiHidden/>
    <w:unhideWhenUsed/>
    <w:rsid w:val="00F2020A"/>
    <w:pPr>
      <w:spacing w:after="0" w:line="240" w:lineRule="auto"/>
      <w:ind w:left="4320"/>
    </w:pPr>
  </w:style>
  <w:style w:type="character" w:customStyle="1" w:styleId="SignatureChar">
    <w:name w:val="Signature Char"/>
    <w:basedOn w:val="DefaultParagraphFont"/>
    <w:link w:val="Signature"/>
    <w:uiPriority w:val="99"/>
    <w:semiHidden/>
    <w:rsid w:val="00F2020A"/>
    <w:rPr>
      <w:lang w:val="en-US"/>
    </w:rPr>
  </w:style>
  <w:style w:type="paragraph" w:styleId="Subtitle">
    <w:name w:val="Subtitle"/>
    <w:basedOn w:val="Normal"/>
    <w:next w:val="Normal"/>
    <w:link w:val="SubtitleChar"/>
    <w:uiPriority w:val="11"/>
    <w:qFormat/>
    <w:rsid w:val="00F2020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2020A"/>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F2020A"/>
    <w:pPr>
      <w:spacing w:after="0"/>
      <w:ind w:left="220" w:hanging="220"/>
    </w:pPr>
  </w:style>
  <w:style w:type="paragraph" w:styleId="TableofFigures">
    <w:name w:val="table of figures"/>
    <w:basedOn w:val="Normal"/>
    <w:next w:val="Normal"/>
    <w:uiPriority w:val="99"/>
    <w:semiHidden/>
    <w:unhideWhenUsed/>
    <w:rsid w:val="00F2020A"/>
    <w:pPr>
      <w:spacing w:after="0"/>
    </w:pPr>
  </w:style>
  <w:style w:type="paragraph" w:styleId="Title">
    <w:name w:val="Title"/>
    <w:basedOn w:val="Normal"/>
    <w:next w:val="Normal"/>
    <w:link w:val="TitleChar"/>
    <w:uiPriority w:val="10"/>
    <w:qFormat/>
    <w:rsid w:val="00F202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20A"/>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F2020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F2020A"/>
    <w:pPr>
      <w:spacing w:after="100"/>
    </w:pPr>
  </w:style>
  <w:style w:type="paragraph" w:styleId="TOC2">
    <w:name w:val="toc 2"/>
    <w:basedOn w:val="Normal"/>
    <w:next w:val="Normal"/>
    <w:autoRedefine/>
    <w:uiPriority w:val="39"/>
    <w:semiHidden/>
    <w:unhideWhenUsed/>
    <w:rsid w:val="00F2020A"/>
    <w:pPr>
      <w:spacing w:after="100"/>
      <w:ind w:left="220"/>
    </w:pPr>
  </w:style>
  <w:style w:type="paragraph" w:styleId="TOC3">
    <w:name w:val="toc 3"/>
    <w:basedOn w:val="Normal"/>
    <w:next w:val="Normal"/>
    <w:autoRedefine/>
    <w:uiPriority w:val="39"/>
    <w:semiHidden/>
    <w:unhideWhenUsed/>
    <w:rsid w:val="00F2020A"/>
    <w:pPr>
      <w:spacing w:after="100"/>
      <w:ind w:left="440"/>
    </w:pPr>
  </w:style>
  <w:style w:type="paragraph" w:styleId="TOC4">
    <w:name w:val="toc 4"/>
    <w:basedOn w:val="Normal"/>
    <w:next w:val="Normal"/>
    <w:autoRedefine/>
    <w:uiPriority w:val="39"/>
    <w:semiHidden/>
    <w:unhideWhenUsed/>
    <w:rsid w:val="00F2020A"/>
    <w:pPr>
      <w:spacing w:after="100"/>
      <w:ind w:left="660"/>
    </w:pPr>
  </w:style>
  <w:style w:type="paragraph" w:styleId="TOC5">
    <w:name w:val="toc 5"/>
    <w:basedOn w:val="Normal"/>
    <w:next w:val="Normal"/>
    <w:autoRedefine/>
    <w:uiPriority w:val="39"/>
    <w:semiHidden/>
    <w:unhideWhenUsed/>
    <w:rsid w:val="00F2020A"/>
    <w:pPr>
      <w:spacing w:after="100"/>
      <w:ind w:left="880"/>
    </w:pPr>
  </w:style>
  <w:style w:type="paragraph" w:styleId="TOC6">
    <w:name w:val="toc 6"/>
    <w:basedOn w:val="Normal"/>
    <w:next w:val="Normal"/>
    <w:autoRedefine/>
    <w:uiPriority w:val="39"/>
    <w:semiHidden/>
    <w:unhideWhenUsed/>
    <w:rsid w:val="00F2020A"/>
    <w:pPr>
      <w:spacing w:after="100"/>
      <w:ind w:left="1100"/>
    </w:pPr>
  </w:style>
  <w:style w:type="paragraph" w:styleId="TOC7">
    <w:name w:val="toc 7"/>
    <w:basedOn w:val="Normal"/>
    <w:next w:val="Normal"/>
    <w:autoRedefine/>
    <w:uiPriority w:val="39"/>
    <w:semiHidden/>
    <w:unhideWhenUsed/>
    <w:rsid w:val="00F2020A"/>
    <w:pPr>
      <w:spacing w:after="100"/>
      <w:ind w:left="1320"/>
    </w:pPr>
  </w:style>
  <w:style w:type="paragraph" w:styleId="TOC8">
    <w:name w:val="toc 8"/>
    <w:basedOn w:val="Normal"/>
    <w:next w:val="Normal"/>
    <w:autoRedefine/>
    <w:uiPriority w:val="39"/>
    <w:semiHidden/>
    <w:unhideWhenUsed/>
    <w:rsid w:val="00F2020A"/>
    <w:pPr>
      <w:spacing w:after="100"/>
      <w:ind w:left="1540"/>
    </w:pPr>
  </w:style>
  <w:style w:type="paragraph" w:styleId="TOC9">
    <w:name w:val="toc 9"/>
    <w:basedOn w:val="Normal"/>
    <w:next w:val="Normal"/>
    <w:autoRedefine/>
    <w:uiPriority w:val="39"/>
    <w:semiHidden/>
    <w:unhideWhenUsed/>
    <w:rsid w:val="00F2020A"/>
    <w:pPr>
      <w:spacing w:after="100"/>
      <w:ind w:left="1760"/>
    </w:pPr>
  </w:style>
  <w:style w:type="paragraph" w:styleId="TOCHeading">
    <w:name w:val="TOC Heading"/>
    <w:basedOn w:val="Heading1"/>
    <w:next w:val="Normal"/>
    <w:uiPriority w:val="39"/>
    <w:semiHidden/>
    <w:unhideWhenUsed/>
    <w:qFormat/>
    <w:rsid w:val="00F2020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58&amp;session=126&amp;summary=B" TargetMode="External" Id="R38d3f43fae6c4f13" /><Relationship Type="http://schemas.openxmlformats.org/officeDocument/2006/relationships/hyperlink" Target="https://www.scstatehouse.gov/sess126_2025-2026/prever/3258_20241205.docx" TargetMode="External" Id="Rf7d164315a0c4970" /><Relationship Type="http://schemas.openxmlformats.org/officeDocument/2006/relationships/hyperlink" Target="https://www.scstatehouse.gov/sess126_2025-2026/prever/3258_20250409.docx" TargetMode="External" Id="R63b0d973f6f64027" /><Relationship Type="http://schemas.openxmlformats.org/officeDocument/2006/relationships/hyperlink" Target="https://www.scstatehouse.gov/sess126_2025-2026/prever/3258_20250414.docx" TargetMode="External" Id="Rd3c2053e86614aaf" /><Relationship Type="http://schemas.openxmlformats.org/officeDocument/2006/relationships/hyperlink" Target="https://www.scstatehouse.gov/sess126_2025-2026/prever/3258_20250422.docx" TargetMode="External" Id="R2185ebf084024c0d" /><Relationship Type="http://schemas.openxmlformats.org/officeDocument/2006/relationships/hyperlink" Target="https://www.scstatehouse.gov/sess126_2025-2026/prever/3258_20250423.docx" TargetMode="External" Id="R86d0dbb5158a43e2" /><Relationship Type="http://schemas.openxmlformats.org/officeDocument/2006/relationships/hyperlink" Target="h:\hj\20250114.docx" TargetMode="External" Id="R995377ebf3114af6" /><Relationship Type="http://schemas.openxmlformats.org/officeDocument/2006/relationships/hyperlink" Target="h:\hj\20250114.docx" TargetMode="External" Id="R18ab4b9fa5c84273" /><Relationship Type="http://schemas.openxmlformats.org/officeDocument/2006/relationships/hyperlink" Target="h:\hj\20250422.docx" TargetMode="External" Id="R00f66890e3404f88" /><Relationship Type="http://schemas.openxmlformats.org/officeDocument/2006/relationships/hyperlink" Target="h:\hj\20250422.docx" TargetMode="External" Id="R3ea06bb5454e4bd6" /><Relationship Type="http://schemas.openxmlformats.org/officeDocument/2006/relationships/hyperlink" Target="h:\hj\20250422.docx" TargetMode="External" Id="Rcf505abe764343e4" /><Relationship Type="http://schemas.openxmlformats.org/officeDocument/2006/relationships/hyperlink" Target="h:\hj\20250423.docx" TargetMode="External" Id="Ref01900c4ba048b7" /><Relationship Type="http://schemas.openxmlformats.org/officeDocument/2006/relationships/hyperlink" Target="h:\sj\20250423.docx" TargetMode="External" Id="R8cfad098e4dd49d6" /><Relationship Type="http://schemas.openxmlformats.org/officeDocument/2006/relationships/hyperlink" Target="h:\sj\20250423.docx" TargetMode="External" Id="Rf9b802e77aeb415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38B74121FC5B4352AAB9A4D3990090EF"/>
        <w:category>
          <w:name w:val="General"/>
          <w:gallery w:val="placeholder"/>
        </w:category>
        <w:types>
          <w:type w:val="bbPlcHdr"/>
        </w:types>
        <w:behaviors>
          <w:behavior w:val="content"/>
        </w:behaviors>
        <w:guid w:val="{24171490-05AE-474F-A5F8-F00BE34B1D69}"/>
      </w:docPartPr>
      <w:docPartBody>
        <w:p w:rsidR="004F6190" w:rsidRDefault="004F6190" w:rsidP="004F6190">
          <w:pPr>
            <w:pStyle w:val="38B74121FC5B4352AAB9A4D3990090EF"/>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2648D"/>
    <w:rsid w:val="000709BC"/>
    <w:rsid w:val="000C5BC7"/>
    <w:rsid w:val="000F401F"/>
    <w:rsid w:val="00140B15"/>
    <w:rsid w:val="001B20DA"/>
    <w:rsid w:val="001C48FD"/>
    <w:rsid w:val="00251343"/>
    <w:rsid w:val="002A7C8A"/>
    <w:rsid w:val="002D4365"/>
    <w:rsid w:val="00331692"/>
    <w:rsid w:val="00341C6A"/>
    <w:rsid w:val="003C2EB4"/>
    <w:rsid w:val="003D57DB"/>
    <w:rsid w:val="003E4FBC"/>
    <w:rsid w:val="003F4940"/>
    <w:rsid w:val="00466B63"/>
    <w:rsid w:val="004E2BB5"/>
    <w:rsid w:val="004F6190"/>
    <w:rsid w:val="00580C56"/>
    <w:rsid w:val="005C0724"/>
    <w:rsid w:val="00630C45"/>
    <w:rsid w:val="006B363F"/>
    <w:rsid w:val="007070D2"/>
    <w:rsid w:val="00776F2C"/>
    <w:rsid w:val="00784E84"/>
    <w:rsid w:val="007E797A"/>
    <w:rsid w:val="008F7723"/>
    <w:rsid w:val="009031EF"/>
    <w:rsid w:val="00912A5F"/>
    <w:rsid w:val="00940EED"/>
    <w:rsid w:val="00974129"/>
    <w:rsid w:val="00984D3E"/>
    <w:rsid w:val="00985255"/>
    <w:rsid w:val="009C3651"/>
    <w:rsid w:val="00A51DBA"/>
    <w:rsid w:val="00B06E56"/>
    <w:rsid w:val="00B20DA6"/>
    <w:rsid w:val="00B457AF"/>
    <w:rsid w:val="00B855A9"/>
    <w:rsid w:val="00C818FB"/>
    <w:rsid w:val="00CC0451"/>
    <w:rsid w:val="00D6665C"/>
    <w:rsid w:val="00D900BD"/>
    <w:rsid w:val="00DE188E"/>
    <w:rsid w:val="00E72BC2"/>
    <w:rsid w:val="00E76813"/>
    <w:rsid w:val="00F82BD9"/>
    <w:rsid w:val="00FA6C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6190"/>
    <w:rPr>
      <w:color w:val="808080"/>
    </w:rPr>
  </w:style>
  <w:style w:type="paragraph" w:customStyle="1" w:styleId="38B74121FC5B4352AAB9A4D3990090EF">
    <w:name w:val="38B74121FC5B4352AAB9A4D3990090EF"/>
    <w:rsid w:val="004F619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AMENDMENTS_USED_FOR_MERGE>[{"drafter":null,"sponsor":"8707ec9a-d4e1-413d-8a05-1d05b52661c5","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03c7c654-0a57-4a06-a7c2-859cb5f4499c","name":"LC-3258.WAB0001H-Delta","filenameExtension":null,"parentId":"00000000-0000-0000-0000-000000000000","documentName":"LC-3258.WAB0001H-Delta","isProxyDoc":false,"isWordDoc":false,"isPDF":false,"isFolder":true},"isPerfectingAmendment":false,"originalAmendment":null,"previousBill":null,"isOffered":false,"order":1,"isAdopted":false,"amendmentNumber":"1","internalBillVersion":1,"isCommitteeReport":true,"BillTitle":"&lt;Failed to get bill title&gt;","id":"c9e70f85-2694-458a-979f-ea835cd1b683","name":"LC-3258.WAB0001H","filenameExtension":null,"parentId":"00000000-0000-0000-0000-000000000000","documentName":"LC-3258.WAB0001H","isProxyDoc":false,"isWordDoc":false,"isPDF":false,"isFolder":true}]</AMENDMENTS_USED_FOR_MERGE>
  <DOCUMENT_TYPE>Bill</DOCUMENT_TYPE>
  <FILENAME>&lt;&lt;filename&gt;&gt;</FILENAME>
  <ID>591c17e2-5547-40d6-871d-2a0bc9b08f69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2025-04-22T13:23:24.652818-04:00</T_BILL_DT_VERSION>
  <T_BILL_D_HOUSEINTRODATE>2025-01-14</T_BILL_D_HOUSEINTRODATE>
  <T_BILL_D_INTRODATE>2025-01-14</T_BILL_D_INTRODATE>
  <T_BILL_D_PREFILEDATE>2024-12-05</T_BILL_D_PREFILEDATE>
  <T_BILL_N_INTERNALVERSIONNUMBER>2</T_BILL_N_INTERNALVERSIONNUMBER>
  <T_BILL_N_SESSION>126</T_BILL_N_SESSION>
  <T_BILL_N_VERSIONNUMBER>2</T_BILL_N_VERSIONNUMBER>
  <T_BILL_N_YEAR>2025</T_BILL_N_YEAR>
  <T_BILL_REQUEST_REQUEST>ca9ab350-891b-400d-9fd9-b8d444dd7be2</T_BILL_REQUEST_REQUEST>
  <T_BILL_R_ORIGINALBILL>98162d49-c545-492d-b8ed-afa943b42e5e</T_BILL_R_ORIGINALBILL>
  <T_BILL_R_ORIGINALDRAFT>ae4651dc-774a-4c91-b2af-3a4171d70649</T_BILL_R_ORIGINALDRAFT>
  <T_BILL_SPONSOR_SPONSOR>69c30c19-e536-4176-82b4-b7fe75e47f85</T_BILL_SPONSOR_SPONSOR>
  <T_BILL_T_BILLNAME>[3258]</T_BILL_T_BILLNAME>
  <T_BILL_T_BILLNUMBER>3258</T_BILL_T_BILLNUMBER>
  <T_BILL_T_BILLTITLE>TO AMEND THE SOUTH CAROLINA CODE OF LAWS BY ADDING SECTION 59‑66‑35 SO AS TO REQUIRE THE ACQUISITION AND IMPLEMENTATION OF MOBILE PANIC ALERT SYSTEMS IN EACH PUBLIC SCHOOL IN THE STATE, TO PROVIDE REQUIREMENTS FOR THE SYSTEMS, AND TO PROVIDE PROCUREMENT AND TRAINING REQUIREMENTS.</T_BILL_T_BILLTITLE>
  <T_BILL_T_CHAMBER>house</T_BILL_T_CHAMBER>
  <T_BILL_T_FILENAME>
  </T_BILL_T_FILENAME>
  <T_BILL_T_LEGTYPE>bill_statewide</T_BILL_T_LEGTYPE>
  <T_BILL_T_RATNUMBERSTRING>HNone</T_BILL_T_RATNUMBERSTRING>
  <T_BILL_T_SECTIONS>[{"SectionUUID":"f1d1a611-8616-4960-9d98-23bbb5359bd6","SectionName":"code_section","SectionNumber":1,"SectionType":"code_section","CodeSections":[{"CodeSectionBookmarkName":"ns_T59C66N35_e71f03e7b","IsConstitutionSection":false,"Identity":"59-66-35","IsNew":true,"SubSections":[{"Level":1,"Identity":"T59C66N35SA","SubSectionBookmarkName":"ss_T59C66N35SA_lv1_5e81a2058","IsNewSubSection":false,"SubSectionReplacement":""},{"Level":2,"Identity":"T59C66N35S1","SubSectionBookmarkName":"ss_T59C66N35S1_lv2_304e90a0f","IsNewSubSection":false,"SubSectionReplacement":""},{"Level":3,"Identity":"T59C66N35Sa","SubSectionBookmarkName":"ss_T59C66N35Sa_lv3_7ddb5c51e","IsNewSubSection":false,"SubSectionReplacement":""},{"Level":3,"Identity":"T59C66N35Sb","SubSectionBookmarkName":"ss_T59C66N35Sb_lv3_f594b30e2","IsNewSubSection":false,"SubSectionReplacement":""},{"Level":2,"Identity":"T59C66N35S2","SubSectionBookmarkName":"ss_T59C66N35S2_lv2_8d7cba4c5","IsNewSubSection":false,"SubSectionReplacement":""},{"Level":2,"Identity":"T59C66N35S3","SubSectionBookmarkName":"ss_T59C66N35S3_lv2_10e9b7b01","IsNewSubSection":false,"SubSectionReplacement":""},{"Level":1,"Identity":"T59C66N35SB","SubSectionBookmarkName":"ss_T59C66N35SB_lv1_956db9049","IsNewSubSection":false,"SubSectionReplacement":""},{"Level":1,"Identity":"T59C66N35SC","SubSectionBookmarkName":"ss_T59C66N35SC_lv1_c1d39c742","IsNewSubSection":false,"SubSectionReplacement":""},{"Level":3,"Identity":"T59C66N35Sc","SubSectionBookmarkName":"ss_T59C66N35Sc_lv3_7ad964ded","IsNewSubSection":false,"SubSectionReplacement":""}],"TitleRelatedTo":"","TitleSoAsTo":"require the aquisition and implentation of mobile panic alert systems in each public school in the state, to provide requirements for the systems, and to provide procurement and training requirements","Deleted":false}],"TitleText":"","DisableControls":false,"Deleted":false,"RepealItems":[],"SectionBookmarkName":"bs_num_1_4f85b5559"},{"SectionUUID":"8f03ca95-8faa-4d43-a9c2-8afc498075bd","SectionName":"standard_eff_date_section","SectionNumber":2,"SectionType":"drafting_clause","CodeSections":[],"TitleText":"","DisableControls":false,"Deleted":false,"RepealItems":[],"SectionBookmarkName":"bs_num_2_lastsection"}]</T_BILL_T_SECTIONS>
  <T_BILL_T_SUBJECT>Mobile panic alert systems in public schools</T_BILL_T_SUBJECT>
  <T_BILL_UR_DRAFTER>andybeeson@scstatehouse.gov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382</Words>
  <Characters>2044</Characters>
  <Application>Microsoft Office Word</Application>
  <DocSecurity>0</DocSecurity>
  <Lines>58</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Derrick Williamson</cp:lastModifiedBy>
  <cp:revision>4</cp:revision>
  <cp:lastPrinted>2025-04-22T23:22:00Z</cp:lastPrinted>
  <dcterms:created xsi:type="dcterms:W3CDTF">2025-04-23T20:08:00Z</dcterms:created>
  <dcterms:modified xsi:type="dcterms:W3CDTF">2025-04-23T20:09:00Z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