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Statement of economic interest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e53b1f0ac754e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c44b274d51d4d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89d3f7e8b77490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717c6b159964057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9311B" w:rsidRDefault="00432135" w14:paraId="47642A99" w14:textId="05C0CD91">
      <w:pPr>
        <w:pStyle w:val="scemptylineheader"/>
      </w:pPr>
      <w:bookmarkStart w:name="open_doc_here" w:id="0"/>
      <w:bookmarkEnd w:id="0"/>
    </w:p>
    <w:p w:rsidRPr="00BB0725" w:rsidR="00A73EFA" w:rsidP="00B9311B" w:rsidRDefault="00A73EFA" w14:paraId="7B72410E" w14:textId="509AEE45">
      <w:pPr>
        <w:pStyle w:val="scemptylineheader"/>
      </w:pPr>
    </w:p>
    <w:p w:rsidRPr="00BB0725" w:rsidR="00A73EFA" w:rsidP="00B9311B" w:rsidRDefault="00A73EFA" w14:paraId="6AD935C9" w14:textId="62B3A88D">
      <w:pPr>
        <w:pStyle w:val="scemptylineheader"/>
      </w:pPr>
    </w:p>
    <w:p w:rsidRPr="00DF3B44" w:rsidR="00A73EFA" w:rsidP="00B9311B" w:rsidRDefault="00A73EFA" w14:paraId="51A98227" w14:textId="2156211C">
      <w:pPr>
        <w:pStyle w:val="scemptylineheader"/>
      </w:pPr>
    </w:p>
    <w:p w:rsidRPr="00DF3B44" w:rsidR="00A73EFA" w:rsidP="00B9311B" w:rsidRDefault="00A73EFA" w14:paraId="3858851A" w14:textId="0040FAA1">
      <w:pPr>
        <w:pStyle w:val="scemptylineheader"/>
      </w:pPr>
    </w:p>
    <w:p w:rsidRPr="00DF3B44" w:rsidR="00A73EFA" w:rsidP="00B9311B" w:rsidRDefault="00A73EFA" w14:paraId="4E3DDE20" w14:textId="57DBA29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E3A08" w14:paraId="40FEFADA" w14:textId="218B9799">
          <w:pPr>
            <w:pStyle w:val="scbilltitle"/>
          </w:pPr>
          <w:r>
            <w:t>TO AMEND THE SOUTH CAROLINA CODE OF LAWS BY ADDING SECTION 8‑13‑1115 SO AS TO PROVIDE THAT CERTAIN APPOINTED STATE OFFICIALS DO NOT NEED TO FILE A STATEMENT OF ECONOMIC INTEREST OR CAMPAIGN DISCLOSURE FORM.</w:t>
          </w:r>
        </w:p>
      </w:sdtContent>
    </w:sdt>
    <w:bookmarkStart w:name="at_02dc2591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9d723a23" w:id="2"/>
      <w:r w:rsidRPr="0094541D">
        <w:t>B</w:t>
      </w:r>
      <w:bookmarkEnd w:id="2"/>
      <w:r w:rsidRPr="0094541D">
        <w:t>e it enacted by the General Assembly of the State of South Carolina:</w:t>
      </w:r>
    </w:p>
    <w:p w:rsidR="00783664" w:rsidP="00783664" w:rsidRDefault="00783664" w14:paraId="14B3799B" w14:textId="77777777">
      <w:pPr>
        <w:pStyle w:val="scemptyline"/>
      </w:pPr>
    </w:p>
    <w:p w:rsidR="00373DF5" w:rsidP="00373DF5" w:rsidRDefault="00783664" w14:paraId="14E3A9A9" w14:textId="77777777">
      <w:pPr>
        <w:pStyle w:val="scdirectionallanguage"/>
      </w:pPr>
      <w:bookmarkStart w:name="bs_num_1_c4b071340" w:id="3"/>
      <w:r>
        <w:t>S</w:t>
      </w:r>
      <w:bookmarkEnd w:id="3"/>
      <w:r>
        <w:t>ECTION 1.</w:t>
      </w:r>
      <w:r>
        <w:tab/>
      </w:r>
      <w:bookmarkStart w:name="dl_4011ca467" w:id="4"/>
      <w:r w:rsidR="00373DF5">
        <w:t>A</w:t>
      </w:r>
      <w:bookmarkEnd w:id="4"/>
      <w:r w:rsidR="00373DF5">
        <w:t>rticle 11, Chapter 13, Title 8 of the S.C. Code is amended by adding:</w:t>
      </w:r>
    </w:p>
    <w:p w:rsidR="00373DF5" w:rsidP="00373DF5" w:rsidRDefault="00373DF5" w14:paraId="2DD76227" w14:textId="77777777">
      <w:pPr>
        <w:pStyle w:val="scnewcodesection"/>
      </w:pPr>
    </w:p>
    <w:p w:rsidR="00783664" w:rsidP="00373DF5" w:rsidRDefault="00373DF5" w14:paraId="57F224AB" w14:textId="633C51F6">
      <w:pPr>
        <w:pStyle w:val="scnewcodesection"/>
      </w:pPr>
      <w:r>
        <w:tab/>
      </w:r>
      <w:bookmarkStart w:name="ns_T8C13N1115_98a14f406" w:id="5"/>
      <w:r>
        <w:t>S</w:t>
      </w:r>
      <w:bookmarkEnd w:id="5"/>
      <w:r>
        <w:t>ection 8‑13‑1115.</w:t>
      </w:r>
      <w:r>
        <w:tab/>
      </w:r>
      <w:r w:rsidR="007E3A08">
        <w:t xml:space="preserve">Notwithstanding any other provision of law, an appointed state official who does not raise campaign funds is not required to file an annual statement of economic interest or a campaign disclosure form </w:t>
      </w:r>
      <w:r w:rsidR="00B93EC7">
        <w:t>with a</w:t>
      </w:r>
      <w:r w:rsidR="007E3A08">
        <w:t xml:space="preserve"> local</w:t>
      </w:r>
      <w:r w:rsidR="00B93EC7">
        <w:t xml:space="preserve"> governing body</w:t>
      </w:r>
      <w:r w:rsidR="007E3A08">
        <w:t>,</w:t>
      </w:r>
      <w:r w:rsidR="00B93EC7">
        <w:t xml:space="preserve"> a</w:t>
      </w:r>
      <w:r w:rsidR="007E3A08">
        <w:t xml:space="preserve"> county, or </w:t>
      </w:r>
      <w:r w:rsidR="00B93EC7">
        <w:t xml:space="preserve">with the </w:t>
      </w:r>
      <w:r w:rsidR="002428FB">
        <w:t>S</w:t>
      </w:r>
      <w:r w:rsidR="007E3A08">
        <w:t>tate.</w:t>
      </w:r>
    </w:p>
    <w:p w:rsidRPr="00DF3B44" w:rsidR="007E06BB" w:rsidP="00787433" w:rsidRDefault="007E06BB" w14:paraId="3D8F1FED" w14:textId="444CF8D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0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91715FB" w:rsidR="00685035" w:rsidRPr="007B4AF7" w:rsidRDefault="00D3560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F4F77">
              <w:rPr>
                <w:noProof/>
              </w:rPr>
              <w:t>LC-0061SA25.docx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209"/>
    <w:rsid w:val="00017FB0"/>
    <w:rsid w:val="000201F8"/>
    <w:rsid w:val="00020B5D"/>
    <w:rsid w:val="00026421"/>
    <w:rsid w:val="00030409"/>
    <w:rsid w:val="00037F04"/>
    <w:rsid w:val="000404BF"/>
    <w:rsid w:val="00041BF2"/>
    <w:rsid w:val="00042D0F"/>
    <w:rsid w:val="00044B84"/>
    <w:rsid w:val="000479D0"/>
    <w:rsid w:val="0005106D"/>
    <w:rsid w:val="0006464F"/>
    <w:rsid w:val="00066B54"/>
    <w:rsid w:val="000671CD"/>
    <w:rsid w:val="00072FCD"/>
    <w:rsid w:val="00074A4F"/>
    <w:rsid w:val="00077B65"/>
    <w:rsid w:val="0008443B"/>
    <w:rsid w:val="000930B9"/>
    <w:rsid w:val="000A3C25"/>
    <w:rsid w:val="000B4C02"/>
    <w:rsid w:val="000B5B4A"/>
    <w:rsid w:val="000B7FE1"/>
    <w:rsid w:val="000C2280"/>
    <w:rsid w:val="000C3E88"/>
    <w:rsid w:val="000C46B9"/>
    <w:rsid w:val="000C58E4"/>
    <w:rsid w:val="000C6F9A"/>
    <w:rsid w:val="000D2F44"/>
    <w:rsid w:val="000D33E4"/>
    <w:rsid w:val="000E578A"/>
    <w:rsid w:val="000F2250"/>
    <w:rsid w:val="000F276F"/>
    <w:rsid w:val="00102F20"/>
    <w:rsid w:val="0010329A"/>
    <w:rsid w:val="00105756"/>
    <w:rsid w:val="001164F9"/>
    <w:rsid w:val="0011719C"/>
    <w:rsid w:val="001316EB"/>
    <w:rsid w:val="00140049"/>
    <w:rsid w:val="00145523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0780"/>
    <w:rsid w:val="001F2A41"/>
    <w:rsid w:val="001F313F"/>
    <w:rsid w:val="001F331D"/>
    <w:rsid w:val="001F394C"/>
    <w:rsid w:val="001F3C3E"/>
    <w:rsid w:val="001F50F8"/>
    <w:rsid w:val="001F52EB"/>
    <w:rsid w:val="002038AA"/>
    <w:rsid w:val="002058BB"/>
    <w:rsid w:val="00210699"/>
    <w:rsid w:val="002114C8"/>
    <w:rsid w:val="0021166F"/>
    <w:rsid w:val="002162DF"/>
    <w:rsid w:val="00230038"/>
    <w:rsid w:val="00233975"/>
    <w:rsid w:val="00236D73"/>
    <w:rsid w:val="00236F4F"/>
    <w:rsid w:val="002428FB"/>
    <w:rsid w:val="00246535"/>
    <w:rsid w:val="00247331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E5013"/>
    <w:rsid w:val="002F1882"/>
    <w:rsid w:val="002F4F77"/>
    <w:rsid w:val="002F560C"/>
    <w:rsid w:val="002F5847"/>
    <w:rsid w:val="0030425A"/>
    <w:rsid w:val="00316967"/>
    <w:rsid w:val="003421F1"/>
    <w:rsid w:val="0034279C"/>
    <w:rsid w:val="003503F9"/>
    <w:rsid w:val="00354F64"/>
    <w:rsid w:val="003559A1"/>
    <w:rsid w:val="00361563"/>
    <w:rsid w:val="00371D36"/>
    <w:rsid w:val="00373DF5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7828"/>
    <w:rsid w:val="004203B9"/>
    <w:rsid w:val="00420F75"/>
    <w:rsid w:val="00423136"/>
    <w:rsid w:val="00425854"/>
    <w:rsid w:val="00432135"/>
    <w:rsid w:val="00446987"/>
    <w:rsid w:val="00446D28"/>
    <w:rsid w:val="00464FB9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E5A"/>
    <w:rsid w:val="004C1A04"/>
    <w:rsid w:val="004C20BC"/>
    <w:rsid w:val="004C3CA3"/>
    <w:rsid w:val="004C5C9A"/>
    <w:rsid w:val="004D1442"/>
    <w:rsid w:val="004D3DCB"/>
    <w:rsid w:val="004E1946"/>
    <w:rsid w:val="004E66E9"/>
    <w:rsid w:val="004E7875"/>
    <w:rsid w:val="004E7DDE"/>
    <w:rsid w:val="004F0090"/>
    <w:rsid w:val="004F172C"/>
    <w:rsid w:val="005002ED"/>
    <w:rsid w:val="00500DBC"/>
    <w:rsid w:val="005102BE"/>
    <w:rsid w:val="00523F7F"/>
    <w:rsid w:val="00524D54"/>
    <w:rsid w:val="00542099"/>
    <w:rsid w:val="0054531B"/>
    <w:rsid w:val="00545665"/>
    <w:rsid w:val="00546C24"/>
    <w:rsid w:val="005476FF"/>
    <w:rsid w:val="005516F6"/>
    <w:rsid w:val="00551BCB"/>
    <w:rsid w:val="00552842"/>
    <w:rsid w:val="00554E89"/>
    <w:rsid w:val="00564B58"/>
    <w:rsid w:val="00566932"/>
    <w:rsid w:val="00572281"/>
    <w:rsid w:val="0057425B"/>
    <w:rsid w:val="005801DD"/>
    <w:rsid w:val="00592A40"/>
    <w:rsid w:val="005A28BC"/>
    <w:rsid w:val="005A5377"/>
    <w:rsid w:val="005B17E2"/>
    <w:rsid w:val="005B7817"/>
    <w:rsid w:val="005C06C8"/>
    <w:rsid w:val="005C23D7"/>
    <w:rsid w:val="005C40EB"/>
    <w:rsid w:val="005D02B4"/>
    <w:rsid w:val="005D1CF9"/>
    <w:rsid w:val="005D3013"/>
    <w:rsid w:val="005E1E50"/>
    <w:rsid w:val="005E2B9C"/>
    <w:rsid w:val="005E3332"/>
    <w:rsid w:val="005E539E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32A8"/>
    <w:rsid w:val="00657CF4"/>
    <w:rsid w:val="00657F1E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7F6"/>
    <w:rsid w:val="006964F9"/>
    <w:rsid w:val="006A395F"/>
    <w:rsid w:val="006A65E2"/>
    <w:rsid w:val="006B3703"/>
    <w:rsid w:val="006B37BD"/>
    <w:rsid w:val="006C092D"/>
    <w:rsid w:val="006C099D"/>
    <w:rsid w:val="006C18F0"/>
    <w:rsid w:val="006C4FC4"/>
    <w:rsid w:val="006C7E01"/>
    <w:rsid w:val="006D0D6E"/>
    <w:rsid w:val="006D64A5"/>
    <w:rsid w:val="006E0935"/>
    <w:rsid w:val="006E353F"/>
    <w:rsid w:val="006E35AB"/>
    <w:rsid w:val="006F5733"/>
    <w:rsid w:val="00711AA9"/>
    <w:rsid w:val="00722155"/>
    <w:rsid w:val="00725B3C"/>
    <w:rsid w:val="00737F19"/>
    <w:rsid w:val="00757CE9"/>
    <w:rsid w:val="00773CBD"/>
    <w:rsid w:val="00782BF8"/>
    <w:rsid w:val="00783664"/>
    <w:rsid w:val="00783C75"/>
    <w:rsid w:val="007849D9"/>
    <w:rsid w:val="00787433"/>
    <w:rsid w:val="00794C2E"/>
    <w:rsid w:val="007A10F1"/>
    <w:rsid w:val="007A3D50"/>
    <w:rsid w:val="007B1FD1"/>
    <w:rsid w:val="007B2D29"/>
    <w:rsid w:val="007B412F"/>
    <w:rsid w:val="007B4770"/>
    <w:rsid w:val="007B4AF7"/>
    <w:rsid w:val="007B4DBF"/>
    <w:rsid w:val="007C5458"/>
    <w:rsid w:val="007D2C67"/>
    <w:rsid w:val="007E06BB"/>
    <w:rsid w:val="007E3A08"/>
    <w:rsid w:val="007F50D1"/>
    <w:rsid w:val="00800B12"/>
    <w:rsid w:val="00816D52"/>
    <w:rsid w:val="00831048"/>
    <w:rsid w:val="00834272"/>
    <w:rsid w:val="008625C1"/>
    <w:rsid w:val="00864B0F"/>
    <w:rsid w:val="0087671D"/>
    <w:rsid w:val="008806F9"/>
    <w:rsid w:val="00887957"/>
    <w:rsid w:val="008A57E3"/>
    <w:rsid w:val="008B5BF4"/>
    <w:rsid w:val="008C0CEE"/>
    <w:rsid w:val="008C1B18"/>
    <w:rsid w:val="008D46EC"/>
    <w:rsid w:val="008D6F69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17A9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2234"/>
    <w:rsid w:val="00A24E56"/>
    <w:rsid w:val="00A26A62"/>
    <w:rsid w:val="00A26ED4"/>
    <w:rsid w:val="00A3309B"/>
    <w:rsid w:val="00A35A9B"/>
    <w:rsid w:val="00A4070E"/>
    <w:rsid w:val="00A40A39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5E6E"/>
    <w:rsid w:val="00B06EDA"/>
    <w:rsid w:val="00B1161F"/>
    <w:rsid w:val="00B11661"/>
    <w:rsid w:val="00B32B4D"/>
    <w:rsid w:val="00B4137E"/>
    <w:rsid w:val="00B452D8"/>
    <w:rsid w:val="00B5407F"/>
    <w:rsid w:val="00B54DF7"/>
    <w:rsid w:val="00B56223"/>
    <w:rsid w:val="00B56E79"/>
    <w:rsid w:val="00B57AA7"/>
    <w:rsid w:val="00B637AA"/>
    <w:rsid w:val="00B63BE2"/>
    <w:rsid w:val="00B74084"/>
    <w:rsid w:val="00B7592C"/>
    <w:rsid w:val="00B809D3"/>
    <w:rsid w:val="00B84B66"/>
    <w:rsid w:val="00B85475"/>
    <w:rsid w:val="00B9090A"/>
    <w:rsid w:val="00B92196"/>
    <w:rsid w:val="00B9228D"/>
    <w:rsid w:val="00B929EC"/>
    <w:rsid w:val="00B9311B"/>
    <w:rsid w:val="00B93EC7"/>
    <w:rsid w:val="00BB0725"/>
    <w:rsid w:val="00BC408A"/>
    <w:rsid w:val="00BC5023"/>
    <w:rsid w:val="00BC556C"/>
    <w:rsid w:val="00BD42DA"/>
    <w:rsid w:val="00BD4684"/>
    <w:rsid w:val="00BE08A7"/>
    <w:rsid w:val="00BE3BE5"/>
    <w:rsid w:val="00BE4225"/>
    <w:rsid w:val="00BE4391"/>
    <w:rsid w:val="00BF3E48"/>
    <w:rsid w:val="00C030BF"/>
    <w:rsid w:val="00C151E3"/>
    <w:rsid w:val="00C15F1B"/>
    <w:rsid w:val="00C16288"/>
    <w:rsid w:val="00C17D1D"/>
    <w:rsid w:val="00C417FC"/>
    <w:rsid w:val="00C45923"/>
    <w:rsid w:val="00C543E7"/>
    <w:rsid w:val="00C70225"/>
    <w:rsid w:val="00C717F4"/>
    <w:rsid w:val="00C72198"/>
    <w:rsid w:val="00C72718"/>
    <w:rsid w:val="00C7375A"/>
    <w:rsid w:val="00C73C7D"/>
    <w:rsid w:val="00C75005"/>
    <w:rsid w:val="00C8184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BCA"/>
    <w:rsid w:val="00CF68D6"/>
    <w:rsid w:val="00CF68F1"/>
    <w:rsid w:val="00CF7B4A"/>
    <w:rsid w:val="00D009F8"/>
    <w:rsid w:val="00D078DA"/>
    <w:rsid w:val="00D14995"/>
    <w:rsid w:val="00D204F2"/>
    <w:rsid w:val="00D2455C"/>
    <w:rsid w:val="00D25023"/>
    <w:rsid w:val="00D27C2D"/>
    <w:rsid w:val="00D27F8C"/>
    <w:rsid w:val="00D3250D"/>
    <w:rsid w:val="00D33843"/>
    <w:rsid w:val="00D3560E"/>
    <w:rsid w:val="00D40B94"/>
    <w:rsid w:val="00D54116"/>
    <w:rsid w:val="00D54716"/>
    <w:rsid w:val="00D54A6F"/>
    <w:rsid w:val="00D57D57"/>
    <w:rsid w:val="00D62E42"/>
    <w:rsid w:val="00D772FB"/>
    <w:rsid w:val="00DA1AA0"/>
    <w:rsid w:val="00DA512B"/>
    <w:rsid w:val="00DB065B"/>
    <w:rsid w:val="00DB7E7E"/>
    <w:rsid w:val="00DC44A8"/>
    <w:rsid w:val="00DC79A8"/>
    <w:rsid w:val="00DD1C7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7CE7"/>
    <w:rsid w:val="00EC0045"/>
    <w:rsid w:val="00ED452E"/>
    <w:rsid w:val="00EE3CDA"/>
    <w:rsid w:val="00EF37A8"/>
    <w:rsid w:val="00EF531F"/>
    <w:rsid w:val="00F0183B"/>
    <w:rsid w:val="00F05FE8"/>
    <w:rsid w:val="00F06D86"/>
    <w:rsid w:val="00F13D87"/>
    <w:rsid w:val="00F149E5"/>
    <w:rsid w:val="00F15E33"/>
    <w:rsid w:val="00F17DA2"/>
    <w:rsid w:val="00F22EC0"/>
    <w:rsid w:val="00F25C47"/>
    <w:rsid w:val="00F2790C"/>
    <w:rsid w:val="00F27D7B"/>
    <w:rsid w:val="00F31D34"/>
    <w:rsid w:val="00F342A1"/>
    <w:rsid w:val="00F36FBA"/>
    <w:rsid w:val="00F42C1C"/>
    <w:rsid w:val="00F44D36"/>
    <w:rsid w:val="00F4543D"/>
    <w:rsid w:val="00F46262"/>
    <w:rsid w:val="00F4795D"/>
    <w:rsid w:val="00F50A61"/>
    <w:rsid w:val="00F525CD"/>
    <w:rsid w:val="00F5286C"/>
    <w:rsid w:val="00F52E12"/>
    <w:rsid w:val="00F54875"/>
    <w:rsid w:val="00F61F6A"/>
    <w:rsid w:val="00F638CA"/>
    <w:rsid w:val="00F657C5"/>
    <w:rsid w:val="00F65A09"/>
    <w:rsid w:val="00F900B4"/>
    <w:rsid w:val="00F96981"/>
    <w:rsid w:val="00FA0F2E"/>
    <w:rsid w:val="00FA3B80"/>
    <w:rsid w:val="00FA4DB1"/>
    <w:rsid w:val="00FA709F"/>
    <w:rsid w:val="00FB1565"/>
    <w:rsid w:val="00FB3F2A"/>
    <w:rsid w:val="00FC3593"/>
    <w:rsid w:val="00FD117D"/>
    <w:rsid w:val="00FD6861"/>
    <w:rsid w:val="00FD72E3"/>
    <w:rsid w:val="00FE06FC"/>
    <w:rsid w:val="00FF0315"/>
    <w:rsid w:val="00FF2121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E3BE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3BE5"/>
    <w:pPr>
      <w:spacing w:after="0" w:line="240" w:lineRule="auto"/>
    </w:pPr>
  </w:style>
  <w:style w:type="paragraph" w:customStyle="1" w:styleId="scemptylineheader">
    <w:name w:val="sc_emptyline_header"/>
    <w:qFormat/>
    <w:rsid w:val="00BE3BE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E3BE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E3BE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E3BE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E3BE5"/>
    <w:rPr>
      <w:color w:val="808080"/>
    </w:rPr>
  </w:style>
  <w:style w:type="paragraph" w:customStyle="1" w:styleId="scdirectionallanguage">
    <w:name w:val="sc_directional_language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E3BE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E3BE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E3B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E3B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E3B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E3B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E3BE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E3B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E3B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E3BE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E3BE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E3B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E3BE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3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BE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3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BE5"/>
    <w:rPr>
      <w:lang w:val="en-US"/>
    </w:rPr>
  </w:style>
  <w:style w:type="paragraph" w:styleId="ListParagraph">
    <w:name w:val="List Paragraph"/>
    <w:basedOn w:val="Normal"/>
    <w:uiPriority w:val="34"/>
    <w:qFormat/>
    <w:rsid w:val="00BE3BE5"/>
    <w:pPr>
      <w:ind w:left="720"/>
      <w:contextualSpacing/>
    </w:pPr>
  </w:style>
  <w:style w:type="paragraph" w:customStyle="1" w:styleId="scbillfooter">
    <w:name w:val="sc_bill_footer"/>
    <w:qFormat/>
    <w:rsid w:val="00BE3BE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E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E3BE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E3BE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E3BE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E3BE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E3B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E3BE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E3BE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E3BE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E3BE5"/>
    <w:rPr>
      <w:strike/>
      <w:dstrike w:val="0"/>
    </w:rPr>
  </w:style>
  <w:style w:type="character" w:customStyle="1" w:styleId="scinsert">
    <w:name w:val="sc_insert"/>
    <w:uiPriority w:val="1"/>
    <w:qFormat/>
    <w:rsid w:val="00BE3B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E3B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E3B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E3BE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E3BE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E3B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E3B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E3B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E3BE5"/>
    <w:rPr>
      <w:strike/>
      <w:dstrike w:val="0"/>
      <w:color w:val="FF0000"/>
    </w:rPr>
  </w:style>
  <w:style w:type="paragraph" w:customStyle="1" w:styleId="scbillsiglines">
    <w:name w:val="sc_bill_sig_lines"/>
    <w:qFormat/>
    <w:rsid w:val="00BE3B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E3BE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E3BE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E3BE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E3BE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E3BE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E3BE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E3BE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21&amp;session=126&amp;summary=B" TargetMode="External" Id="R389d3f7e8b774903" /><Relationship Type="http://schemas.openxmlformats.org/officeDocument/2006/relationships/hyperlink" Target="https://www.scstatehouse.gov/sess126_2025-2026/prever/3321_20241205.docx" TargetMode="External" Id="R0717c6b159964057" /><Relationship Type="http://schemas.openxmlformats.org/officeDocument/2006/relationships/hyperlink" Target="h:\hj\20250114.docx" TargetMode="External" Id="R8e53b1f0ac754eb3" /><Relationship Type="http://schemas.openxmlformats.org/officeDocument/2006/relationships/hyperlink" Target="h:\hj\20250114.docx" TargetMode="External" Id="Rcc44b274d51d4d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671CD"/>
    <w:rsid w:val="000C5BC7"/>
    <w:rsid w:val="000F401F"/>
    <w:rsid w:val="00102F20"/>
    <w:rsid w:val="00140B15"/>
    <w:rsid w:val="001B20DA"/>
    <w:rsid w:val="001C48FD"/>
    <w:rsid w:val="001F3C3E"/>
    <w:rsid w:val="002A7C8A"/>
    <w:rsid w:val="002D4365"/>
    <w:rsid w:val="003E4FBC"/>
    <w:rsid w:val="003F4940"/>
    <w:rsid w:val="004E2BB5"/>
    <w:rsid w:val="00580C56"/>
    <w:rsid w:val="006957F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5407F"/>
    <w:rsid w:val="00C7375A"/>
    <w:rsid w:val="00C818FB"/>
    <w:rsid w:val="00CC0451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60da2de0-c5f9-4653-8b1c-20f30d6b3232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7dfbe535-10f3-4a65-92da-6159d507012c</T_BILL_REQUEST_REQUEST>
  <T_BILL_R_ORIGINALDRAFT>739ea26a-f2e2-4105-991c-88d7e0d5439c</T_BILL_R_ORIGINALDRAFT>
  <T_BILL_SPONSOR_SPONSOR>03fd490a-5052-439d-84c9-ebe6196657db</T_BILL_SPONSOR_SPONSOR>
  <T_BILL_T_BILLNAME>[3321]</T_BILL_T_BILLNAME>
  <T_BILL_T_BILLNUMBER>3321</T_BILL_T_BILLNUMBER>
  <T_BILL_T_BILLTITLE>TO AMEND THE SOUTH CAROLINA CODE OF LAWS BY ADDING SECTION 8‑13‑1115 SO AS TO PROVIDE THAT CERTAIN APPOINTED STATE OFFICIALS DO NOT NEED TO FILE A STATEMENT OF ECONOMIC INTEREST OR CAMPAIGN DISCLOSURE FORM.</T_BILL_T_BILLTITLE>
  <T_BILL_T_CHAMBER>house</T_BILL_T_CHAMBER>
  <T_BILL_T_FILENAME> </T_BILL_T_FILENAME>
  <T_BILL_T_LEGTYPE>bill_statewide</T_BILL_T_LEGTYPE>
  <T_BILL_T_RATNUMBERSTRING>HNone</T_BILL_T_RATNUMBERSTRING>
  <T_BILL_T_SECTIONS>[{"SectionUUID":"2b41c57d-80cb-4707-b32f-38025009a2be","SectionName":"code_section","SectionNumber":1,"SectionType":"code_section","CodeSections":[{"CodeSectionBookmarkName":"ns_T8C13N1115_98a14f406","IsConstitutionSection":false,"Identity":"8-13-1115","IsNew":true,"SubSections":[],"TitleRelatedTo":"","TitleSoAsTo":"provide that certain appointed state officials do not need to file a statement of economic interest or campaign disclosure form","Deleted":false}],"TitleText":"","DisableControls":false,"Deleted":false,"RepealItems":[],"SectionBookmarkName":"bs_num_1_c4b071340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Statement of economic interest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609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2024-11-08T16:23:00Z</cp:lastPrinted>
  <dcterms:created xsi:type="dcterms:W3CDTF">2024-12-05T13:23:00Z</dcterms:created>
  <dcterms:modified xsi:type="dcterms:W3CDTF">2024-12-05T13:23:00Z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