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Pedalino, Long and Terribile</w:t>
      </w:r>
    </w:p>
    <w:p>
      <w:pPr>
        <w:widowControl w:val="false"/>
        <w:spacing w:after="0"/>
        <w:jc w:val="left"/>
      </w:pPr>
      <w:r>
        <w:rPr>
          <w:rFonts w:ascii="Times New Roman"/>
          <w:sz w:val="22"/>
        </w:rPr>
        <w:t xml:space="preserve">Document Path: LC-0056SA25.docx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Daylight Saving Time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d4519f4e7c34473">
        <w:r w:rsidRPr="00770434">
          <w:rPr>
            <w:rStyle w:val="Hyperlink"/>
          </w:rPr>
          <w:t>House Journal</w:t>
        </w:r>
        <w:r w:rsidRPr="00770434">
          <w:rPr>
            <w:rStyle w:val="Hyperlink"/>
          </w:rPr>
          <w:noBreakHyphen/>
          <w:t>page 170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a596b1f56d94c7f">
        <w:r w:rsidRPr="00770434">
          <w:rPr>
            <w:rStyle w:val="Hyperlink"/>
          </w:rPr>
          <w:t>House Journal</w:t>
        </w:r>
        <w:r w:rsidRPr="00770434">
          <w:rPr>
            <w:rStyle w:val="Hyperlink"/>
          </w:rPr>
          <w:noBreakHyphen/>
          <w:t>page 170</w:t>
        </w:r>
      </w:hyperlink>
      <w:r>
        <w:t>)</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Terribile
 </w:t>
      </w:r>
    </w:p>
    <w:p>
      <w:pPr>
        <w:widowControl w:val="false"/>
        <w:spacing w:after="0"/>
        <w:jc w:val="left"/>
      </w:pPr>
    </w:p>
    <w:p>
      <w:pPr>
        <w:widowControl w:val="false"/>
        <w:spacing w:after="0"/>
        <w:jc w:val="left"/>
      </w:pPr>
      <w:r>
        <w:rPr>
          <w:rFonts w:ascii="Times New Roman"/>
          <w:sz w:val="22"/>
        </w:rPr>
        <w:t xml:space="preserve">View the latest </w:t>
      </w:r>
      <w:hyperlink r:id="R3286d4f2290b46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de155fc667405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32AF" w14:paraId="40FEFADA" w14:textId="5CF5DFC7">
          <w:pPr>
            <w:pStyle w:val="scbilltitle"/>
          </w:pPr>
          <w:r>
            <w:t>TO AMEND THE SOUTH CAROLINA CODE OF LAWS BY ADDING ARTICLE 2 TO CHAPTER 1, TITLE 1 SO AS TO PROVIDE THAT THE TIME KNOWN AS EASTERN STANDARD TIME IS ADVANCED BY ONE HOUR BEGINNING AT 2:00 A.M. ON THE SECOND SUNDAY OF MARCH OF 202</w:t>
          </w:r>
          <w:r w:rsidR="001363A9">
            <w:t>5</w:t>
          </w:r>
          <w:r>
            <w:t>, AND BEGINNING ON THIS DATE AND TIME AND THEREAFTER PERMANENTLY BECOMES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w:t>
          </w:r>
        </w:p>
      </w:sdtContent>
    </w:sdt>
    <w:bookmarkStart w:name="at_cc48c34f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46a474b0" w:id="1"/>
      <w:r w:rsidRPr="0094541D">
        <w:t>B</w:t>
      </w:r>
      <w:bookmarkEnd w:id="1"/>
      <w:r w:rsidRPr="0094541D">
        <w:t>e it enacted by the General Assembly of the State of South Carolina:</w:t>
      </w:r>
    </w:p>
    <w:p w:rsidR="00967276" w:rsidP="00967276" w:rsidRDefault="00967276" w14:paraId="0D501189" w14:textId="77777777">
      <w:pPr>
        <w:pStyle w:val="scemptyline"/>
      </w:pPr>
    </w:p>
    <w:p w:rsidR="00732ACD" w:rsidP="00732ACD" w:rsidRDefault="00967276" w14:paraId="7CE8E6A3" w14:textId="77777777">
      <w:pPr>
        <w:pStyle w:val="scdirectionallanguage"/>
      </w:pPr>
      <w:bookmarkStart w:name="bs_num_1_adffdaf82" w:id="2"/>
      <w:r>
        <w:t>S</w:t>
      </w:r>
      <w:bookmarkEnd w:id="2"/>
      <w:r>
        <w:t>ECTION 1.</w:t>
      </w:r>
      <w:r>
        <w:tab/>
      </w:r>
      <w:bookmarkStart w:name="dl_800c4bada" w:id="3"/>
      <w:r w:rsidR="00732ACD">
        <w:t>C</w:t>
      </w:r>
      <w:bookmarkEnd w:id="3"/>
      <w:r w:rsidR="00732ACD">
        <w:t>hapter 1, Title 1 of the S.C. Code is amended by adding:</w:t>
      </w:r>
    </w:p>
    <w:p w:rsidR="00732ACD" w:rsidP="00732ACD" w:rsidRDefault="00732ACD" w14:paraId="244ECC77" w14:textId="77777777">
      <w:pPr>
        <w:pStyle w:val="scnewcodesection"/>
      </w:pPr>
    </w:p>
    <w:p w:rsidR="00732ACD" w:rsidP="00732ACD" w:rsidRDefault="00732ACD" w14:paraId="3D1B8282" w14:textId="77777777">
      <w:pPr>
        <w:pStyle w:val="scnewcodesection"/>
        <w:jc w:val="center"/>
      </w:pPr>
      <w:bookmarkStart w:name="up_63dfd5d73" w:id="4"/>
      <w:r>
        <w:t>A</w:t>
      </w:r>
      <w:bookmarkEnd w:id="4"/>
      <w:r>
        <w:t>rticle 2</w:t>
      </w:r>
    </w:p>
    <w:p w:rsidR="00732ACD" w:rsidP="00732ACD" w:rsidRDefault="00732ACD" w14:paraId="0B47021C" w14:textId="77777777">
      <w:pPr>
        <w:pStyle w:val="scnewcodesection"/>
        <w:jc w:val="center"/>
      </w:pPr>
    </w:p>
    <w:p w:rsidR="00732ACD" w:rsidP="00732ACD" w:rsidRDefault="007B32AF" w14:paraId="633C3197" w14:textId="25B79623">
      <w:pPr>
        <w:pStyle w:val="scnewcodesection"/>
        <w:jc w:val="center"/>
      </w:pPr>
      <w:bookmarkStart w:name="up_16ee39ed5" w:id="5"/>
      <w:r w:rsidRPr="007B32AF">
        <w:t>S</w:t>
      </w:r>
      <w:bookmarkEnd w:id="5"/>
      <w:r w:rsidRPr="007B32AF">
        <w:t>tandard Time for South Carolina</w:t>
      </w:r>
    </w:p>
    <w:p w:rsidR="00732ACD" w:rsidP="00732ACD" w:rsidRDefault="00732ACD" w14:paraId="25681FE6" w14:textId="77777777">
      <w:pPr>
        <w:pStyle w:val="scnewcodesection"/>
        <w:jc w:val="center"/>
      </w:pPr>
    </w:p>
    <w:p w:rsidR="00732ACD" w:rsidP="00732ACD" w:rsidRDefault="00732ACD" w14:paraId="02F687EE" w14:textId="33F68220">
      <w:pPr>
        <w:pStyle w:val="scnewcodesection"/>
      </w:pPr>
      <w:r>
        <w:tab/>
      </w:r>
      <w:bookmarkStart w:name="ns_T1C1N40_c5239b2e0" w:id="6"/>
      <w:r>
        <w:t>S</w:t>
      </w:r>
      <w:bookmarkEnd w:id="6"/>
      <w:r>
        <w:t>ection 1-1-40.</w:t>
      </w:r>
      <w:r>
        <w:tab/>
      </w:r>
      <w:r w:rsidRPr="007B32AF" w:rsidR="007B32AF">
        <w:t>The time known as Eastern Standard Time in South Carolina under the provisions of 15 U.S.C. Section 260a through 264 is advanced by one hour beginning at 2:00 a.m. on the second Sunday of March of 202</w:t>
      </w:r>
      <w:r w:rsidR="001363A9">
        <w:t>5</w:t>
      </w:r>
      <w:bookmarkStart w:name="open_doc_here" w:id="7"/>
      <w:bookmarkEnd w:id="7"/>
      <w:r w:rsidRPr="007B32AF" w:rsidR="007B32AF">
        <w:t>, and beginning on this date and time and thereafter permanently becomes standard time in South Carolina with no further adjustments under state or federal law.</w:t>
      </w:r>
    </w:p>
    <w:p w:rsidR="00732ACD" w:rsidP="00732ACD" w:rsidRDefault="00732ACD" w14:paraId="39AE7B23" w14:textId="77777777">
      <w:pPr>
        <w:pStyle w:val="scnewcodesection"/>
      </w:pPr>
    </w:p>
    <w:p w:rsidR="00732ACD" w:rsidP="00732ACD" w:rsidRDefault="00732ACD" w14:paraId="0FECE87B" w14:textId="7CE22028">
      <w:pPr>
        <w:pStyle w:val="scnewcodesection"/>
      </w:pPr>
      <w:r>
        <w:tab/>
      </w:r>
      <w:bookmarkStart w:name="ns_T1C1N50_328a1f9d0" w:id="8"/>
      <w:r>
        <w:t>S</w:t>
      </w:r>
      <w:bookmarkEnd w:id="8"/>
      <w:r>
        <w:t>ection 1-1-50.</w:t>
      </w:r>
      <w:r>
        <w:tab/>
      </w:r>
      <w:r w:rsidRPr="007B32AF" w:rsidR="007B32AF">
        <w:t xml:space="preserve">The General Assembly acknowledges and takes notice under the provisions of 15 U.S.C. Section 260a(b) that states are preempted from changing or advancing time contrary to federal law. However, the provisions of this section incorporate the advancement of time under federal law during certain parts of the year commonly known as Daylight Saving Time into what will be standard time in South Carolina permanently. Additionally, because the State of South Carolina lies wholly within one time zone and under 15 U.S.C. 260a(a), South Carolina, by state law, may choose to exempt itself from Daylight Saving Time, by implication, is consequently entitled by state law to advance time in other circumstances since the exact time in all states in the Eastern and other time zones is not </w:t>
      </w:r>
      <w:r w:rsidRPr="007B32AF" w:rsidR="007B32AF">
        <w:lastRenderedPageBreak/>
        <w:t>required to be uniform under federal law.</w:t>
      </w:r>
    </w:p>
    <w:p w:rsidR="00732ACD" w:rsidP="00732ACD" w:rsidRDefault="00732ACD" w14:paraId="12CA0ED0" w14:textId="77777777">
      <w:pPr>
        <w:pStyle w:val="scnewcodesection"/>
      </w:pPr>
    </w:p>
    <w:p w:rsidR="00967276" w:rsidP="00732ACD" w:rsidRDefault="00732ACD" w14:paraId="262C755A" w14:textId="59C67ECB">
      <w:pPr>
        <w:pStyle w:val="scnewcodesection"/>
      </w:pPr>
      <w:r>
        <w:tab/>
      </w:r>
      <w:bookmarkStart w:name="ns_T1C1N60_fe6e3e747" w:id="9"/>
      <w:r>
        <w:t>S</w:t>
      </w:r>
      <w:bookmarkEnd w:id="9"/>
      <w:r>
        <w:t>ection 1-1-60.</w:t>
      </w:r>
      <w:r>
        <w:tab/>
      </w:r>
      <w:r w:rsidRPr="007B32AF" w:rsidR="007B32AF">
        <w:t xml:space="preserve">The Attorney General of South Carolina on the effective date of this article, shall request a waiver from the United States Secretary of Transportation who, under 15 U.S.C. 260a(c), is charged with enforcing the provisions of 15 U.S.C. 260a </w:t>
      </w:r>
      <w:proofErr w:type="gramStart"/>
      <w:r w:rsidRPr="007B32AF" w:rsidR="007B32AF">
        <w:t>in order to</w:t>
      </w:r>
      <w:proofErr w:type="gramEnd"/>
      <w:r w:rsidRPr="007B32AF" w:rsidR="007B32AF">
        <w:t xml:space="preserve"> permit and approve South Carolina’s extension of the one-hour advancement of time to a year-round basis. If the waiver is not granted, the provisions of this article become null and void ten days after the Secretary of State is notified by the Attorney General that the waiver could not be obtained.</w:t>
      </w:r>
    </w:p>
    <w:p w:rsidRPr="00DF3B44" w:rsidR="007E06BB" w:rsidP="00787433" w:rsidRDefault="007E06BB" w14:paraId="3D8F1FED" w14:textId="53BD7488">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236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3E95334" w:rsidR="00685035" w:rsidRPr="007B4AF7" w:rsidRDefault="0086530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3E3D">
              <w:rPr>
                <w:noProof/>
              </w:rPr>
              <w:t>LC-0056SA25.docx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4CC"/>
    <w:rsid w:val="00011182"/>
    <w:rsid w:val="00011DED"/>
    <w:rsid w:val="00012912"/>
    <w:rsid w:val="00016032"/>
    <w:rsid w:val="00017FB0"/>
    <w:rsid w:val="00020B5D"/>
    <w:rsid w:val="00026421"/>
    <w:rsid w:val="00030409"/>
    <w:rsid w:val="00037F04"/>
    <w:rsid w:val="000404BF"/>
    <w:rsid w:val="000435C2"/>
    <w:rsid w:val="00044B84"/>
    <w:rsid w:val="000479D0"/>
    <w:rsid w:val="0006464F"/>
    <w:rsid w:val="00066B54"/>
    <w:rsid w:val="00070E01"/>
    <w:rsid w:val="00072FCD"/>
    <w:rsid w:val="00074A4F"/>
    <w:rsid w:val="00077B65"/>
    <w:rsid w:val="00080D11"/>
    <w:rsid w:val="000A10C3"/>
    <w:rsid w:val="000A3C25"/>
    <w:rsid w:val="000B142E"/>
    <w:rsid w:val="000B4C02"/>
    <w:rsid w:val="000B5B4A"/>
    <w:rsid w:val="000B7FE1"/>
    <w:rsid w:val="000C3E88"/>
    <w:rsid w:val="000C46B9"/>
    <w:rsid w:val="000C58E4"/>
    <w:rsid w:val="000C5C81"/>
    <w:rsid w:val="000C6F9A"/>
    <w:rsid w:val="000D229E"/>
    <w:rsid w:val="000D2F44"/>
    <w:rsid w:val="000D33E4"/>
    <w:rsid w:val="000E578A"/>
    <w:rsid w:val="000F2250"/>
    <w:rsid w:val="0010329A"/>
    <w:rsid w:val="00105756"/>
    <w:rsid w:val="001164F9"/>
    <w:rsid w:val="0011719C"/>
    <w:rsid w:val="00122CB9"/>
    <w:rsid w:val="001354FA"/>
    <w:rsid w:val="001363A9"/>
    <w:rsid w:val="001369DF"/>
    <w:rsid w:val="00140049"/>
    <w:rsid w:val="00162B53"/>
    <w:rsid w:val="001645E3"/>
    <w:rsid w:val="00171601"/>
    <w:rsid w:val="001730EB"/>
    <w:rsid w:val="00173276"/>
    <w:rsid w:val="00175F6F"/>
    <w:rsid w:val="00176122"/>
    <w:rsid w:val="0019025B"/>
    <w:rsid w:val="00192AF7"/>
    <w:rsid w:val="00197366"/>
    <w:rsid w:val="001A136C"/>
    <w:rsid w:val="001B6DA2"/>
    <w:rsid w:val="001C25EC"/>
    <w:rsid w:val="001C5678"/>
    <w:rsid w:val="001D6E6D"/>
    <w:rsid w:val="001F2A41"/>
    <w:rsid w:val="001F313F"/>
    <w:rsid w:val="001F331D"/>
    <w:rsid w:val="001F394C"/>
    <w:rsid w:val="002004BE"/>
    <w:rsid w:val="002038AA"/>
    <w:rsid w:val="00204F55"/>
    <w:rsid w:val="002114C8"/>
    <w:rsid w:val="0021166F"/>
    <w:rsid w:val="002162DF"/>
    <w:rsid w:val="00230038"/>
    <w:rsid w:val="00233975"/>
    <w:rsid w:val="00236D73"/>
    <w:rsid w:val="002448C3"/>
    <w:rsid w:val="00246535"/>
    <w:rsid w:val="00257F60"/>
    <w:rsid w:val="00260390"/>
    <w:rsid w:val="002625EA"/>
    <w:rsid w:val="00262AC5"/>
    <w:rsid w:val="00264AE9"/>
    <w:rsid w:val="00275AE6"/>
    <w:rsid w:val="0028136F"/>
    <w:rsid w:val="002836D8"/>
    <w:rsid w:val="002A0FC8"/>
    <w:rsid w:val="002A7989"/>
    <w:rsid w:val="002B02F3"/>
    <w:rsid w:val="002C1FD7"/>
    <w:rsid w:val="002C3463"/>
    <w:rsid w:val="002D266D"/>
    <w:rsid w:val="002D5B3D"/>
    <w:rsid w:val="002D7447"/>
    <w:rsid w:val="002E315A"/>
    <w:rsid w:val="002E4F8C"/>
    <w:rsid w:val="002F560C"/>
    <w:rsid w:val="002F5847"/>
    <w:rsid w:val="0030425A"/>
    <w:rsid w:val="00323E3D"/>
    <w:rsid w:val="00330E3B"/>
    <w:rsid w:val="003313F5"/>
    <w:rsid w:val="00340F17"/>
    <w:rsid w:val="003421F1"/>
    <w:rsid w:val="0034279C"/>
    <w:rsid w:val="00354F64"/>
    <w:rsid w:val="003559A1"/>
    <w:rsid w:val="003568E3"/>
    <w:rsid w:val="00361563"/>
    <w:rsid w:val="00371D36"/>
    <w:rsid w:val="00373E17"/>
    <w:rsid w:val="003775E6"/>
    <w:rsid w:val="00381998"/>
    <w:rsid w:val="003A5F1C"/>
    <w:rsid w:val="003C16C2"/>
    <w:rsid w:val="003C3E2E"/>
    <w:rsid w:val="003D4A3C"/>
    <w:rsid w:val="003D55B2"/>
    <w:rsid w:val="003E0033"/>
    <w:rsid w:val="003E5452"/>
    <w:rsid w:val="003E5A09"/>
    <w:rsid w:val="003E7165"/>
    <w:rsid w:val="003E7FF6"/>
    <w:rsid w:val="003F1331"/>
    <w:rsid w:val="004046B5"/>
    <w:rsid w:val="00406F27"/>
    <w:rsid w:val="00410033"/>
    <w:rsid w:val="004141B8"/>
    <w:rsid w:val="0041620D"/>
    <w:rsid w:val="004203B9"/>
    <w:rsid w:val="00424AD3"/>
    <w:rsid w:val="00432135"/>
    <w:rsid w:val="00445E61"/>
    <w:rsid w:val="00446987"/>
    <w:rsid w:val="00446D28"/>
    <w:rsid w:val="004630E7"/>
    <w:rsid w:val="00465B03"/>
    <w:rsid w:val="00466CD0"/>
    <w:rsid w:val="00473583"/>
    <w:rsid w:val="00477F32"/>
    <w:rsid w:val="00481850"/>
    <w:rsid w:val="004851A0"/>
    <w:rsid w:val="0048627F"/>
    <w:rsid w:val="00487035"/>
    <w:rsid w:val="004932AB"/>
    <w:rsid w:val="00494BEF"/>
    <w:rsid w:val="004A5512"/>
    <w:rsid w:val="004A6BE5"/>
    <w:rsid w:val="004B0C18"/>
    <w:rsid w:val="004C1A04"/>
    <w:rsid w:val="004C20BC"/>
    <w:rsid w:val="004C5C9A"/>
    <w:rsid w:val="004D1442"/>
    <w:rsid w:val="004D26BC"/>
    <w:rsid w:val="004D3DCB"/>
    <w:rsid w:val="004E1946"/>
    <w:rsid w:val="004E3CE3"/>
    <w:rsid w:val="004E53BC"/>
    <w:rsid w:val="004E66E9"/>
    <w:rsid w:val="004E7DDE"/>
    <w:rsid w:val="004F0090"/>
    <w:rsid w:val="004F172C"/>
    <w:rsid w:val="005002ED"/>
    <w:rsid w:val="00500DBC"/>
    <w:rsid w:val="005102BE"/>
    <w:rsid w:val="00523F7F"/>
    <w:rsid w:val="00524D54"/>
    <w:rsid w:val="00535CFF"/>
    <w:rsid w:val="0054531B"/>
    <w:rsid w:val="00546C24"/>
    <w:rsid w:val="0054706D"/>
    <w:rsid w:val="005476FF"/>
    <w:rsid w:val="005516F6"/>
    <w:rsid w:val="00552842"/>
    <w:rsid w:val="00554E89"/>
    <w:rsid w:val="00564B58"/>
    <w:rsid w:val="00572281"/>
    <w:rsid w:val="005801DD"/>
    <w:rsid w:val="005902CA"/>
    <w:rsid w:val="00592A40"/>
    <w:rsid w:val="005962E7"/>
    <w:rsid w:val="005A28BC"/>
    <w:rsid w:val="005A5377"/>
    <w:rsid w:val="005B7817"/>
    <w:rsid w:val="005C06C8"/>
    <w:rsid w:val="005C23D7"/>
    <w:rsid w:val="005C40EB"/>
    <w:rsid w:val="005D02B4"/>
    <w:rsid w:val="005D3013"/>
    <w:rsid w:val="005E1E50"/>
    <w:rsid w:val="005E2B9C"/>
    <w:rsid w:val="005E3332"/>
    <w:rsid w:val="005E7C73"/>
    <w:rsid w:val="005F236B"/>
    <w:rsid w:val="005F76B0"/>
    <w:rsid w:val="00600947"/>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6192"/>
    <w:rsid w:val="00676303"/>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2DCF"/>
    <w:rsid w:val="006E353F"/>
    <w:rsid w:val="006E35AB"/>
    <w:rsid w:val="006F32CD"/>
    <w:rsid w:val="006F3DB7"/>
    <w:rsid w:val="007044D8"/>
    <w:rsid w:val="00711AA9"/>
    <w:rsid w:val="00722155"/>
    <w:rsid w:val="00726AFF"/>
    <w:rsid w:val="00732ACD"/>
    <w:rsid w:val="00737F19"/>
    <w:rsid w:val="00782BF8"/>
    <w:rsid w:val="00783C75"/>
    <w:rsid w:val="007849D9"/>
    <w:rsid w:val="00787433"/>
    <w:rsid w:val="007A09CB"/>
    <w:rsid w:val="007A10F1"/>
    <w:rsid w:val="007A3D50"/>
    <w:rsid w:val="007B2D29"/>
    <w:rsid w:val="007B32AF"/>
    <w:rsid w:val="007B412F"/>
    <w:rsid w:val="007B4AF7"/>
    <w:rsid w:val="007B4DBF"/>
    <w:rsid w:val="007C5458"/>
    <w:rsid w:val="007D2C67"/>
    <w:rsid w:val="007E05A6"/>
    <w:rsid w:val="007E06BB"/>
    <w:rsid w:val="007F50D1"/>
    <w:rsid w:val="00816D52"/>
    <w:rsid w:val="0082245B"/>
    <w:rsid w:val="00831048"/>
    <w:rsid w:val="00834272"/>
    <w:rsid w:val="00851B9F"/>
    <w:rsid w:val="00860339"/>
    <w:rsid w:val="008625C1"/>
    <w:rsid w:val="00865307"/>
    <w:rsid w:val="0087671D"/>
    <w:rsid w:val="008806F9"/>
    <w:rsid w:val="00887957"/>
    <w:rsid w:val="008A57E3"/>
    <w:rsid w:val="008B5BF4"/>
    <w:rsid w:val="008C0CEE"/>
    <w:rsid w:val="008C1B18"/>
    <w:rsid w:val="008D46EC"/>
    <w:rsid w:val="008E09B9"/>
    <w:rsid w:val="008E0E25"/>
    <w:rsid w:val="008E61A1"/>
    <w:rsid w:val="009031EF"/>
    <w:rsid w:val="00917EA3"/>
    <w:rsid w:val="00917EE0"/>
    <w:rsid w:val="00921C89"/>
    <w:rsid w:val="00923808"/>
    <w:rsid w:val="009239F2"/>
    <w:rsid w:val="00926966"/>
    <w:rsid w:val="00926D03"/>
    <w:rsid w:val="00934036"/>
    <w:rsid w:val="00934889"/>
    <w:rsid w:val="0094541D"/>
    <w:rsid w:val="00946077"/>
    <w:rsid w:val="009473EA"/>
    <w:rsid w:val="00954E7E"/>
    <w:rsid w:val="009554D9"/>
    <w:rsid w:val="009560E1"/>
    <w:rsid w:val="009572F9"/>
    <w:rsid w:val="00960D0F"/>
    <w:rsid w:val="00965057"/>
    <w:rsid w:val="00967276"/>
    <w:rsid w:val="0098366F"/>
    <w:rsid w:val="00983A03"/>
    <w:rsid w:val="00984CB4"/>
    <w:rsid w:val="00986063"/>
    <w:rsid w:val="00991F67"/>
    <w:rsid w:val="00992876"/>
    <w:rsid w:val="009A0944"/>
    <w:rsid w:val="009A0DCE"/>
    <w:rsid w:val="009A22CD"/>
    <w:rsid w:val="009A3E4B"/>
    <w:rsid w:val="009B35FD"/>
    <w:rsid w:val="009B6815"/>
    <w:rsid w:val="009D2967"/>
    <w:rsid w:val="009D3C2B"/>
    <w:rsid w:val="009E4191"/>
    <w:rsid w:val="009E6AE3"/>
    <w:rsid w:val="009F2AB1"/>
    <w:rsid w:val="009F4F77"/>
    <w:rsid w:val="009F4FAF"/>
    <w:rsid w:val="009F68F1"/>
    <w:rsid w:val="00A04529"/>
    <w:rsid w:val="00A0584B"/>
    <w:rsid w:val="00A17135"/>
    <w:rsid w:val="00A21A6F"/>
    <w:rsid w:val="00A21D30"/>
    <w:rsid w:val="00A24E56"/>
    <w:rsid w:val="00A26A62"/>
    <w:rsid w:val="00A35A9B"/>
    <w:rsid w:val="00A4070E"/>
    <w:rsid w:val="00A40CA0"/>
    <w:rsid w:val="00A504A7"/>
    <w:rsid w:val="00A53677"/>
    <w:rsid w:val="00A53BF2"/>
    <w:rsid w:val="00A60D68"/>
    <w:rsid w:val="00A73EFA"/>
    <w:rsid w:val="00A74D39"/>
    <w:rsid w:val="00A77A3B"/>
    <w:rsid w:val="00A92F6F"/>
    <w:rsid w:val="00A942A9"/>
    <w:rsid w:val="00A97523"/>
    <w:rsid w:val="00AA7824"/>
    <w:rsid w:val="00AB0FA3"/>
    <w:rsid w:val="00AB73BF"/>
    <w:rsid w:val="00AC335C"/>
    <w:rsid w:val="00AC3CA4"/>
    <w:rsid w:val="00AC463E"/>
    <w:rsid w:val="00AD3BE2"/>
    <w:rsid w:val="00AD3E3D"/>
    <w:rsid w:val="00AE1EE4"/>
    <w:rsid w:val="00AE3482"/>
    <w:rsid w:val="00AE36EC"/>
    <w:rsid w:val="00AE7406"/>
    <w:rsid w:val="00AF1688"/>
    <w:rsid w:val="00AF40A9"/>
    <w:rsid w:val="00AF46E6"/>
    <w:rsid w:val="00AF5139"/>
    <w:rsid w:val="00B06382"/>
    <w:rsid w:val="00B06EDA"/>
    <w:rsid w:val="00B1161F"/>
    <w:rsid w:val="00B11661"/>
    <w:rsid w:val="00B32B4D"/>
    <w:rsid w:val="00B4137E"/>
    <w:rsid w:val="00B54DF7"/>
    <w:rsid w:val="00B56223"/>
    <w:rsid w:val="00B56E79"/>
    <w:rsid w:val="00B57AA7"/>
    <w:rsid w:val="00B60ADF"/>
    <w:rsid w:val="00B637AA"/>
    <w:rsid w:val="00B63BE2"/>
    <w:rsid w:val="00B7592C"/>
    <w:rsid w:val="00B77063"/>
    <w:rsid w:val="00B809D3"/>
    <w:rsid w:val="00B84B66"/>
    <w:rsid w:val="00B85475"/>
    <w:rsid w:val="00B9086C"/>
    <w:rsid w:val="00B9090A"/>
    <w:rsid w:val="00B92196"/>
    <w:rsid w:val="00B9228D"/>
    <w:rsid w:val="00B929EC"/>
    <w:rsid w:val="00BB0725"/>
    <w:rsid w:val="00BC408A"/>
    <w:rsid w:val="00BC5023"/>
    <w:rsid w:val="00BC556C"/>
    <w:rsid w:val="00BD0E44"/>
    <w:rsid w:val="00BD42DA"/>
    <w:rsid w:val="00BD4684"/>
    <w:rsid w:val="00BE08A7"/>
    <w:rsid w:val="00BE4391"/>
    <w:rsid w:val="00BF3E48"/>
    <w:rsid w:val="00C04026"/>
    <w:rsid w:val="00C070E2"/>
    <w:rsid w:val="00C15F1B"/>
    <w:rsid w:val="00C16288"/>
    <w:rsid w:val="00C17D1D"/>
    <w:rsid w:val="00C45923"/>
    <w:rsid w:val="00C543E7"/>
    <w:rsid w:val="00C70225"/>
    <w:rsid w:val="00C72198"/>
    <w:rsid w:val="00C73C7D"/>
    <w:rsid w:val="00C75005"/>
    <w:rsid w:val="00C970DF"/>
    <w:rsid w:val="00CA6A9C"/>
    <w:rsid w:val="00CA7E71"/>
    <w:rsid w:val="00CB2673"/>
    <w:rsid w:val="00CB701D"/>
    <w:rsid w:val="00CC2C2F"/>
    <w:rsid w:val="00CC3F0E"/>
    <w:rsid w:val="00CD08C9"/>
    <w:rsid w:val="00CD1FE8"/>
    <w:rsid w:val="00CD38CD"/>
    <w:rsid w:val="00CD3E0C"/>
    <w:rsid w:val="00CD5565"/>
    <w:rsid w:val="00CD616C"/>
    <w:rsid w:val="00CD7D54"/>
    <w:rsid w:val="00CF50CB"/>
    <w:rsid w:val="00CF68D6"/>
    <w:rsid w:val="00CF7B4A"/>
    <w:rsid w:val="00D009F8"/>
    <w:rsid w:val="00D078DA"/>
    <w:rsid w:val="00D14964"/>
    <w:rsid w:val="00D14995"/>
    <w:rsid w:val="00D17F89"/>
    <w:rsid w:val="00D204F2"/>
    <w:rsid w:val="00D2455C"/>
    <w:rsid w:val="00D25023"/>
    <w:rsid w:val="00D27F8C"/>
    <w:rsid w:val="00D33843"/>
    <w:rsid w:val="00D52B27"/>
    <w:rsid w:val="00D54A6F"/>
    <w:rsid w:val="00D57D57"/>
    <w:rsid w:val="00D62E42"/>
    <w:rsid w:val="00D772FB"/>
    <w:rsid w:val="00D90D3E"/>
    <w:rsid w:val="00DA1AA0"/>
    <w:rsid w:val="00DA512B"/>
    <w:rsid w:val="00DC44A8"/>
    <w:rsid w:val="00DD29A8"/>
    <w:rsid w:val="00DE4BEE"/>
    <w:rsid w:val="00DE5B3D"/>
    <w:rsid w:val="00DE7112"/>
    <w:rsid w:val="00DF19BE"/>
    <w:rsid w:val="00DF3B44"/>
    <w:rsid w:val="00E1372E"/>
    <w:rsid w:val="00E139D9"/>
    <w:rsid w:val="00E21D30"/>
    <w:rsid w:val="00E24D9A"/>
    <w:rsid w:val="00E27805"/>
    <w:rsid w:val="00E27A11"/>
    <w:rsid w:val="00E30497"/>
    <w:rsid w:val="00E358A2"/>
    <w:rsid w:val="00E35C9A"/>
    <w:rsid w:val="00E3771B"/>
    <w:rsid w:val="00E40017"/>
    <w:rsid w:val="00E40979"/>
    <w:rsid w:val="00E43F26"/>
    <w:rsid w:val="00E52A36"/>
    <w:rsid w:val="00E6378B"/>
    <w:rsid w:val="00E63EC3"/>
    <w:rsid w:val="00E653DA"/>
    <w:rsid w:val="00E65958"/>
    <w:rsid w:val="00E84FE5"/>
    <w:rsid w:val="00E879A5"/>
    <w:rsid w:val="00E879FC"/>
    <w:rsid w:val="00EA2574"/>
    <w:rsid w:val="00EA2F1F"/>
    <w:rsid w:val="00EA3F2E"/>
    <w:rsid w:val="00EA44B0"/>
    <w:rsid w:val="00EA5564"/>
    <w:rsid w:val="00EA57EC"/>
    <w:rsid w:val="00EA6208"/>
    <w:rsid w:val="00EB120E"/>
    <w:rsid w:val="00EB1710"/>
    <w:rsid w:val="00EB34C8"/>
    <w:rsid w:val="00EB46E2"/>
    <w:rsid w:val="00EC0045"/>
    <w:rsid w:val="00EC483E"/>
    <w:rsid w:val="00ED452E"/>
    <w:rsid w:val="00EE3CDA"/>
    <w:rsid w:val="00EF37A8"/>
    <w:rsid w:val="00EF531F"/>
    <w:rsid w:val="00F05FE8"/>
    <w:rsid w:val="00F06D86"/>
    <w:rsid w:val="00F13D87"/>
    <w:rsid w:val="00F149E5"/>
    <w:rsid w:val="00F15E33"/>
    <w:rsid w:val="00F17DA2"/>
    <w:rsid w:val="00F22EC0"/>
    <w:rsid w:val="00F25C47"/>
    <w:rsid w:val="00F268CA"/>
    <w:rsid w:val="00F27D7B"/>
    <w:rsid w:val="00F31D34"/>
    <w:rsid w:val="00F342A1"/>
    <w:rsid w:val="00F34E9A"/>
    <w:rsid w:val="00F36FBA"/>
    <w:rsid w:val="00F44D36"/>
    <w:rsid w:val="00F46262"/>
    <w:rsid w:val="00F4795D"/>
    <w:rsid w:val="00F50A61"/>
    <w:rsid w:val="00F525CD"/>
    <w:rsid w:val="00F5286C"/>
    <w:rsid w:val="00F52AA8"/>
    <w:rsid w:val="00F52E12"/>
    <w:rsid w:val="00F638CA"/>
    <w:rsid w:val="00F657C5"/>
    <w:rsid w:val="00F661E5"/>
    <w:rsid w:val="00F708BA"/>
    <w:rsid w:val="00F809AC"/>
    <w:rsid w:val="00F8321B"/>
    <w:rsid w:val="00F900B4"/>
    <w:rsid w:val="00FA0E9C"/>
    <w:rsid w:val="00FA0F2E"/>
    <w:rsid w:val="00FA4DB1"/>
    <w:rsid w:val="00FB3F2A"/>
    <w:rsid w:val="00FB4CBB"/>
    <w:rsid w:val="00FC3593"/>
    <w:rsid w:val="00FC56B2"/>
    <w:rsid w:val="00FD117D"/>
    <w:rsid w:val="00FD72E3"/>
    <w:rsid w:val="00FE06FC"/>
    <w:rsid w:val="00FF0315"/>
    <w:rsid w:val="00FF14E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D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24AD3"/>
    <w:rPr>
      <w:rFonts w:ascii="Times New Roman" w:hAnsi="Times New Roman"/>
      <w:b w:val="0"/>
      <w:i w:val="0"/>
      <w:sz w:val="22"/>
    </w:rPr>
  </w:style>
  <w:style w:type="paragraph" w:styleId="NoSpacing">
    <w:name w:val="No Spacing"/>
    <w:uiPriority w:val="1"/>
    <w:qFormat/>
    <w:rsid w:val="00424AD3"/>
    <w:pPr>
      <w:spacing w:after="0" w:line="240" w:lineRule="auto"/>
    </w:pPr>
  </w:style>
  <w:style w:type="paragraph" w:customStyle="1" w:styleId="scemptylineheader">
    <w:name w:val="sc_emptyline_header"/>
    <w:qFormat/>
    <w:rsid w:val="00424AD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24AD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24AD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24AD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24A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24A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24AD3"/>
    <w:rPr>
      <w:color w:val="808080"/>
    </w:rPr>
  </w:style>
  <w:style w:type="paragraph" w:customStyle="1" w:styleId="scdirectionallanguage">
    <w:name w:val="sc_directional_language"/>
    <w:qFormat/>
    <w:rsid w:val="00424A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24A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24AD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24AD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24AD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24AD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24A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24AD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24AD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24A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24A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24AD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24AD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24A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24AD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24AD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24AD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24AD3"/>
    <w:rPr>
      <w:rFonts w:ascii="Times New Roman" w:hAnsi="Times New Roman"/>
      <w:color w:val="auto"/>
      <w:sz w:val="22"/>
    </w:rPr>
  </w:style>
  <w:style w:type="paragraph" w:customStyle="1" w:styleId="scclippagebillheader">
    <w:name w:val="sc_clip_page_bill_header"/>
    <w:qFormat/>
    <w:rsid w:val="00424A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24AD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24AD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24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D3"/>
    <w:rPr>
      <w:lang w:val="en-US"/>
    </w:rPr>
  </w:style>
  <w:style w:type="paragraph" w:styleId="Footer">
    <w:name w:val="footer"/>
    <w:basedOn w:val="Normal"/>
    <w:link w:val="FooterChar"/>
    <w:uiPriority w:val="99"/>
    <w:unhideWhenUsed/>
    <w:rsid w:val="00424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D3"/>
    <w:rPr>
      <w:lang w:val="en-US"/>
    </w:rPr>
  </w:style>
  <w:style w:type="paragraph" w:styleId="ListParagraph">
    <w:name w:val="List Paragraph"/>
    <w:basedOn w:val="Normal"/>
    <w:uiPriority w:val="34"/>
    <w:qFormat/>
    <w:rsid w:val="00424AD3"/>
    <w:pPr>
      <w:ind w:left="720"/>
      <w:contextualSpacing/>
    </w:pPr>
  </w:style>
  <w:style w:type="paragraph" w:customStyle="1" w:styleId="scbillfooter">
    <w:name w:val="sc_bill_footer"/>
    <w:qFormat/>
    <w:rsid w:val="00424AD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24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24AD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24AD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24A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24A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24A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24A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24A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24AD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24A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24AD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24A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24AD3"/>
    <w:pPr>
      <w:widowControl w:val="0"/>
      <w:suppressAutoHyphens/>
      <w:spacing w:after="0" w:line="360" w:lineRule="auto"/>
    </w:pPr>
    <w:rPr>
      <w:rFonts w:ascii="Times New Roman" w:hAnsi="Times New Roman"/>
      <w:lang w:val="en-US"/>
    </w:rPr>
  </w:style>
  <w:style w:type="paragraph" w:customStyle="1" w:styleId="sctableln">
    <w:name w:val="sc_table_ln"/>
    <w:qFormat/>
    <w:rsid w:val="00424AD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24AD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24AD3"/>
    <w:rPr>
      <w:strike/>
      <w:dstrike w:val="0"/>
    </w:rPr>
  </w:style>
  <w:style w:type="character" w:customStyle="1" w:styleId="scinsert">
    <w:name w:val="sc_insert"/>
    <w:uiPriority w:val="1"/>
    <w:qFormat/>
    <w:rsid w:val="00424AD3"/>
    <w:rPr>
      <w:caps w:val="0"/>
      <w:smallCaps w:val="0"/>
      <w:strike w:val="0"/>
      <w:dstrike w:val="0"/>
      <w:vanish w:val="0"/>
      <w:u w:val="single"/>
      <w:vertAlign w:val="baseline"/>
    </w:rPr>
  </w:style>
  <w:style w:type="character" w:customStyle="1" w:styleId="scinsertred">
    <w:name w:val="sc_insert_red"/>
    <w:uiPriority w:val="1"/>
    <w:qFormat/>
    <w:rsid w:val="00424AD3"/>
    <w:rPr>
      <w:caps w:val="0"/>
      <w:smallCaps w:val="0"/>
      <w:strike w:val="0"/>
      <w:dstrike w:val="0"/>
      <w:vanish w:val="0"/>
      <w:color w:val="FF0000"/>
      <w:u w:val="single"/>
      <w:vertAlign w:val="baseline"/>
    </w:rPr>
  </w:style>
  <w:style w:type="character" w:customStyle="1" w:styleId="scinsertblue">
    <w:name w:val="sc_insert_blue"/>
    <w:uiPriority w:val="1"/>
    <w:qFormat/>
    <w:rsid w:val="00424AD3"/>
    <w:rPr>
      <w:caps w:val="0"/>
      <w:smallCaps w:val="0"/>
      <w:strike w:val="0"/>
      <w:dstrike w:val="0"/>
      <w:vanish w:val="0"/>
      <w:color w:val="0070C0"/>
      <w:u w:val="single"/>
      <w:vertAlign w:val="baseline"/>
    </w:rPr>
  </w:style>
  <w:style w:type="character" w:customStyle="1" w:styleId="scstrikered">
    <w:name w:val="sc_strike_red"/>
    <w:uiPriority w:val="1"/>
    <w:qFormat/>
    <w:rsid w:val="00424AD3"/>
    <w:rPr>
      <w:strike/>
      <w:dstrike w:val="0"/>
      <w:color w:val="FF0000"/>
    </w:rPr>
  </w:style>
  <w:style w:type="character" w:customStyle="1" w:styleId="scstrikeblue">
    <w:name w:val="sc_strike_blue"/>
    <w:uiPriority w:val="1"/>
    <w:qFormat/>
    <w:rsid w:val="00424AD3"/>
    <w:rPr>
      <w:strike/>
      <w:dstrike w:val="0"/>
      <w:color w:val="0070C0"/>
    </w:rPr>
  </w:style>
  <w:style w:type="character" w:customStyle="1" w:styleId="scinsertbluenounderline">
    <w:name w:val="sc_insert_blue_no_underline"/>
    <w:uiPriority w:val="1"/>
    <w:qFormat/>
    <w:rsid w:val="00424AD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24AD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24AD3"/>
    <w:rPr>
      <w:strike/>
      <w:dstrike w:val="0"/>
      <w:color w:val="0070C0"/>
      <w:lang w:val="en-US"/>
    </w:rPr>
  </w:style>
  <w:style w:type="character" w:customStyle="1" w:styleId="scstrikerednoncodified">
    <w:name w:val="sc_strike_red_non_codified"/>
    <w:uiPriority w:val="1"/>
    <w:qFormat/>
    <w:rsid w:val="00424AD3"/>
    <w:rPr>
      <w:strike/>
      <w:dstrike w:val="0"/>
      <w:color w:val="FF0000"/>
    </w:rPr>
  </w:style>
  <w:style w:type="paragraph" w:customStyle="1" w:styleId="scbillsiglines">
    <w:name w:val="sc_bill_sig_lines"/>
    <w:qFormat/>
    <w:rsid w:val="00424AD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24AD3"/>
    <w:rPr>
      <w:bdr w:val="none" w:sz="0" w:space="0" w:color="auto"/>
      <w:shd w:val="clear" w:color="auto" w:fill="FEC6C6"/>
    </w:rPr>
  </w:style>
  <w:style w:type="character" w:customStyle="1" w:styleId="screstoreblue">
    <w:name w:val="sc_restore_blue"/>
    <w:uiPriority w:val="1"/>
    <w:qFormat/>
    <w:rsid w:val="00424AD3"/>
    <w:rPr>
      <w:color w:val="4472C4" w:themeColor="accent1"/>
      <w:bdr w:val="none" w:sz="0" w:space="0" w:color="auto"/>
      <w:shd w:val="clear" w:color="auto" w:fill="auto"/>
    </w:rPr>
  </w:style>
  <w:style w:type="character" w:customStyle="1" w:styleId="screstorered">
    <w:name w:val="sc_restore_red"/>
    <w:uiPriority w:val="1"/>
    <w:qFormat/>
    <w:rsid w:val="00424AD3"/>
    <w:rPr>
      <w:color w:val="FF0000"/>
      <w:bdr w:val="none" w:sz="0" w:space="0" w:color="auto"/>
      <w:shd w:val="clear" w:color="auto" w:fill="auto"/>
    </w:rPr>
  </w:style>
  <w:style w:type="character" w:customStyle="1" w:styleId="scstrikenewblue">
    <w:name w:val="sc_strike_new_blue"/>
    <w:uiPriority w:val="1"/>
    <w:qFormat/>
    <w:rsid w:val="00424AD3"/>
    <w:rPr>
      <w:strike w:val="0"/>
      <w:dstrike/>
      <w:color w:val="0070C0"/>
      <w:u w:val="none"/>
    </w:rPr>
  </w:style>
  <w:style w:type="character" w:customStyle="1" w:styleId="scstrikenewred">
    <w:name w:val="sc_strike_new_red"/>
    <w:uiPriority w:val="1"/>
    <w:qFormat/>
    <w:rsid w:val="00424AD3"/>
    <w:rPr>
      <w:strike w:val="0"/>
      <w:dstrike/>
      <w:color w:val="FF0000"/>
      <w:u w:val="none"/>
    </w:rPr>
  </w:style>
  <w:style w:type="character" w:customStyle="1" w:styleId="scamendsenate">
    <w:name w:val="sc_amend_senate"/>
    <w:uiPriority w:val="1"/>
    <w:qFormat/>
    <w:rsid w:val="00424AD3"/>
    <w:rPr>
      <w:bdr w:val="none" w:sz="0" w:space="0" w:color="auto"/>
      <w:shd w:val="clear" w:color="auto" w:fill="FFF2CC" w:themeFill="accent4" w:themeFillTint="33"/>
    </w:rPr>
  </w:style>
  <w:style w:type="character" w:customStyle="1" w:styleId="scamendhouse">
    <w:name w:val="sc_amend_house"/>
    <w:uiPriority w:val="1"/>
    <w:qFormat/>
    <w:rsid w:val="00424AD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25&amp;session=126&amp;summary=B" TargetMode="External" Id="R3286d4f2290b46c2" /><Relationship Type="http://schemas.openxmlformats.org/officeDocument/2006/relationships/hyperlink" Target="https://www.scstatehouse.gov/sess126_2025-2026/prever/3325_20241205.docx" TargetMode="External" Id="Ra5de155fc667405d" /><Relationship Type="http://schemas.openxmlformats.org/officeDocument/2006/relationships/hyperlink" Target="h:\hj\20250114.docx" TargetMode="External" Id="Rad4519f4e7c34473" /><Relationship Type="http://schemas.openxmlformats.org/officeDocument/2006/relationships/hyperlink" Target="h:\hj\20250114.docx" TargetMode="External" Id="R1a596b1f56d94c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142E"/>
    <w:rsid w:val="000C5BC7"/>
    <w:rsid w:val="000D229E"/>
    <w:rsid w:val="000F401F"/>
    <w:rsid w:val="00140B15"/>
    <w:rsid w:val="001B20DA"/>
    <w:rsid w:val="001C48FD"/>
    <w:rsid w:val="002A7C8A"/>
    <w:rsid w:val="002D4365"/>
    <w:rsid w:val="003E4FBC"/>
    <w:rsid w:val="003F4940"/>
    <w:rsid w:val="004E2BB5"/>
    <w:rsid w:val="00535CFF"/>
    <w:rsid w:val="00580C56"/>
    <w:rsid w:val="006B363F"/>
    <w:rsid w:val="007070D2"/>
    <w:rsid w:val="00776F2C"/>
    <w:rsid w:val="007E05A6"/>
    <w:rsid w:val="008F7723"/>
    <w:rsid w:val="009031EF"/>
    <w:rsid w:val="00912A5F"/>
    <w:rsid w:val="00923808"/>
    <w:rsid w:val="00940EED"/>
    <w:rsid w:val="00985255"/>
    <w:rsid w:val="009A0944"/>
    <w:rsid w:val="009C3651"/>
    <w:rsid w:val="00A51DBA"/>
    <w:rsid w:val="00B20DA6"/>
    <w:rsid w:val="00B457AF"/>
    <w:rsid w:val="00C818FB"/>
    <w:rsid w:val="00CC0451"/>
    <w:rsid w:val="00D6665C"/>
    <w:rsid w:val="00D900BD"/>
    <w:rsid w:val="00E76813"/>
    <w:rsid w:val="00EA44B0"/>
    <w:rsid w:val="00F809A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2611e3f8-9549-43a1-b677-d29495fedbaf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107564fe-1584-4592-b3f5-ed290deb7de1</T_BILL_REQUEST_REQUEST>
  <T_BILL_R_ORIGINALDRAFT>29f788b5-7b29-4a01-982f-72bef54a6052</T_BILL_R_ORIGINALDRAFT>
  <T_BILL_SPONSOR_SPONSOR>6e16e09d-8682-4952-bf79-6d97e5e12ef7</T_BILL_SPONSOR_SPONSOR>
  <T_BILL_T_BILLNAME>[3325]</T_BILL_T_BILLNAME>
  <T_BILL_T_BILLNUMBER>3325</T_BILL_T_BILLNUMBER>
  <T_BILL_T_BILLTITLE>TO AMEND THE SOUTH CAROLINA CODE OF LAWS BY ADDING ARTICLE 2 TO CHAPTER 1, TITLE 1 SO AS TO PROVIDE THAT THE TIME KNOWN AS EASTERN STANDARD TIME IS ADVANCED BY ONE HOUR BEGINNING AT 2:00 A.M. ON THE SECOND SUNDAY OF MARCH OF 2025, AND BEGINNING ON THIS DATE AND TIME AND THEREAFTER PERMANENTLY BECOMES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T_BILL_T_BILLTITLE>
  <T_BILL_T_CHAMBER>house</T_BILL_T_CHAMBER>
  <T_BILL_T_FILENAME> </T_BILL_T_FILENAME>
  <T_BILL_T_LEGTYPE>bill_statewide</T_BILL_T_LEGTYPE>
  <T_BILL_T_RATNUMBERSTRING>HNone</T_BILL_T_RATNUMBERSTRING>
  <T_BILL_T_SECTIONS>[{"SectionUUID":"15c081be-c07a-4912-b2e0-b9518888c52d","SectionName":"code_section","SectionNumber":1,"SectionType":"code_section","CodeSections":[{"CodeSectionBookmarkName":"ns_T1C1N40_c5239b2e0","IsConstitutionSection":false,"Identity":"1-1-40","IsNew":true,"SubSections":[],"TitleRelatedTo":"","TitleSoAsTo":"","Deleted":false},{"CodeSectionBookmarkName":"ns_T1C1N50_328a1f9d0","IsConstitutionSection":false,"Identity":"1-1-50","IsNew":true,"SubSections":[],"TitleRelatedTo":"","TitleSoAsTo":"","Deleted":false},{"CodeSectionBookmarkName":"ns_T1C1N60_fe6e3e747","IsConstitutionSection":false,"Identity":"1-1-60","IsNew":true,"SubSections":[],"TitleRelatedTo":"","TitleSoAsTo":"","Deleted":false}],"TitleText":"BY ADDING ARTICLE 2 TO CHAPTER 1, TITLE 1 SO AS TO PROVIDE THAT THE TIME KNOWN AS EASTERN STANDARD TIME IS ADVANCED BY ONE HOUR BEGINNING AT 2:00 A.M. ON THE SECOND SUNDAY OF MARCH OF 2024, AND BEGINNING ON THIS DATE AND TIME AND THEREAFTER PERMANENTLY BECOMES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DisableControls":false,"Deleted":false,"RepealItems":[],"SectionBookmarkName":"bs_num_1_adffdaf82"},{"SectionUUID":"8f03ca95-8faa-4d43-a9c2-8afc498075bd","SectionName":"standard_eff_date_section","SectionNumber":2,"SectionType":"drafting_clause","CodeSections":[],"TitleText":"","DisableControls":false,"Deleted":false,"RepealItems":[],"SectionBookmarkName":"bs_num_2_lastsection"}]</T_BILL_T_SECTIONS>
  <T_BILL_T_SUBJECT>Daylight Saving Time</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2281</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2024-11-06T15:16:00Z</cp:lastPrinted>
  <dcterms:created xsi:type="dcterms:W3CDTF">2024-12-03T13:36:00Z</dcterms:created>
  <dcterms:modified xsi:type="dcterms:W3CDTF">2024-12-03T13:36:00Z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