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and Cobb-Hunter</w:t>
      </w:r>
    </w:p>
    <w:p>
      <w:pPr>
        <w:widowControl w:val="false"/>
        <w:spacing w:after="0"/>
        <w:jc w:val="left"/>
      </w:pPr>
      <w:r>
        <w:rPr>
          <w:rFonts w:ascii="Times New Roman"/>
          <w:sz w:val="22"/>
        </w:rPr>
        <w:t xml:space="preserve">Document Path: LC-0064SA25.docx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Hearing aids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797628408144216">
        <w:r w:rsidRPr="00770434">
          <w:rPr>
            <w:rStyle w:val="Hyperlink"/>
          </w:rPr>
          <w:t>House Journal</w:t>
        </w:r>
        <w:r w:rsidRPr="00770434">
          <w:rPr>
            <w:rStyle w:val="Hyperlink"/>
          </w:rPr>
          <w:noBreakHyphen/>
          <w:t>page 175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e667e6e3818b42db">
        <w:r w:rsidRPr="00770434">
          <w:rPr>
            <w:rStyle w:val="Hyperlink"/>
          </w:rPr>
          <w:t>House Journal</w:t>
        </w:r>
        <w:r w:rsidRPr="00770434">
          <w:rPr>
            <w:rStyle w:val="Hyperlink"/>
          </w:rPr>
          <w:noBreakHyphen/>
          <w:t>page 175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10db690fbe43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91dd91f49f4d1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61900" w:rsidRDefault="00432135" w14:paraId="47642A99" w14:textId="6E6D88C6">
      <w:pPr>
        <w:pStyle w:val="scemptylineheader"/>
      </w:pPr>
      <w:bookmarkStart w:name="open_doc_here" w:id="0"/>
      <w:bookmarkEnd w:id="0"/>
    </w:p>
    <w:p w:rsidRPr="00BB0725" w:rsidR="00A73EFA" w:rsidP="00361900" w:rsidRDefault="00A73EFA" w14:paraId="7B72410E" w14:textId="7B25115B">
      <w:pPr>
        <w:pStyle w:val="scemptylineheader"/>
      </w:pPr>
    </w:p>
    <w:p w:rsidRPr="00BB0725" w:rsidR="00A73EFA" w:rsidP="00361900" w:rsidRDefault="00A73EFA" w14:paraId="6AD935C9" w14:textId="5817D2F5">
      <w:pPr>
        <w:pStyle w:val="scemptylineheader"/>
      </w:pPr>
    </w:p>
    <w:p w:rsidRPr="00DF3B44" w:rsidR="00A73EFA" w:rsidP="00361900" w:rsidRDefault="00A73EFA" w14:paraId="51A98227" w14:textId="2504E76F">
      <w:pPr>
        <w:pStyle w:val="scemptylineheader"/>
      </w:pPr>
    </w:p>
    <w:p w:rsidRPr="00DF3B44" w:rsidR="00A73EFA" w:rsidP="00361900" w:rsidRDefault="00A73EFA" w14:paraId="3858851A" w14:textId="482F4C6A">
      <w:pPr>
        <w:pStyle w:val="scemptylineheader"/>
      </w:pPr>
    </w:p>
    <w:p w:rsidRPr="00DF3B44" w:rsidR="00A73EFA" w:rsidP="00361900" w:rsidRDefault="00A73EFA" w14:paraId="4E3DDE20" w14:textId="5993561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70CBE" w14:paraId="40FEFADA" w14:textId="07A9BF78">
          <w:pPr>
            <w:pStyle w:val="scbilltitle"/>
          </w:pPr>
          <w:r>
            <w:rPr>
              <w:caps w:val="0"/>
            </w:rPr>
            <w:t>TO AMEND THE SOUTH CAROLINA CODE OF LAWS BY ADDING SECTION 38‑71‑48 SO AS TO PROVIDE DEFINITIONS, TO REQUIRE ALL HEALTH INSURANCE AND GROUP HEALTH BENEFIT PLANS TO COVER HEARING AIDS AND REPLACEMENT HEARING AIDS FOR INSUREDS WITH IMPAIRED HEARING, AND TO PROVIDE FOR THE SCOPE OF COVERAGE, AMONG OTHER THINGS.</w:t>
          </w:r>
        </w:p>
      </w:sdtContent>
    </w:sdt>
    <w:bookmarkStart w:name="at_6e6eb56b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4fd9b97" w:id="2"/>
      <w:r w:rsidRPr="0094541D">
        <w:t>B</w:t>
      </w:r>
      <w:bookmarkEnd w:id="2"/>
      <w:r w:rsidRPr="0094541D">
        <w:t>e it enacted by the General Assembly of the State of South Carolina:</w:t>
      </w:r>
    </w:p>
    <w:p w:rsidR="00612107" w:rsidP="00612107" w:rsidRDefault="00612107" w14:paraId="57189A4D" w14:textId="77777777">
      <w:pPr>
        <w:pStyle w:val="scemptyline"/>
      </w:pPr>
    </w:p>
    <w:p w:rsidR="00B30DAC" w:rsidP="00B30DAC" w:rsidRDefault="00612107" w14:paraId="0E422448" w14:textId="77777777">
      <w:pPr>
        <w:pStyle w:val="scdirectionallanguage"/>
      </w:pPr>
      <w:bookmarkStart w:name="bs_num_1_56f54bdfb" w:id="3"/>
      <w:r>
        <w:t>S</w:t>
      </w:r>
      <w:bookmarkEnd w:id="3"/>
      <w:r>
        <w:t>ECTION 1.</w:t>
      </w:r>
      <w:r>
        <w:tab/>
      </w:r>
      <w:bookmarkStart w:name="dl_9ea63c6b3" w:id="4"/>
      <w:r w:rsidR="00B30DAC">
        <w:t>A</w:t>
      </w:r>
      <w:bookmarkEnd w:id="4"/>
      <w:r w:rsidR="00B30DAC">
        <w:t>rticle 1, Chapter 71, Title 38 of the S.C. Code is amended by adding:</w:t>
      </w:r>
    </w:p>
    <w:p w:rsidR="00B30DAC" w:rsidP="00B30DAC" w:rsidRDefault="00B30DAC" w14:paraId="54026B66" w14:textId="77777777">
      <w:pPr>
        <w:pStyle w:val="scnewcodesection"/>
      </w:pPr>
    </w:p>
    <w:p w:rsidR="002242ED" w:rsidP="002242ED" w:rsidRDefault="00B30DAC" w14:paraId="336459EF" w14:textId="6698E93F">
      <w:pPr>
        <w:pStyle w:val="scnewcodesection"/>
      </w:pPr>
      <w:r>
        <w:tab/>
      </w:r>
      <w:bookmarkStart w:name="ns_T38C71N48_dc3e82968" w:id="5"/>
      <w:r>
        <w:t>S</w:t>
      </w:r>
      <w:bookmarkEnd w:id="5"/>
      <w:r>
        <w:t>ection 38‑71‑48.</w:t>
      </w:r>
      <w:r>
        <w:tab/>
      </w:r>
      <w:bookmarkStart w:name="ss_T38C71N48SA_lv1_6ceebd43f" w:id="6"/>
      <w:r w:rsidR="00B654EB">
        <w:t>(</w:t>
      </w:r>
      <w:bookmarkEnd w:id="6"/>
      <w:r w:rsidR="00B654EB">
        <w:t xml:space="preserve">A) </w:t>
      </w:r>
      <w:r w:rsidR="002242ED">
        <w:t xml:space="preserve">“Hearing aid” means any nonexperimental and wearable instrument or device designed for the ear and offered to aid or compensate for impaired human hearing, including any parts, ear molds, repair parts, and replacement parts of this instrument or device. </w:t>
      </w:r>
      <w:r w:rsidR="00B654EB">
        <w:t>“</w:t>
      </w:r>
      <w:r w:rsidR="002242ED">
        <w:t>Hearing aid</w:t>
      </w:r>
      <w:r w:rsidR="00B654EB">
        <w:t>” e</w:t>
      </w:r>
      <w:r w:rsidR="002242ED">
        <w:t>xcludes batteries, cords, personal sound amplification products, and other assistive listening devices.</w:t>
      </w:r>
    </w:p>
    <w:p w:rsidR="002242ED" w:rsidP="002242ED" w:rsidRDefault="002242ED" w14:paraId="2BDAFF71" w14:textId="3CD9A351">
      <w:pPr>
        <w:pStyle w:val="scnewcodesection"/>
      </w:pPr>
      <w:r>
        <w:tab/>
      </w:r>
      <w:r>
        <w:tab/>
      </w:r>
      <w:bookmarkStart w:name="ss_T38C71N48S2_lv2_6f66ff5d4" w:id="7"/>
      <w:r>
        <w:t>(</w:t>
      </w:r>
      <w:bookmarkEnd w:id="7"/>
      <w:r>
        <w:t>2)</w:t>
      </w:r>
      <w:r w:rsidR="00B654EB">
        <w:t xml:space="preserve"> </w:t>
      </w:r>
      <w:r>
        <w:t>“Audiologist” means an individual licensed to practice audiology in this State pursuant to Chapter 67, Title 40.</w:t>
      </w:r>
    </w:p>
    <w:p w:rsidR="002242ED" w:rsidP="002242ED" w:rsidRDefault="002242ED" w14:paraId="0B864ED2" w14:textId="054CCA09">
      <w:pPr>
        <w:pStyle w:val="scnewcodesection"/>
      </w:pPr>
      <w:r>
        <w:tab/>
      </w:r>
      <w:r>
        <w:tab/>
      </w:r>
      <w:bookmarkStart w:name="ss_T38C71N48S3_lv2_23b32dba7" w:id="8"/>
      <w:r>
        <w:t>(</w:t>
      </w:r>
      <w:bookmarkEnd w:id="8"/>
      <w:r>
        <w:t>3)</w:t>
      </w:r>
      <w:r w:rsidR="00B654EB">
        <w:t xml:space="preserve"> </w:t>
      </w:r>
      <w:r>
        <w:t>“Insurer” means an insurance company, a health maintenance organization, and any other entity that provides health insurance coverage as defined in Section 38</w:t>
      </w:r>
      <w:r w:rsidR="00B654EB">
        <w:t>‑</w:t>
      </w:r>
      <w:r>
        <w:t>71</w:t>
      </w:r>
      <w:r w:rsidR="00B654EB">
        <w:t>‑</w:t>
      </w:r>
      <w:r>
        <w:t xml:space="preserve">670(6), is licensed to engage in the business of insurance in this </w:t>
      </w:r>
      <w:proofErr w:type="gramStart"/>
      <w:r>
        <w:t>State, and</w:t>
      </w:r>
      <w:proofErr w:type="gramEnd"/>
      <w:r>
        <w:t xml:space="preserve"> is subject to state insurance regulation.</w:t>
      </w:r>
    </w:p>
    <w:p w:rsidR="002242ED" w:rsidP="002242ED" w:rsidRDefault="002242ED" w14:paraId="3A8A8DAE" w14:textId="371FCC67">
      <w:pPr>
        <w:pStyle w:val="scnewcodesection"/>
      </w:pPr>
      <w:r>
        <w:tab/>
      </w:r>
      <w:r>
        <w:tab/>
      </w:r>
      <w:bookmarkStart w:name="ss_T38C71N48S4_lv2_90a13a77b" w:id="9"/>
      <w:r>
        <w:t>(</w:t>
      </w:r>
      <w:bookmarkEnd w:id="9"/>
      <w:r>
        <w:t>4)</w:t>
      </w:r>
      <w:r w:rsidR="00B654EB">
        <w:t xml:space="preserve"> </w:t>
      </w:r>
      <w:r>
        <w:t>“Health maintenance organization” means an organization as defined in Section 38</w:t>
      </w:r>
      <w:r w:rsidR="00B654EB">
        <w:t>‑</w:t>
      </w:r>
      <w:r>
        <w:t>33</w:t>
      </w:r>
      <w:r w:rsidR="00B654EB">
        <w:t>‑</w:t>
      </w:r>
      <w:r>
        <w:t>20(8).</w:t>
      </w:r>
    </w:p>
    <w:p w:rsidR="002242ED" w:rsidP="002242ED" w:rsidRDefault="002242ED" w14:paraId="706A194F" w14:textId="1EDD93CF">
      <w:pPr>
        <w:pStyle w:val="scnewcodesection"/>
      </w:pPr>
      <w:r>
        <w:tab/>
      </w:r>
      <w:r>
        <w:tab/>
      </w:r>
      <w:bookmarkStart w:name="ss_T38C71N48S5_lv2_de5b8132f" w:id="10"/>
      <w:r>
        <w:t>(</w:t>
      </w:r>
      <w:bookmarkEnd w:id="10"/>
      <w:r>
        <w:t>5)</w:t>
      </w:r>
      <w:r w:rsidR="00B654EB">
        <w:t xml:space="preserve"> </w:t>
      </w:r>
      <w:r>
        <w:t>“Health insurance plan” means a group health insurance policy or group health benefit plan offered by an insurer, including the State Health Plan.</w:t>
      </w:r>
    </w:p>
    <w:p w:rsidR="002242ED" w:rsidP="002242ED" w:rsidRDefault="002242ED" w14:paraId="3159E862" w14:textId="7F2F98EC">
      <w:pPr>
        <w:pStyle w:val="scnewcodesection"/>
      </w:pPr>
      <w:r>
        <w:tab/>
      </w:r>
      <w:r>
        <w:tab/>
      </w:r>
      <w:bookmarkStart w:name="ss_T38C71N48S6_lv2_fa462a2b1" w:id="11"/>
      <w:r>
        <w:t>(</w:t>
      </w:r>
      <w:bookmarkEnd w:id="11"/>
      <w:r>
        <w:t>6)</w:t>
      </w:r>
      <w:r w:rsidR="00B654EB">
        <w:t xml:space="preserve"> </w:t>
      </w:r>
      <w:r>
        <w:t>“State Health Plan” means the employee and retiree insurance program provided in Article 5, Chapter 11, Title 1.</w:t>
      </w:r>
    </w:p>
    <w:p w:rsidR="002242ED" w:rsidP="002242ED" w:rsidRDefault="002242ED" w14:paraId="6134B4AB" w14:textId="0CBADFE0">
      <w:pPr>
        <w:pStyle w:val="scnewcodesection"/>
      </w:pPr>
      <w:r>
        <w:tab/>
      </w:r>
      <w:r>
        <w:tab/>
      </w:r>
      <w:bookmarkStart w:name="ss_T38C71N48S7_lv2_1e36b3a54" w:id="12"/>
      <w:r>
        <w:t>(</w:t>
      </w:r>
      <w:bookmarkEnd w:id="12"/>
      <w:r>
        <w:t>7)</w:t>
      </w:r>
      <w:r w:rsidR="00B654EB">
        <w:t xml:space="preserve"> </w:t>
      </w:r>
      <w:r>
        <w:t>“Department” means the Department of Insurance.</w:t>
      </w:r>
    </w:p>
    <w:p w:rsidR="002242ED" w:rsidP="002242ED" w:rsidRDefault="002242ED" w14:paraId="3E03DF62" w14:textId="2A0765D4">
      <w:pPr>
        <w:pStyle w:val="scnewcodesection"/>
      </w:pPr>
      <w:r>
        <w:tab/>
      </w:r>
      <w:bookmarkStart w:name="ss_T38C71N48SB_lv1_b2a521255" w:id="13"/>
      <w:r>
        <w:t>(</w:t>
      </w:r>
      <w:bookmarkEnd w:id="13"/>
      <w:r>
        <w:t>B)</w:t>
      </w:r>
      <w:r w:rsidR="00B654EB">
        <w:t xml:space="preserve"> </w:t>
      </w:r>
      <w:r>
        <w:t>All health insurance plans offered by individual and group health and health management organizations, including the State Health Plan, must provide coverage for the billed charges of one hearing aid per hearing impaired ear for an individual covered under a policy, contract, or certificate in accordance with the following:</w:t>
      </w:r>
    </w:p>
    <w:p w:rsidR="002242ED" w:rsidP="002242ED" w:rsidRDefault="002242ED" w14:paraId="359D9595" w14:textId="6918195B">
      <w:pPr>
        <w:pStyle w:val="scnewcodesection"/>
      </w:pPr>
      <w:r>
        <w:tab/>
      </w:r>
      <w:r>
        <w:tab/>
      </w:r>
      <w:bookmarkStart w:name="ss_T38C71N48S1_lv2_daeb552fc" w:id="14"/>
      <w:r>
        <w:t>(</w:t>
      </w:r>
      <w:bookmarkEnd w:id="14"/>
      <w:r>
        <w:t>1)</w:t>
      </w:r>
      <w:r w:rsidR="00B654EB">
        <w:t xml:space="preserve"> </w:t>
      </w:r>
      <w:r>
        <w:t>The department shall set and promulgate minimum coverage rates and coverage limits for adult and child hearing aids for each hearing</w:t>
      </w:r>
      <w:r w:rsidR="00B654EB">
        <w:t>‑</w:t>
      </w:r>
      <w:r>
        <w:t>impaired ear.</w:t>
      </w:r>
    </w:p>
    <w:p w:rsidR="002242ED" w:rsidP="002242ED" w:rsidRDefault="002242ED" w14:paraId="79804CF1" w14:textId="4311176A">
      <w:pPr>
        <w:pStyle w:val="scnewcodesection"/>
      </w:pPr>
      <w:r>
        <w:lastRenderedPageBreak/>
        <w:tab/>
      </w:r>
      <w:r>
        <w:tab/>
      </w:r>
      <w:bookmarkStart w:name="ss_T38C71N48S2_lv2_cc8190b61" w:id="15"/>
      <w:r>
        <w:t>(</w:t>
      </w:r>
      <w:bookmarkEnd w:id="15"/>
      <w:r>
        <w:t>2)</w:t>
      </w:r>
      <w:r w:rsidR="00B654EB">
        <w:t xml:space="preserve"> </w:t>
      </w:r>
      <w:r>
        <w:t>At a minimum, the department must provide rates that would provide coverage for the billed charges of reasonable and customary hearing aids.</w:t>
      </w:r>
    </w:p>
    <w:p w:rsidR="002242ED" w:rsidP="002242ED" w:rsidRDefault="002242ED" w14:paraId="4A14B542" w14:textId="63202BCC">
      <w:pPr>
        <w:pStyle w:val="scnewcodesection"/>
      </w:pPr>
      <w:r>
        <w:tab/>
      </w:r>
      <w:r>
        <w:tab/>
      </w:r>
      <w:bookmarkStart w:name="ss_T38C71N48S3_lv2_225503d0b" w:id="16"/>
      <w:r>
        <w:t>(</w:t>
      </w:r>
      <w:bookmarkEnd w:id="16"/>
      <w:r>
        <w:t>3)</w:t>
      </w:r>
      <w:r w:rsidR="00B654EB">
        <w:t xml:space="preserve"> </w:t>
      </w:r>
      <w:r>
        <w:t>Every two years the department must compile and promulgate an approved list of audiologists and hearing aid dealers licensed in this State who will provide hearing aids as mandated in this section.</w:t>
      </w:r>
    </w:p>
    <w:p w:rsidR="002242ED" w:rsidP="002242ED" w:rsidRDefault="002242ED" w14:paraId="177A7A9F" w14:textId="0CABD902">
      <w:pPr>
        <w:pStyle w:val="scnewcodesection"/>
      </w:pPr>
      <w:r>
        <w:tab/>
      </w:r>
      <w:r>
        <w:tab/>
      </w:r>
      <w:bookmarkStart w:name="ss_T38C71N48S4_lv2_4f9f1cd00" w:id="17"/>
      <w:r>
        <w:t>(</w:t>
      </w:r>
      <w:bookmarkEnd w:id="17"/>
      <w:r>
        <w:t>4)</w:t>
      </w:r>
      <w:r w:rsidR="00B654EB">
        <w:t xml:space="preserve"> </w:t>
      </w:r>
      <w:r>
        <w:t>To be eligible for coverage under a health insurance plan, hearing loss in each impaired ear must be documented by a physician or audiologist licensed in this State.</w:t>
      </w:r>
    </w:p>
    <w:p w:rsidR="002242ED" w:rsidP="002242ED" w:rsidRDefault="002242ED" w14:paraId="50BEF0D7" w14:textId="4CCCF453">
      <w:pPr>
        <w:pStyle w:val="scnewcodesection"/>
      </w:pPr>
      <w:r>
        <w:tab/>
      </w:r>
      <w:bookmarkStart w:name="ss_T38C71N48SC_lv1_3ec8f2453" w:id="18"/>
      <w:r>
        <w:t>(</w:t>
      </w:r>
      <w:bookmarkEnd w:id="18"/>
      <w:r>
        <w:t>C)</w:t>
      </w:r>
      <w:r w:rsidR="00B654EB">
        <w:t xml:space="preserve"> </w:t>
      </w:r>
      <w:r>
        <w:t>A health insurance plan may not deny or refuse coverage on, refuse to contract with, or refuse to renew or refuse to reissue or otherwise terminate or restrict coverage on a covered individual solely because he is or has been previously diagnosed with hearing loss.</w:t>
      </w:r>
    </w:p>
    <w:p w:rsidR="002242ED" w:rsidP="002242ED" w:rsidRDefault="002242ED" w14:paraId="482A4218" w14:textId="0A6E982E">
      <w:pPr>
        <w:pStyle w:val="scnewcodesection"/>
      </w:pPr>
      <w:r>
        <w:tab/>
      </w:r>
      <w:bookmarkStart w:name="ss_T38C71N48SD_lv1_70b8f03c7" w:id="19"/>
      <w:r>
        <w:t>(</w:t>
      </w:r>
      <w:bookmarkEnd w:id="19"/>
      <w:r>
        <w:t>D)</w:t>
      </w:r>
      <w:r w:rsidR="00B654EB">
        <w:t xml:space="preserve"> </w:t>
      </w:r>
      <w:r>
        <w:t>A covered insured may select a hearing aid or aids costing more than the amount promulgated by the department in subsection (B), so long as the covered insured pays the difference between the price of the selected hearing aids or aid and the limit in subsection (B), without any financial or contractual penalty to the covered insured or to the provider of the hearing aid.</w:t>
      </w:r>
    </w:p>
    <w:p w:rsidR="00612107" w:rsidP="002242ED" w:rsidRDefault="002242ED" w14:paraId="03C85DB9" w14:textId="499590A3">
      <w:pPr>
        <w:pStyle w:val="scnewcodesection"/>
      </w:pPr>
      <w:r>
        <w:tab/>
      </w:r>
      <w:bookmarkStart w:name="ss_T38C71N48SE_lv1_b69cf04c3" w:id="20"/>
      <w:r>
        <w:t>(</w:t>
      </w:r>
      <w:bookmarkEnd w:id="20"/>
      <w:r>
        <w:t>E)</w:t>
      </w:r>
      <w:r w:rsidR="00B654EB">
        <w:t xml:space="preserve"> </w:t>
      </w:r>
      <w:r>
        <w:t>The requirements of this section apply to all policies, contracts, and certificates executed, delivered, issued, continued, or renewed in this State on or after the effective date of this section.</w:t>
      </w:r>
    </w:p>
    <w:p w:rsidRPr="00DF3B44" w:rsidR="007E06BB" w:rsidP="00787433" w:rsidRDefault="007E06BB" w14:paraId="3D8F1FED" w14:textId="65E4561C">
      <w:pPr>
        <w:pStyle w:val="scemptyline"/>
      </w:pPr>
    </w:p>
    <w:p w:rsidRPr="00DF3B44" w:rsidR="007A10F1" w:rsidP="007A10F1" w:rsidRDefault="00E27805" w14:paraId="0E9393B4" w14:textId="149CD407">
      <w:pPr>
        <w:pStyle w:val="scnoncodifiedsection"/>
      </w:pPr>
      <w:bookmarkStart w:name="bs_num_2_lastsection" w:id="21"/>
      <w:bookmarkStart w:name="eff_date_section" w:id="22"/>
      <w:r w:rsidRPr="00DF3B44">
        <w:t>S</w:t>
      </w:r>
      <w:bookmarkEnd w:id="21"/>
      <w:r w:rsidRPr="00DF3B44">
        <w:t>ECTION 2.</w:t>
      </w:r>
      <w:r w:rsidRPr="00DF3B44" w:rsidR="005D3013">
        <w:tab/>
      </w:r>
      <w:r w:rsidRPr="002242ED" w:rsidR="002242ED">
        <w:t>This act takes effect July 1, 202</w:t>
      </w:r>
      <w:r w:rsidR="002242ED">
        <w:t>5</w:t>
      </w:r>
      <w:r w:rsidRPr="002242ED" w:rsidR="002242ED">
        <w:t xml:space="preserve">, and applies to health insurance plans issued, renewed, delivered, or </w:t>
      </w:r>
      <w:proofErr w:type="gramStart"/>
      <w:r w:rsidRPr="002242ED" w:rsidR="002242ED">
        <w:t>entered into</w:t>
      </w:r>
      <w:proofErr w:type="gramEnd"/>
      <w:r w:rsidRPr="002242ED" w:rsidR="002242ED">
        <w:t xml:space="preserve"> on or after the effective date of this </w:t>
      </w:r>
      <w:bookmarkEnd w:id="22"/>
      <w:r w:rsidRPr="002242ED" w:rsidR="002242ED">
        <w:t>act.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24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8B737F6" w:rsidR="00685035" w:rsidRPr="007B4AF7" w:rsidRDefault="006C53E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22E7">
              <w:rPr>
                <w:noProof/>
              </w:rPr>
              <w:t>LC-0064SA25.docx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FD6"/>
    <w:rsid w:val="000479D0"/>
    <w:rsid w:val="0006464F"/>
    <w:rsid w:val="00066B54"/>
    <w:rsid w:val="00066D8B"/>
    <w:rsid w:val="00072FCD"/>
    <w:rsid w:val="00074A4F"/>
    <w:rsid w:val="00077B65"/>
    <w:rsid w:val="000A25B1"/>
    <w:rsid w:val="000A3C25"/>
    <w:rsid w:val="000B4C02"/>
    <w:rsid w:val="000B5B4A"/>
    <w:rsid w:val="000B7FE1"/>
    <w:rsid w:val="000C3E88"/>
    <w:rsid w:val="000C46B9"/>
    <w:rsid w:val="000C58E4"/>
    <w:rsid w:val="000C6F9A"/>
    <w:rsid w:val="000D09C1"/>
    <w:rsid w:val="000D2F44"/>
    <w:rsid w:val="000D33E4"/>
    <w:rsid w:val="000D7682"/>
    <w:rsid w:val="000E578A"/>
    <w:rsid w:val="000F2250"/>
    <w:rsid w:val="000F2FD3"/>
    <w:rsid w:val="000F4544"/>
    <w:rsid w:val="0010329A"/>
    <w:rsid w:val="00105756"/>
    <w:rsid w:val="00114548"/>
    <w:rsid w:val="001164F9"/>
    <w:rsid w:val="0011719C"/>
    <w:rsid w:val="001222E7"/>
    <w:rsid w:val="00140049"/>
    <w:rsid w:val="00157EBD"/>
    <w:rsid w:val="00163E96"/>
    <w:rsid w:val="00171601"/>
    <w:rsid w:val="001730EB"/>
    <w:rsid w:val="00173276"/>
    <w:rsid w:val="00176122"/>
    <w:rsid w:val="00186321"/>
    <w:rsid w:val="0019025B"/>
    <w:rsid w:val="00192AF7"/>
    <w:rsid w:val="00197366"/>
    <w:rsid w:val="001A136C"/>
    <w:rsid w:val="001B6DA2"/>
    <w:rsid w:val="001C25EC"/>
    <w:rsid w:val="001D4E58"/>
    <w:rsid w:val="001F2A41"/>
    <w:rsid w:val="001F313F"/>
    <w:rsid w:val="001F331D"/>
    <w:rsid w:val="001F394C"/>
    <w:rsid w:val="002038AA"/>
    <w:rsid w:val="002114C8"/>
    <w:rsid w:val="0021166F"/>
    <w:rsid w:val="002162DF"/>
    <w:rsid w:val="002242ED"/>
    <w:rsid w:val="00230038"/>
    <w:rsid w:val="00233975"/>
    <w:rsid w:val="00236D73"/>
    <w:rsid w:val="00246535"/>
    <w:rsid w:val="00257F60"/>
    <w:rsid w:val="002625EA"/>
    <w:rsid w:val="00262AC5"/>
    <w:rsid w:val="00264AE9"/>
    <w:rsid w:val="00275AE6"/>
    <w:rsid w:val="00281DA4"/>
    <w:rsid w:val="002836D8"/>
    <w:rsid w:val="00291B21"/>
    <w:rsid w:val="00292166"/>
    <w:rsid w:val="00295FB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7E1"/>
    <w:rsid w:val="00361563"/>
    <w:rsid w:val="00361900"/>
    <w:rsid w:val="00370CBE"/>
    <w:rsid w:val="00371D36"/>
    <w:rsid w:val="00373E17"/>
    <w:rsid w:val="003775E6"/>
    <w:rsid w:val="00381998"/>
    <w:rsid w:val="00385C6B"/>
    <w:rsid w:val="003A197E"/>
    <w:rsid w:val="003A5F1C"/>
    <w:rsid w:val="003C3E2E"/>
    <w:rsid w:val="003C7D7A"/>
    <w:rsid w:val="003D4A3C"/>
    <w:rsid w:val="003D55B2"/>
    <w:rsid w:val="003E0033"/>
    <w:rsid w:val="003E5452"/>
    <w:rsid w:val="003E7165"/>
    <w:rsid w:val="003E7FF6"/>
    <w:rsid w:val="004046B5"/>
    <w:rsid w:val="00406F27"/>
    <w:rsid w:val="004141B8"/>
    <w:rsid w:val="004203B9"/>
    <w:rsid w:val="00423320"/>
    <w:rsid w:val="00432135"/>
    <w:rsid w:val="00446987"/>
    <w:rsid w:val="00446D28"/>
    <w:rsid w:val="00466CD0"/>
    <w:rsid w:val="00473583"/>
    <w:rsid w:val="00474A71"/>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2144"/>
    <w:rsid w:val="005002ED"/>
    <w:rsid w:val="00500DBC"/>
    <w:rsid w:val="005102BE"/>
    <w:rsid w:val="00520F16"/>
    <w:rsid w:val="00523F7F"/>
    <w:rsid w:val="00524D54"/>
    <w:rsid w:val="00527883"/>
    <w:rsid w:val="0054531B"/>
    <w:rsid w:val="00546C24"/>
    <w:rsid w:val="005476FF"/>
    <w:rsid w:val="005516F6"/>
    <w:rsid w:val="00552842"/>
    <w:rsid w:val="00554E89"/>
    <w:rsid w:val="0055575B"/>
    <w:rsid w:val="00564B58"/>
    <w:rsid w:val="00572281"/>
    <w:rsid w:val="00580183"/>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4FE"/>
    <w:rsid w:val="00604429"/>
    <w:rsid w:val="006067B0"/>
    <w:rsid w:val="00606A8B"/>
    <w:rsid w:val="00606FF4"/>
    <w:rsid w:val="00611EBA"/>
    <w:rsid w:val="00612107"/>
    <w:rsid w:val="006213A8"/>
    <w:rsid w:val="00623BEA"/>
    <w:rsid w:val="00624483"/>
    <w:rsid w:val="006347E9"/>
    <w:rsid w:val="006349D7"/>
    <w:rsid w:val="00640C87"/>
    <w:rsid w:val="006454BB"/>
    <w:rsid w:val="00657CF4"/>
    <w:rsid w:val="00661463"/>
    <w:rsid w:val="00663B8D"/>
    <w:rsid w:val="00663E00"/>
    <w:rsid w:val="00664F48"/>
    <w:rsid w:val="00664FAD"/>
    <w:rsid w:val="0067345B"/>
    <w:rsid w:val="00683986"/>
    <w:rsid w:val="00685035"/>
    <w:rsid w:val="00685770"/>
    <w:rsid w:val="00690DBA"/>
    <w:rsid w:val="00692F78"/>
    <w:rsid w:val="006964F9"/>
    <w:rsid w:val="006A395F"/>
    <w:rsid w:val="006A5FB2"/>
    <w:rsid w:val="006A65E2"/>
    <w:rsid w:val="006B125C"/>
    <w:rsid w:val="006B37BD"/>
    <w:rsid w:val="006C092D"/>
    <w:rsid w:val="006C099D"/>
    <w:rsid w:val="006C18F0"/>
    <w:rsid w:val="006C53E3"/>
    <w:rsid w:val="006C7E01"/>
    <w:rsid w:val="006D64A5"/>
    <w:rsid w:val="006E0935"/>
    <w:rsid w:val="006E353F"/>
    <w:rsid w:val="006E35AB"/>
    <w:rsid w:val="00711AA9"/>
    <w:rsid w:val="00722155"/>
    <w:rsid w:val="00737F19"/>
    <w:rsid w:val="00782BF8"/>
    <w:rsid w:val="00783C75"/>
    <w:rsid w:val="007849D9"/>
    <w:rsid w:val="007853C7"/>
    <w:rsid w:val="00787433"/>
    <w:rsid w:val="007A10F1"/>
    <w:rsid w:val="007A3D50"/>
    <w:rsid w:val="007B2D29"/>
    <w:rsid w:val="007B412F"/>
    <w:rsid w:val="007B4AF7"/>
    <w:rsid w:val="007B4DBF"/>
    <w:rsid w:val="007C5458"/>
    <w:rsid w:val="007D2C67"/>
    <w:rsid w:val="007D3FB1"/>
    <w:rsid w:val="007E06BB"/>
    <w:rsid w:val="007E570C"/>
    <w:rsid w:val="007F50D1"/>
    <w:rsid w:val="00816D52"/>
    <w:rsid w:val="00831048"/>
    <w:rsid w:val="008335D1"/>
    <w:rsid w:val="00834272"/>
    <w:rsid w:val="008548FB"/>
    <w:rsid w:val="008625C1"/>
    <w:rsid w:val="00872A23"/>
    <w:rsid w:val="0087671D"/>
    <w:rsid w:val="008806F9"/>
    <w:rsid w:val="00887957"/>
    <w:rsid w:val="008A57E3"/>
    <w:rsid w:val="008B5BF4"/>
    <w:rsid w:val="008B7973"/>
    <w:rsid w:val="008C0CEE"/>
    <w:rsid w:val="008C1B18"/>
    <w:rsid w:val="008D46EC"/>
    <w:rsid w:val="008E0E25"/>
    <w:rsid w:val="008E61A1"/>
    <w:rsid w:val="009031EF"/>
    <w:rsid w:val="009124C1"/>
    <w:rsid w:val="00917EA3"/>
    <w:rsid w:val="00917EE0"/>
    <w:rsid w:val="0092037F"/>
    <w:rsid w:val="00921C89"/>
    <w:rsid w:val="00926966"/>
    <w:rsid w:val="00926D03"/>
    <w:rsid w:val="00934036"/>
    <w:rsid w:val="00934889"/>
    <w:rsid w:val="009445C5"/>
    <w:rsid w:val="0094541D"/>
    <w:rsid w:val="009473EA"/>
    <w:rsid w:val="00954E7E"/>
    <w:rsid w:val="009554D9"/>
    <w:rsid w:val="009572F9"/>
    <w:rsid w:val="00960D0F"/>
    <w:rsid w:val="00981C27"/>
    <w:rsid w:val="0098366F"/>
    <w:rsid w:val="00983A03"/>
    <w:rsid w:val="00986063"/>
    <w:rsid w:val="00991F67"/>
    <w:rsid w:val="00992876"/>
    <w:rsid w:val="009A0DCE"/>
    <w:rsid w:val="009A22CD"/>
    <w:rsid w:val="009A3E4B"/>
    <w:rsid w:val="009B35FD"/>
    <w:rsid w:val="009B6815"/>
    <w:rsid w:val="009C08C7"/>
    <w:rsid w:val="009D2967"/>
    <w:rsid w:val="009D3C2B"/>
    <w:rsid w:val="009E4191"/>
    <w:rsid w:val="009F2AB1"/>
    <w:rsid w:val="009F4FAF"/>
    <w:rsid w:val="009F68F1"/>
    <w:rsid w:val="00A01AE8"/>
    <w:rsid w:val="00A04529"/>
    <w:rsid w:val="00A0584B"/>
    <w:rsid w:val="00A06F62"/>
    <w:rsid w:val="00A17135"/>
    <w:rsid w:val="00A2049A"/>
    <w:rsid w:val="00A21A6F"/>
    <w:rsid w:val="00A21D3E"/>
    <w:rsid w:val="00A24D35"/>
    <w:rsid w:val="00A24E56"/>
    <w:rsid w:val="00A26A62"/>
    <w:rsid w:val="00A26C32"/>
    <w:rsid w:val="00A33A87"/>
    <w:rsid w:val="00A35A9B"/>
    <w:rsid w:val="00A4070E"/>
    <w:rsid w:val="00A40CA0"/>
    <w:rsid w:val="00A504A7"/>
    <w:rsid w:val="00A53677"/>
    <w:rsid w:val="00A53BF2"/>
    <w:rsid w:val="00A60D68"/>
    <w:rsid w:val="00A73EFA"/>
    <w:rsid w:val="00A746AA"/>
    <w:rsid w:val="00A77A3B"/>
    <w:rsid w:val="00A92F6F"/>
    <w:rsid w:val="00A93F7C"/>
    <w:rsid w:val="00A97523"/>
    <w:rsid w:val="00AA7824"/>
    <w:rsid w:val="00AB0FA3"/>
    <w:rsid w:val="00AB73BF"/>
    <w:rsid w:val="00AB7684"/>
    <w:rsid w:val="00AC335C"/>
    <w:rsid w:val="00AC463E"/>
    <w:rsid w:val="00AD3BE2"/>
    <w:rsid w:val="00AD3E3D"/>
    <w:rsid w:val="00AE1EE4"/>
    <w:rsid w:val="00AE36EC"/>
    <w:rsid w:val="00AE7406"/>
    <w:rsid w:val="00AF1688"/>
    <w:rsid w:val="00AF46E6"/>
    <w:rsid w:val="00AF5139"/>
    <w:rsid w:val="00B06EDA"/>
    <w:rsid w:val="00B1161F"/>
    <w:rsid w:val="00B11661"/>
    <w:rsid w:val="00B30DAC"/>
    <w:rsid w:val="00B32B4D"/>
    <w:rsid w:val="00B4137E"/>
    <w:rsid w:val="00B54DF7"/>
    <w:rsid w:val="00B56223"/>
    <w:rsid w:val="00B56E79"/>
    <w:rsid w:val="00B57AA7"/>
    <w:rsid w:val="00B637AA"/>
    <w:rsid w:val="00B63BE2"/>
    <w:rsid w:val="00B654EB"/>
    <w:rsid w:val="00B7592C"/>
    <w:rsid w:val="00B809D3"/>
    <w:rsid w:val="00B84B66"/>
    <w:rsid w:val="00B85475"/>
    <w:rsid w:val="00B9090A"/>
    <w:rsid w:val="00B92196"/>
    <w:rsid w:val="00B9228D"/>
    <w:rsid w:val="00B929EC"/>
    <w:rsid w:val="00BB0725"/>
    <w:rsid w:val="00BC408A"/>
    <w:rsid w:val="00BC5023"/>
    <w:rsid w:val="00BC556C"/>
    <w:rsid w:val="00BC7D3C"/>
    <w:rsid w:val="00BD42DA"/>
    <w:rsid w:val="00BD4684"/>
    <w:rsid w:val="00BE08A7"/>
    <w:rsid w:val="00BE4391"/>
    <w:rsid w:val="00BF3E48"/>
    <w:rsid w:val="00C12DBA"/>
    <w:rsid w:val="00C13486"/>
    <w:rsid w:val="00C15F1B"/>
    <w:rsid w:val="00C16288"/>
    <w:rsid w:val="00C17D1D"/>
    <w:rsid w:val="00C3656F"/>
    <w:rsid w:val="00C45923"/>
    <w:rsid w:val="00C5228C"/>
    <w:rsid w:val="00C543E7"/>
    <w:rsid w:val="00C6087E"/>
    <w:rsid w:val="00C70225"/>
    <w:rsid w:val="00C72198"/>
    <w:rsid w:val="00C73C7D"/>
    <w:rsid w:val="00C75005"/>
    <w:rsid w:val="00C970DF"/>
    <w:rsid w:val="00C975CC"/>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14F"/>
    <w:rsid w:val="00D33843"/>
    <w:rsid w:val="00D54A6F"/>
    <w:rsid w:val="00D57D57"/>
    <w:rsid w:val="00D62E42"/>
    <w:rsid w:val="00D772FB"/>
    <w:rsid w:val="00D77725"/>
    <w:rsid w:val="00DA1AA0"/>
    <w:rsid w:val="00DA512B"/>
    <w:rsid w:val="00DC44A8"/>
    <w:rsid w:val="00DD054B"/>
    <w:rsid w:val="00DE4BEE"/>
    <w:rsid w:val="00DE5B3D"/>
    <w:rsid w:val="00DE7112"/>
    <w:rsid w:val="00DF19BE"/>
    <w:rsid w:val="00DF3B44"/>
    <w:rsid w:val="00E1372E"/>
    <w:rsid w:val="00E21D30"/>
    <w:rsid w:val="00E24D9A"/>
    <w:rsid w:val="00E27805"/>
    <w:rsid w:val="00E27A11"/>
    <w:rsid w:val="00E30497"/>
    <w:rsid w:val="00E30E53"/>
    <w:rsid w:val="00E358A2"/>
    <w:rsid w:val="00E35C9A"/>
    <w:rsid w:val="00E3771B"/>
    <w:rsid w:val="00E40979"/>
    <w:rsid w:val="00E43F26"/>
    <w:rsid w:val="00E52A36"/>
    <w:rsid w:val="00E62791"/>
    <w:rsid w:val="00E6378B"/>
    <w:rsid w:val="00E63EC3"/>
    <w:rsid w:val="00E653DA"/>
    <w:rsid w:val="00E65958"/>
    <w:rsid w:val="00E84FE5"/>
    <w:rsid w:val="00E879A5"/>
    <w:rsid w:val="00E879FC"/>
    <w:rsid w:val="00E96931"/>
    <w:rsid w:val="00EA2574"/>
    <w:rsid w:val="00EA2F1F"/>
    <w:rsid w:val="00EA3F2E"/>
    <w:rsid w:val="00EA57EC"/>
    <w:rsid w:val="00EA6208"/>
    <w:rsid w:val="00EA70F5"/>
    <w:rsid w:val="00EB120E"/>
    <w:rsid w:val="00EB34C8"/>
    <w:rsid w:val="00EB46E2"/>
    <w:rsid w:val="00EC0045"/>
    <w:rsid w:val="00ED452E"/>
    <w:rsid w:val="00EE03BC"/>
    <w:rsid w:val="00EE3CDA"/>
    <w:rsid w:val="00EF37A8"/>
    <w:rsid w:val="00EF531F"/>
    <w:rsid w:val="00F05FE8"/>
    <w:rsid w:val="00F06D86"/>
    <w:rsid w:val="00F13D87"/>
    <w:rsid w:val="00F149E5"/>
    <w:rsid w:val="00F15E33"/>
    <w:rsid w:val="00F17DA2"/>
    <w:rsid w:val="00F22EC0"/>
    <w:rsid w:val="00F25C47"/>
    <w:rsid w:val="00F27D7B"/>
    <w:rsid w:val="00F31D34"/>
    <w:rsid w:val="00F32B58"/>
    <w:rsid w:val="00F342A1"/>
    <w:rsid w:val="00F36FBA"/>
    <w:rsid w:val="00F44D36"/>
    <w:rsid w:val="00F46262"/>
    <w:rsid w:val="00F4795D"/>
    <w:rsid w:val="00F50A61"/>
    <w:rsid w:val="00F525CD"/>
    <w:rsid w:val="00F5286C"/>
    <w:rsid w:val="00F52E12"/>
    <w:rsid w:val="00F638CA"/>
    <w:rsid w:val="00F64120"/>
    <w:rsid w:val="00F6515E"/>
    <w:rsid w:val="00F657C5"/>
    <w:rsid w:val="00F763D4"/>
    <w:rsid w:val="00F900B4"/>
    <w:rsid w:val="00F953D0"/>
    <w:rsid w:val="00FA0F2E"/>
    <w:rsid w:val="00FA4DB1"/>
    <w:rsid w:val="00FB3F2A"/>
    <w:rsid w:val="00FC3593"/>
    <w:rsid w:val="00FD117D"/>
    <w:rsid w:val="00FD3CE6"/>
    <w:rsid w:val="00FD5A1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24483"/>
    <w:rPr>
      <w:rFonts w:ascii="Times New Roman" w:hAnsi="Times New Roman"/>
      <w:b w:val="0"/>
      <w:i w:val="0"/>
      <w:sz w:val="22"/>
    </w:rPr>
  </w:style>
  <w:style w:type="paragraph" w:styleId="NoSpacing">
    <w:name w:val="No Spacing"/>
    <w:uiPriority w:val="1"/>
    <w:qFormat/>
    <w:rsid w:val="00624483"/>
    <w:pPr>
      <w:spacing w:after="0" w:line="240" w:lineRule="auto"/>
    </w:pPr>
  </w:style>
  <w:style w:type="paragraph" w:customStyle="1" w:styleId="scemptylineheader">
    <w:name w:val="sc_emptyline_header"/>
    <w:qFormat/>
    <w:rsid w:val="006244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44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44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44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44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4483"/>
    <w:rPr>
      <w:color w:val="808080"/>
    </w:rPr>
  </w:style>
  <w:style w:type="paragraph" w:customStyle="1" w:styleId="scdirectionallanguage">
    <w:name w:val="sc_directional_language"/>
    <w:qFormat/>
    <w:rsid w:val="006244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44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44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44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44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44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44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44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44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44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44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44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44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44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44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44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4483"/>
    <w:rPr>
      <w:rFonts w:ascii="Times New Roman" w:hAnsi="Times New Roman"/>
      <w:color w:val="auto"/>
      <w:sz w:val="22"/>
    </w:rPr>
  </w:style>
  <w:style w:type="paragraph" w:customStyle="1" w:styleId="scclippagebillheader">
    <w:name w:val="sc_clip_page_bill_header"/>
    <w:qFormat/>
    <w:rsid w:val="006244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44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44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4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483"/>
    <w:rPr>
      <w:lang w:val="en-US"/>
    </w:rPr>
  </w:style>
  <w:style w:type="paragraph" w:styleId="Footer">
    <w:name w:val="footer"/>
    <w:basedOn w:val="Normal"/>
    <w:link w:val="FooterChar"/>
    <w:uiPriority w:val="99"/>
    <w:unhideWhenUsed/>
    <w:rsid w:val="00624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483"/>
    <w:rPr>
      <w:lang w:val="en-US"/>
    </w:rPr>
  </w:style>
  <w:style w:type="paragraph" w:styleId="ListParagraph">
    <w:name w:val="List Paragraph"/>
    <w:basedOn w:val="Normal"/>
    <w:uiPriority w:val="34"/>
    <w:qFormat/>
    <w:rsid w:val="00624483"/>
    <w:pPr>
      <w:ind w:left="720"/>
      <w:contextualSpacing/>
    </w:pPr>
  </w:style>
  <w:style w:type="paragraph" w:customStyle="1" w:styleId="scbillfooter">
    <w:name w:val="sc_bill_footer"/>
    <w:qFormat/>
    <w:rsid w:val="006244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4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44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44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44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44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4483"/>
    <w:pPr>
      <w:widowControl w:val="0"/>
      <w:suppressAutoHyphens/>
      <w:spacing w:after="0" w:line="360" w:lineRule="auto"/>
    </w:pPr>
    <w:rPr>
      <w:rFonts w:ascii="Times New Roman" w:hAnsi="Times New Roman"/>
      <w:lang w:val="en-US"/>
    </w:rPr>
  </w:style>
  <w:style w:type="paragraph" w:customStyle="1" w:styleId="sctableln">
    <w:name w:val="sc_table_ln"/>
    <w:qFormat/>
    <w:rsid w:val="006244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44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4483"/>
    <w:rPr>
      <w:strike/>
      <w:dstrike w:val="0"/>
    </w:rPr>
  </w:style>
  <w:style w:type="character" w:customStyle="1" w:styleId="scinsert">
    <w:name w:val="sc_insert"/>
    <w:uiPriority w:val="1"/>
    <w:qFormat/>
    <w:rsid w:val="00624483"/>
    <w:rPr>
      <w:caps w:val="0"/>
      <w:smallCaps w:val="0"/>
      <w:strike w:val="0"/>
      <w:dstrike w:val="0"/>
      <w:vanish w:val="0"/>
      <w:u w:val="single"/>
      <w:vertAlign w:val="baseline"/>
    </w:rPr>
  </w:style>
  <w:style w:type="character" w:customStyle="1" w:styleId="scinsertred">
    <w:name w:val="sc_insert_red"/>
    <w:uiPriority w:val="1"/>
    <w:qFormat/>
    <w:rsid w:val="00624483"/>
    <w:rPr>
      <w:caps w:val="0"/>
      <w:smallCaps w:val="0"/>
      <w:strike w:val="0"/>
      <w:dstrike w:val="0"/>
      <w:vanish w:val="0"/>
      <w:color w:val="FF0000"/>
      <w:u w:val="single"/>
      <w:vertAlign w:val="baseline"/>
    </w:rPr>
  </w:style>
  <w:style w:type="character" w:customStyle="1" w:styleId="scinsertblue">
    <w:name w:val="sc_insert_blue"/>
    <w:uiPriority w:val="1"/>
    <w:qFormat/>
    <w:rsid w:val="00624483"/>
    <w:rPr>
      <w:caps w:val="0"/>
      <w:smallCaps w:val="0"/>
      <w:strike w:val="0"/>
      <w:dstrike w:val="0"/>
      <w:vanish w:val="0"/>
      <w:color w:val="0070C0"/>
      <w:u w:val="single"/>
      <w:vertAlign w:val="baseline"/>
    </w:rPr>
  </w:style>
  <w:style w:type="character" w:customStyle="1" w:styleId="scstrikered">
    <w:name w:val="sc_strike_red"/>
    <w:uiPriority w:val="1"/>
    <w:qFormat/>
    <w:rsid w:val="00624483"/>
    <w:rPr>
      <w:strike/>
      <w:dstrike w:val="0"/>
      <w:color w:val="FF0000"/>
    </w:rPr>
  </w:style>
  <w:style w:type="character" w:customStyle="1" w:styleId="scstrikeblue">
    <w:name w:val="sc_strike_blue"/>
    <w:uiPriority w:val="1"/>
    <w:qFormat/>
    <w:rsid w:val="00624483"/>
    <w:rPr>
      <w:strike/>
      <w:dstrike w:val="0"/>
      <w:color w:val="0070C0"/>
    </w:rPr>
  </w:style>
  <w:style w:type="character" w:customStyle="1" w:styleId="scinsertbluenounderline">
    <w:name w:val="sc_insert_blue_no_underline"/>
    <w:uiPriority w:val="1"/>
    <w:qFormat/>
    <w:rsid w:val="006244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44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4483"/>
    <w:rPr>
      <w:strike/>
      <w:dstrike w:val="0"/>
      <w:color w:val="0070C0"/>
      <w:lang w:val="en-US"/>
    </w:rPr>
  </w:style>
  <w:style w:type="character" w:customStyle="1" w:styleId="scstrikerednoncodified">
    <w:name w:val="sc_strike_red_non_codified"/>
    <w:uiPriority w:val="1"/>
    <w:qFormat/>
    <w:rsid w:val="00624483"/>
    <w:rPr>
      <w:strike/>
      <w:dstrike w:val="0"/>
      <w:color w:val="FF0000"/>
    </w:rPr>
  </w:style>
  <w:style w:type="paragraph" w:customStyle="1" w:styleId="scbillsiglines">
    <w:name w:val="sc_bill_sig_lines"/>
    <w:qFormat/>
    <w:rsid w:val="006244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4483"/>
    <w:rPr>
      <w:bdr w:val="none" w:sz="0" w:space="0" w:color="auto"/>
      <w:shd w:val="clear" w:color="auto" w:fill="FEC6C6"/>
    </w:rPr>
  </w:style>
  <w:style w:type="character" w:customStyle="1" w:styleId="screstoreblue">
    <w:name w:val="sc_restore_blue"/>
    <w:uiPriority w:val="1"/>
    <w:qFormat/>
    <w:rsid w:val="00624483"/>
    <w:rPr>
      <w:color w:val="4472C4" w:themeColor="accent1"/>
      <w:bdr w:val="none" w:sz="0" w:space="0" w:color="auto"/>
      <w:shd w:val="clear" w:color="auto" w:fill="auto"/>
    </w:rPr>
  </w:style>
  <w:style w:type="character" w:customStyle="1" w:styleId="screstorered">
    <w:name w:val="sc_restore_red"/>
    <w:uiPriority w:val="1"/>
    <w:qFormat/>
    <w:rsid w:val="00624483"/>
    <w:rPr>
      <w:color w:val="FF0000"/>
      <w:bdr w:val="none" w:sz="0" w:space="0" w:color="auto"/>
      <w:shd w:val="clear" w:color="auto" w:fill="auto"/>
    </w:rPr>
  </w:style>
  <w:style w:type="character" w:customStyle="1" w:styleId="scstrikenewblue">
    <w:name w:val="sc_strike_new_blue"/>
    <w:uiPriority w:val="1"/>
    <w:qFormat/>
    <w:rsid w:val="00624483"/>
    <w:rPr>
      <w:strike w:val="0"/>
      <w:dstrike/>
      <w:color w:val="0070C0"/>
      <w:u w:val="none"/>
    </w:rPr>
  </w:style>
  <w:style w:type="character" w:customStyle="1" w:styleId="scstrikenewred">
    <w:name w:val="sc_strike_new_red"/>
    <w:uiPriority w:val="1"/>
    <w:qFormat/>
    <w:rsid w:val="00624483"/>
    <w:rPr>
      <w:strike w:val="0"/>
      <w:dstrike/>
      <w:color w:val="FF0000"/>
      <w:u w:val="none"/>
    </w:rPr>
  </w:style>
  <w:style w:type="character" w:customStyle="1" w:styleId="scamendsenate">
    <w:name w:val="sc_amend_senate"/>
    <w:uiPriority w:val="1"/>
    <w:qFormat/>
    <w:rsid w:val="00624483"/>
    <w:rPr>
      <w:bdr w:val="none" w:sz="0" w:space="0" w:color="auto"/>
      <w:shd w:val="clear" w:color="auto" w:fill="FFF2CC" w:themeFill="accent4" w:themeFillTint="33"/>
    </w:rPr>
  </w:style>
  <w:style w:type="character" w:customStyle="1" w:styleId="scamendhouse">
    <w:name w:val="sc_amend_house"/>
    <w:uiPriority w:val="1"/>
    <w:qFormat/>
    <w:rsid w:val="0062448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42&amp;session=126&amp;summary=B" TargetMode="External" Id="Ra910db690fbe439a" /><Relationship Type="http://schemas.openxmlformats.org/officeDocument/2006/relationships/hyperlink" Target="https://www.scstatehouse.gov/sess126_2025-2026/prever/3342_20241205.docx" TargetMode="External" Id="R7191dd91f49f4d1f" /><Relationship Type="http://schemas.openxmlformats.org/officeDocument/2006/relationships/hyperlink" Target="h:\hj\20250114.docx" TargetMode="External" Id="R5797628408144216" /><Relationship Type="http://schemas.openxmlformats.org/officeDocument/2006/relationships/hyperlink" Target="h:\hj\20250114.docx" TargetMode="External" Id="Re667e6e3818b42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63E96"/>
    <w:rsid w:val="001B20DA"/>
    <w:rsid w:val="001C48FD"/>
    <w:rsid w:val="002A7C8A"/>
    <w:rsid w:val="002D4365"/>
    <w:rsid w:val="003E4FBC"/>
    <w:rsid w:val="003F4940"/>
    <w:rsid w:val="004E2BB5"/>
    <w:rsid w:val="00580C56"/>
    <w:rsid w:val="006B125C"/>
    <w:rsid w:val="006B363F"/>
    <w:rsid w:val="007070D2"/>
    <w:rsid w:val="00776F2C"/>
    <w:rsid w:val="008335D1"/>
    <w:rsid w:val="008F7723"/>
    <w:rsid w:val="009031EF"/>
    <w:rsid w:val="00912A5F"/>
    <w:rsid w:val="00940EED"/>
    <w:rsid w:val="00985255"/>
    <w:rsid w:val="009C3651"/>
    <w:rsid w:val="00A01AE8"/>
    <w:rsid w:val="00A51DBA"/>
    <w:rsid w:val="00B20DA6"/>
    <w:rsid w:val="00B457AF"/>
    <w:rsid w:val="00C818FB"/>
    <w:rsid w:val="00CC0451"/>
    <w:rsid w:val="00D6665C"/>
    <w:rsid w:val="00D900BD"/>
    <w:rsid w:val="00E76813"/>
    <w:rsid w:val="00E969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ec5a25f4-6fa9-40de-9056-51fbfe3382f7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5b6682ff-1a25-4d63-8215-200b5836e578</T_BILL_REQUEST_REQUEST>
  <T_BILL_R_ORIGINALDRAFT>00d55b28-1b82-4c58-8527-01cc34d97f57</T_BILL_R_ORIGINALDRAFT>
  <T_BILL_SPONSOR_SPONSOR>05044587-8b12-46e2-bf3f-030b1781d578</T_BILL_SPONSOR_SPONSOR>
  <T_BILL_T_BILLNAME>[3342]</T_BILL_T_BILLNAME>
  <T_BILL_T_BILLNUMBER>3342</T_BILL_T_BILLNUMBER>
  <T_BILL_T_BILLTITLE>TO AMEND THE SOUTH CAROLINA CODE OF LAWS BY ADDING SECTION 38‑71‑48 SO AS TO PROVIDE DEFINITIONS, TO REQUIRE ALL HEALTH INSURANCE AND GROUP HEALTH BENEFIT PLANS TO COVER HEARING AIDS AND REPLACEMENT HEARING AIDS FOR INSUREDS WITH IMPAIRED HEARING, AND TO PROVIDE FOR THE SCOPE OF COVERAGE, AMONG OTHER THINGS.</T_BILL_T_BILLTITLE>
  <T_BILL_T_CHAMBER>house</T_BILL_T_CHAMBER>
  <T_BILL_T_FILENAME> </T_BILL_T_FILENAME>
  <T_BILL_T_LEGTYPE>bill_statewide</T_BILL_T_LEGTYPE>
  <T_BILL_T_RATNUMBERSTRING>HNone</T_BILL_T_RATNUMBERSTRING>
  <T_BILL_T_SECTIONS>[{"SectionUUID":"c280d6ec-f07a-4024-a68d-37deafb84e4b","SectionName":"code_section","SectionNumber":1,"SectionType":"code_section","CodeSections":[{"CodeSectionBookmarkName":"ns_T38C71N48_dc3e82968","IsConstitutionSection":false,"Identity":"38-71-48","IsNew":true,"SubSections":[{"Level":1,"Identity":"T38C71N48SA","SubSectionBookmarkName":"ss_T38C71N48SA_lv1_6ceebd43f","IsNewSubSection":false,"SubSectionReplacement":""},{"Level":2,"Identity":"T38C71N48S2","SubSectionBookmarkName":"ss_T38C71N48S2_lv2_6f66ff5d4","IsNewSubSection":false,"SubSectionReplacement":""},{"Level":2,"Identity":"T38C71N48S3","SubSectionBookmarkName":"ss_T38C71N48S3_lv2_23b32dba7","IsNewSubSection":false,"SubSectionReplacement":""},{"Level":2,"Identity":"T38C71N48S4","SubSectionBookmarkName":"ss_T38C71N48S4_lv2_90a13a77b","IsNewSubSection":false,"SubSectionReplacement":""},{"Level":2,"Identity":"T38C71N48S5","SubSectionBookmarkName":"ss_T38C71N48S5_lv2_de5b8132f","IsNewSubSection":false,"SubSectionReplacement":""},{"Level":2,"Identity":"T38C71N48S6","SubSectionBookmarkName":"ss_T38C71N48S6_lv2_fa462a2b1","IsNewSubSection":false,"SubSectionReplacement":""},{"Level":2,"Identity":"T38C71N48S7","SubSectionBookmarkName":"ss_T38C71N48S7_lv2_1e36b3a54","IsNewSubSection":false,"SubSectionReplacement":""},{"Level":1,"Identity":"T38C71N48SB","SubSectionBookmarkName":"ss_T38C71N48SB_lv1_b2a521255","IsNewSubSection":false,"SubSectionReplacement":""},{"Level":2,"Identity":"T38C71N48S1","SubSectionBookmarkName":"ss_T38C71N48S1_lv2_daeb552fc","IsNewSubSection":false,"SubSectionReplacement":""},{"Level":2,"Identity":"T38C71N48S2","SubSectionBookmarkName":"ss_T38C71N48S2_lv2_cc8190b61","IsNewSubSection":false,"SubSectionReplacement":""},{"Level":2,"Identity":"T38C71N48S3","SubSectionBookmarkName":"ss_T38C71N48S3_lv2_225503d0b","IsNewSubSection":false,"SubSectionReplacement":""},{"Level":2,"Identity":"T38C71N48S4","SubSectionBookmarkName":"ss_T38C71N48S4_lv2_4f9f1cd00","IsNewSubSection":false,"SubSectionReplacement":""},{"Level":1,"Identity":"T38C71N48SC","SubSectionBookmarkName":"ss_T38C71N48SC_lv1_3ec8f2453","IsNewSubSection":false,"SubSectionReplacement":""},{"Level":1,"Identity":"T38C71N48SD","SubSectionBookmarkName":"ss_T38C71N48SD_lv1_70b8f03c7","IsNewSubSection":false,"SubSectionReplacement":""},{"Level":1,"Identity":"T38C71N48SE","SubSectionBookmarkName":"ss_T38C71N48SE_lv1_b69cf04c3","IsNewSubSection":false,"SubSectionReplacement":""}],"TitleRelatedTo":"","TitleSoAsTo":"PROVIDE DEFINITIONS, TO REQUIRE ALL HEALTH INSURANCE AND GROUP HEALTH BENEFIT PLANS TO COVER HEARING AIDS AND REPLACEMENT HEARING AIDS FOR INSUREDS WITH IMPAIRED HEARING, AND TO PROVIDE FOR THE SCOPE OF COVERAGE, AMONG OTHER THINGS","Deleted":false}],"TitleText":"","DisableControls":false,"Deleted":false,"RepealItems":[],"SectionBookmarkName":"bs_num_1_56f54bdfb"},{"SectionUUID":"8f03ca95-8faa-4d43-a9c2-8afc498075bd","SectionName":"standard_eff_date_section","SectionNumber":2,"SectionType":"drafting_clause","CodeSections":[],"TitleText":"","DisableControls":false,"Deleted":false,"RepealItems":[],"SectionBookmarkName":"bs_num_2_lastsection"}]</T_BILL_T_SECTIONS>
  <T_BILL_T_SUBJECT>Hearing aids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3153</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2024-11-12T16:14:00Z</cp:lastPrinted>
  <dcterms:created xsi:type="dcterms:W3CDTF">2024-11-25T19:22:00Z</dcterms:created>
  <dcterms:modified xsi:type="dcterms:W3CDTF">2024-11-25T19:22:00Z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