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337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Reichenbach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SFGF-0018BC25.docx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12,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March 11, 2025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Blue Catfish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2/12/2025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e1a0ae12a8874ec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2/12/2025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Fish, Game and Forestry</w:t>
      </w:r>
      <w:r>
        <w:t xml:space="preserve"> (</w:t>
      </w:r>
      <w:hyperlink w:history="true" r:id="R9080d63218574fe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Senate</w:t>
      </w:r>
      <w:r>
        <w:tab/>
        <w:t xml:space="preserve">Committee report: Favorable with amendment</w:t>
      </w:r>
      <w:r>
        <w:rPr>
          <w:b/>
        </w:rPr>
        <w:t xml:space="preserve"> Fish, Game and Forestry</w:t>
      </w:r>
      <w:r>
        <w:t xml:space="preserve"> (</w:t>
      </w:r>
      <w:hyperlink w:history="true" r:id="Rdcdd1fecc57643c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3/11/2025</w:t>
      </w:r>
      <w:r>
        <w:tab/>
        <w:t>Senate</w:t>
      </w:r>
      <w:r>
        <w:tab/>
        <w:t xml:space="preserve">Committee Amendment Adopted</w:t>
      </w:r>
      <w:r>
        <w:t xml:space="preserve"> (</w:t>
      </w:r>
      <w:hyperlink w:history="true" r:id="Rd46b7f4d8ea248b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3/11/2025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d887102432e1463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3/11/2025</w:t>
      </w:r>
      <w:r>
        <w:tab/>
        <w:t>Senate</w:t>
      </w:r>
      <w:r>
        <w:tab/>
        <w:t xml:space="preserve">Roll call</w:t>
      </w:r>
      <w:r>
        <w:t xml:space="preserve"> Ayes-41  Nays-0</w:t>
      </w:r>
      <w:r>
        <w:t xml:space="preserve"> (</w:t>
      </w:r>
      <w:hyperlink w:history="true" r:id="R9ad48b58dbf044b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3/12/2025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3/12/2025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4bba5b24750f482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cab2d051c54480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43a88e33011d431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3348d299cb8495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9874306b4ed4d96">
        <w:r>
          <w:rPr>
            <w:rStyle w:val="Hyperlink"/>
            <w:u w:val="single"/>
          </w:rPr>
          <w:t>02/12/2025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74de273f2fc4ee9">
        <w:r>
          <w:rPr>
            <w:rStyle w:val="Hyperlink"/>
            <w:u w:val="single"/>
          </w:rPr>
          <w:t>03/05/2025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9aae60741874de1">
        <w:r>
          <w:rPr>
            <w:rStyle w:val="Hyperlink"/>
            <w:u w:val="single"/>
          </w:rPr>
          <w:t>03/05/2025-A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ca305b8fcf1403b">
        <w:r>
          <w:rPr>
            <w:rStyle w:val="Hyperlink"/>
            <w:u w:val="single"/>
          </w:rPr>
          <w:t>03/06/2025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afdd15638fb4372">
        <w:r>
          <w:rPr>
            <w:rStyle w:val="Hyperlink"/>
            <w:u w:val="single"/>
          </w:rPr>
          <w:t>03/11/2025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586ff28a7d54191">
        <w:r>
          <w:rPr>
            <w:rStyle w:val="Hyperlink"/>
            <w:u w:val="single"/>
          </w:rPr>
          <w:t>03/12/2025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4A22B9" w:rsidP="004A22B9" w:rsidRDefault="004A22B9" w14:paraId="4C04C6BF" w14:textId="77777777">
      <w:pPr>
        <w:pStyle w:val="sccoversheetstricken"/>
      </w:pPr>
      <w:r w:rsidRPr="00B07BF4">
        <w:t>Indicates Matter Stricken</w:t>
      </w:r>
    </w:p>
    <w:p w:rsidRPr="00B07BF4" w:rsidR="004A22B9" w:rsidP="004A22B9" w:rsidRDefault="004A22B9" w14:paraId="6E4969D9" w14:textId="77777777">
      <w:pPr>
        <w:pStyle w:val="sccoversheetunderline"/>
      </w:pPr>
      <w:r w:rsidRPr="00B07BF4">
        <w:t>Indicates New Matter</w:t>
      </w:r>
    </w:p>
    <w:p w:rsidRPr="00B07BF4" w:rsidR="004A22B9" w:rsidP="004A22B9" w:rsidRDefault="004A22B9" w14:paraId="116E8938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65AA37738C5B43F3AF8C59E4A756C691"/>
        </w:placeholder>
      </w:sdtPr>
      <w:sdtContent>
        <w:p w:rsidRPr="00B07BF4" w:rsidR="004A22B9" w:rsidP="004A22B9" w:rsidRDefault="004A22B9" w14:paraId="5892E5A9" w14:textId="442FB383">
          <w:pPr>
            <w:pStyle w:val="sccoversheetstatus"/>
          </w:pPr>
          <w:r>
            <w:t>Committee Amendment Adopted</w:t>
          </w:r>
        </w:p>
      </w:sdtContent>
    </w:sdt>
    <w:sdt>
      <w:sdtPr>
        <w:alias w:val="printed1"/>
        <w:tag w:val="printed1"/>
        <w:id w:val="-1779714481"/>
        <w:placeholder>
          <w:docPart w:val="65AA37738C5B43F3AF8C59E4A756C691"/>
        </w:placeholder>
        <w:text/>
      </w:sdtPr>
      <w:sdtContent>
        <w:p w:rsidR="004A22B9" w:rsidP="004A22B9" w:rsidRDefault="004A22B9" w14:paraId="168166B4" w14:textId="33DD187E">
          <w:pPr>
            <w:pStyle w:val="sccoversheetinfo"/>
          </w:pPr>
          <w:r>
            <w:t>March 11, 2025</w:t>
          </w:r>
        </w:p>
      </w:sdtContent>
    </w:sdt>
    <w:p w:rsidR="004A22B9" w:rsidP="004A22B9" w:rsidRDefault="004A22B9" w14:paraId="7D4DC6DA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65AA37738C5B43F3AF8C59E4A756C691"/>
        </w:placeholder>
        <w:text/>
      </w:sdtPr>
      <w:sdtContent>
        <w:p w:rsidRPr="00B07BF4" w:rsidR="004A22B9" w:rsidP="004A22B9" w:rsidRDefault="004A22B9" w14:paraId="2BD293A1" w14:textId="1DDB6F71">
          <w:pPr>
            <w:pStyle w:val="sccoversheetbillno"/>
          </w:pPr>
          <w:r>
            <w:t>S. 337</w:t>
          </w:r>
        </w:p>
      </w:sdtContent>
    </w:sdt>
    <w:p w:rsidR="004A22B9" w:rsidP="004A22B9" w:rsidRDefault="004A22B9" w14:paraId="487659D6" w14:textId="77777777">
      <w:pPr>
        <w:pStyle w:val="sccoversheetsponsor6"/>
        <w:jc w:val="center"/>
      </w:pPr>
    </w:p>
    <w:p w:rsidRPr="00B07BF4" w:rsidR="004A22B9" w:rsidP="004A22B9" w:rsidRDefault="004A22B9" w14:paraId="7F61321E" w14:textId="4D7DBAA0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65AA37738C5B43F3AF8C59E4A756C691"/>
          </w:placeholder>
          <w:text/>
        </w:sdtPr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65AA37738C5B43F3AF8C59E4A756C691"/>
          </w:placeholder>
          <w:text/>
        </w:sdtPr>
        <w:sdtContent>
          <w:r>
            <w:t>Reichenbach</w:t>
          </w:r>
        </w:sdtContent>
      </w:sdt>
      <w:r w:rsidRPr="00B07BF4">
        <w:t xml:space="preserve"> </w:t>
      </w:r>
    </w:p>
    <w:p w:rsidRPr="00B07BF4" w:rsidR="004A22B9" w:rsidP="004A22B9" w:rsidRDefault="004A22B9" w14:paraId="4ECC9EC3" w14:textId="77777777">
      <w:pPr>
        <w:pStyle w:val="sccoversheetsponsor6"/>
      </w:pPr>
    </w:p>
    <w:p w:rsidRPr="00B07BF4" w:rsidR="004A22B9" w:rsidP="00C94EA0" w:rsidRDefault="004A22B9" w14:paraId="1AF36E0B" w14:textId="4B38DA3D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65AA37738C5B43F3AF8C59E4A756C691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2"/>
          <w:tag w:val="printed2"/>
          <w:id w:val="-774643221"/>
          <w:placeholder>
            <w:docPart w:val="65AA37738C5B43F3AF8C59E4A756C691"/>
          </w:placeholder>
          <w:text/>
        </w:sdtPr>
        <w:sdtContent>
          <w:r>
            <w:t>3/11/25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65AA37738C5B43F3AF8C59E4A756C691"/>
          </w:placeholder>
          <w:text/>
        </w:sdtPr>
        <w:sdtContent>
          <w:r>
            <w:t>S</w:t>
          </w:r>
        </w:sdtContent>
      </w:sdt>
      <w:r w:rsidRPr="00B07BF4">
        <w:t>.</w:t>
      </w:r>
      <w:r w:rsidR="00C94EA0">
        <w:tab/>
        <w:t>[SEC 3/12/2025 5:28 PM]</w:t>
      </w:r>
    </w:p>
    <w:p w:rsidRPr="00B07BF4" w:rsidR="004A22B9" w:rsidP="004A22B9" w:rsidRDefault="004A22B9" w14:paraId="07D14F40" w14:textId="7002E07A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65AA37738C5B43F3AF8C59E4A756C691"/>
          </w:placeholder>
          <w:text/>
        </w:sdtPr>
        <w:sdtContent>
          <w:r>
            <w:t>February 12, 2025</w:t>
          </w:r>
        </w:sdtContent>
      </w:sdt>
    </w:p>
    <w:p w:rsidRPr="00B07BF4" w:rsidR="004A22B9" w:rsidP="004A22B9" w:rsidRDefault="004A22B9" w14:paraId="03DA0705" w14:textId="77777777">
      <w:pPr>
        <w:pStyle w:val="sccoversheetemptyline"/>
      </w:pPr>
    </w:p>
    <w:p w:rsidRPr="00B07BF4" w:rsidR="004A22B9" w:rsidP="004A22B9" w:rsidRDefault="00C94EA0" w14:paraId="2630605B" w14:textId="70BD7BCB">
      <w:pPr>
        <w:pStyle w:val="sccoversheetemptyline"/>
        <w:jc w:val="center"/>
        <w:rPr>
          <w:u w:val="single"/>
        </w:rPr>
      </w:pPr>
      <w:r>
        <w:t>________</w:t>
      </w:r>
    </w:p>
    <w:p w:rsidR="004A22B9" w:rsidP="004A22B9" w:rsidRDefault="004A22B9" w14:paraId="31C42C9F" w14:textId="265D9F85">
      <w:pPr>
        <w:pStyle w:val="sccoversheetemptyline"/>
        <w:jc w:val="center"/>
        <w:sectPr w:rsidR="004A22B9" w:rsidSect="004A22B9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4A22B9" w:rsidP="004A22B9" w:rsidRDefault="004A22B9" w14:paraId="4DF0A255" w14:textId="77777777">
      <w:pPr>
        <w:pStyle w:val="sccoversheetemptyline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A10BA" w14:paraId="40FEFADA" w14:textId="6CABD372">
          <w:pPr>
            <w:pStyle w:val="scbilltitle"/>
          </w:pPr>
          <w:r>
            <w:t>TO AMEND THE SOUTH CAROLINA CODE OF LAWS BY AMENDING SECTION 50‑13‑640, RELATING TO THE POSSESSION OF BLUE CATFISH, SO AS TO PROVIDE FOR A DAILY LIMIT OF SEVENTY‑FIVE BLUE CATFISH IN STATE WATERWAYS OTHER THAN IN LAKE MARION, LAKE MOULTRIE, AND THE UPPER REACH OF THE SANTEE RIVER.</w:t>
          </w:r>
        </w:p>
      </w:sdtContent>
    </w:sdt>
    <w:bookmarkStart w:name="at_a73b4f2fc" w:displacedByCustomXml="prev" w:id="0"/>
    <w:bookmarkEnd w:id="0"/>
    <w:p w:rsidR="00C94EA0" w:rsidP="00C94EA0" w:rsidRDefault="00C94EA0" w14:paraId="48FDF7A2" w14:textId="77777777">
      <w:pPr>
        <w:pStyle w:val="scnoncodifiedsection"/>
      </w:pPr>
      <w:r>
        <w:tab/>
        <w:t xml:space="preserve">Amend Title </w:t>
      </w:r>
      <w:proofErr w:type="gramStart"/>
      <w:r>
        <w:t>To</w:t>
      </w:r>
      <w:proofErr w:type="gramEnd"/>
      <w:r>
        <w:t xml:space="preserve"> Conform</w:t>
      </w:r>
    </w:p>
    <w:p w:rsidRPr="00DF3B44" w:rsidR="006C18F0" w:rsidP="00C94EA0" w:rsidRDefault="006C18F0" w14:paraId="5BAAC1B7" w14:textId="540B1A54">
      <w:pPr>
        <w:pStyle w:val="scnoncodifiedsection"/>
      </w:pPr>
    </w:p>
    <w:p w:rsidRPr="0094541D" w:rsidR="007E06BB" w:rsidP="0094541D" w:rsidRDefault="002C3463" w14:paraId="7A934B75" w14:textId="6F4B79DE">
      <w:pPr>
        <w:pStyle w:val="scenactingwords"/>
      </w:pPr>
      <w:bookmarkStart w:name="ew_7a34ff4eb" w:id="1"/>
      <w:r w:rsidRPr="0094541D">
        <w:t>B</w:t>
      </w:r>
      <w:bookmarkEnd w:id="1"/>
      <w:r w:rsidRPr="0094541D">
        <w:t>e it enacted by the General Assembly of the State of South Carolina:</w:t>
      </w:r>
    </w:p>
    <w:p w:rsidR="00A764AA" w:rsidP="00A764AA" w:rsidRDefault="00A764AA" w14:paraId="56ACAE9F" w14:textId="77777777">
      <w:pPr>
        <w:pStyle w:val="scemptyline"/>
      </w:pPr>
    </w:p>
    <w:p w:rsidR="00A764AA" w:rsidP="00A764AA" w:rsidRDefault="00A764AA" w14:paraId="62583719" w14:textId="77777777">
      <w:pPr>
        <w:pStyle w:val="scdirectionallanguage"/>
      </w:pPr>
      <w:bookmarkStart w:name="bs_num_1_c75374c96" w:id="2"/>
      <w:r>
        <w:t>S</w:t>
      </w:r>
      <w:bookmarkEnd w:id="2"/>
      <w:r>
        <w:t>ECTION 1.</w:t>
      </w:r>
      <w:r>
        <w:tab/>
      </w:r>
      <w:bookmarkStart w:name="dl_42e710de4" w:id="3"/>
      <w:r>
        <w:t>S</w:t>
      </w:r>
      <w:bookmarkEnd w:id="3"/>
      <w:r>
        <w:t>ection 50‑13‑640(B) of the S.C. Code is amended to read:</w:t>
      </w:r>
    </w:p>
    <w:p w:rsidR="00A764AA" w:rsidP="00A764AA" w:rsidRDefault="00A764AA" w14:paraId="4C629FD5" w14:textId="77777777">
      <w:pPr>
        <w:pStyle w:val="sccodifiedsection"/>
      </w:pPr>
    </w:p>
    <w:p w:rsidR="00A764AA" w:rsidP="00995DC9" w:rsidRDefault="00A764AA" w14:paraId="43F04AF9" w14:textId="24ECC94C">
      <w:pPr>
        <w:pStyle w:val="sccodifiedsection"/>
      </w:pPr>
      <w:bookmarkStart w:name="cs_T50C13N640_20cd4ecd5" w:id="4"/>
      <w:r>
        <w:tab/>
      </w:r>
      <w:bookmarkStart w:name="ss_T50C13N640SB_lv1_482e2fb37" w:id="5"/>
      <w:bookmarkEnd w:id="4"/>
      <w:r>
        <w:t>(</w:t>
      </w:r>
      <w:bookmarkEnd w:id="5"/>
      <w:r>
        <w:t xml:space="preserve">B) It is unlawful to </w:t>
      </w:r>
      <w:r>
        <w:rPr>
          <w:rStyle w:val="scstrike"/>
        </w:rPr>
        <w:t xml:space="preserve">take </w:t>
      </w:r>
      <w:r w:rsidR="00995DC9">
        <w:rPr>
          <w:rStyle w:val="scinsert"/>
        </w:rPr>
        <w:t xml:space="preserve">possess </w:t>
      </w:r>
      <w:r>
        <w:t>more than twenty</w:t>
      </w:r>
      <w:r>
        <w:rPr>
          <w:rFonts w:ascii="Cambria Math" w:hAnsi="Cambria Math" w:cs="Cambria Math"/>
        </w:rPr>
        <w:t>‑</w:t>
      </w:r>
      <w:r>
        <w:t>five blue catfish (</w:t>
      </w:r>
      <w:proofErr w:type="spellStart"/>
      <w:r>
        <w:t>Ictalurus</w:t>
      </w:r>
      <w:proofErr w:type="spellEnd"/>
      <w:r>
        <w:t xml:space="preserve"> furcatus) a day in Lake Marion, Lake Moultrie,</w:t>
      </w:r>
      <w:r w:rsidR="00D27683">
        <w:rPr>
          <w:rStyle w:val="scinsert"/>
        </w:rPr>
        <w:t xml:space="preserve"> and</w:t>
      </w:r>
      <w:r>
        <w:t xml:space="preserve"> the upper reach of the Santee River, and</w:t>
      </w:r>
      <w:r w:rsidR="00D27683">
        <w:rPr>
          <w:rStyle w:val="scinsert"/>
        </w:rPr>
        <w:t xml:space="preserve"> </w:t>
      </w:r>
      <w:r w:rsidR="00123EF5">
        <w:rPr>
          <w:rStyle w:val="scinsert"/>
        </w:rPr>
        <w:t xml:space="preserve">it is unlawful to </w:t>
      </w:r>
      <w:proofErr w:type="gramStart"/>
      <w:r w:rsidR="00995DC9">
        <w:rPr>
          <w:rStyle w:val="scinsert"/>
        </w:rPr>
        <w:t xml:space="preserve">possess  </w:t>
      </w:r>
      <w:r w:rsidR="00123EF5">
        <w:rPr>
          <w:rStyle w:val="scinsert"/>
        </w:rPr>
        <w:t>more</w:t>
      </w:r>
      <w:proofErr w:type="gramEnd"/>
      <w:r w:rsidR="00123EF5">
        <w:rPr>
          <w:rStyle w:val="scinsert"/>
        </w:rPr>
        <w:t xml:space="preserve"> than </w:t>
      </w:r>
      <w:r w:rsidR="00995DC9">
        <w:rPr>
          <w:rStyle w:val="scinsert"/>
        </w:rPr>
        <w:t>one</w:t>
      </w:r>
      <w:r w:rsidR="007E3F7C">
        <w:rPr>
          <w:rStyle w:val="scinsert"/>
        </w:rPr>
        <w:t>-</w:t>
      </w:r>
      <w:r w:rsidR="00995DC9">
        <w:rPr>
          <w:rStyle w:val="scinsert"/>
        </w:rPr>
        <w:t>hundred</w:t>
      </w:r>
      <w:r w:rsidR="007E3F7C">
        <w:rPr>
          <w:rStyle w:val="scinsert"/>
        </w:rPr>
        <w:t>-</w:t>
      </w:r>
      <w:r w:rsidR="00995DC9">
        <w:rPr>
          <w:rStyle w:val="scinsert"/>
        </w:rPr>
        <w:t>fifty</w:t>
      </w:r>
      <w:r w:rsidR="00D27683">
        <w:rPr>
          <w:rStyle w:val="scinsert"/>
        </w:rPr>
        <w:t xml:space="preserve"> blue catfish </w:t>
      </w:r>
      <w:r w:rsidR="00B0101F">
        <w:rPr>
          <w:rStyle w:val="scinsert"/>
        </w:rPr>
        <w:t>a</w:t>
      </w:r>
      <w:r w:rsidR="00D27683">
        <w:rPr>
          <w:rStyle w:val="scinsert"/>
        </w:rPr>
        <w:t xml:space="preserve"> day in</w:t>
      </w:r>
      <w:r>
        <w:t xml:space="preserve"> all other state waterways.</w:t>
      </w:r>
    </w:p>
    <w:p w:rsidR="00995DC9" w:rsidP="001A0184" w:rsidRDefault="00995DC9" w14:paraId="7D35AED1" w14:textId="77777777">
      <w:pPr>
        <w:pStyle w:val="scemptyline"/>
      </w:pPr>
    </w:p>
    <w:p w:rsidR="00995DC9" w:rsidP="00995DC9" w:rsidRDefault="00995DC9" w14:paraId="0F8090D3" w14:textId="77777777">
      <w:pPr>
        <w:pStyle w:val="sccodifiedsection"/>
      </w:pPr>
      <w:bookmarkStart w:name="bs_num_2_c4614a231" w:id="6"/>
      <w:r>
        <w:t>S</w:t>
      </w:r>
      <w:bookmarkEnd w:id="6"/>
      <w:r>
        <w:t>ECTION 2.</w:t>
      </w:r>
      <w:r>
        <w:tab/>
      </w:r>
      <w:bookmarkStart w:name="dl_1743aad01" w:id="7"/>
      <w:r>
        <w:t>S</w:t>
      </w:r>
      <w:bookmarkEnd w:id="7"/>
      <w:r>
        <w:t>ection 50-13-640(A) of the S.C. Code is amended to read:</w:t>
      </w:r>
    </w:p>
    <w:p w:rsidR="00995DC9" w:rsidP="001A0184" w:rsidRDefault="00995DC9" w14:paraId="52409CBC" w14:textId="77777777">
      <w:pPr>
        <w:pStyle w:val="sccodifiedsection"/>
      </w:pPr>
    </w:p>
    <w:p w:rsidR="00995DC9" w:rsidP="001A0184" w:rsidRDefault="00995DC9" w14:paraId="13C9A6F9" w14:textId="77777777">
      <w:pPr>
        <w:pStyle w:val="sccodifiedsection"/>
      </w:pPr>
      <w:bookmarkStart w:name="cs_T50C13N640_e457ffff7" w:id="8"/>
      <w:r>
        <w:tab/>
      </w:r>
      <w:bookmarkStart w:name="ss_T50C13N640SA_lv1_d847c680c" w:id="9"/>
      <w:bookmarkEnd w:id="8"/>
      <w:r>
        <w:t>(</w:t>
      </w:r>
      <w:bookmarkEnd w:id="9"/>
      <w:r>
        <w:t>A) It is unlawful to possess more than two blue catfish (</w:t>
      </w:r>
      <w:proofErr w:type="spellStart"/>
      <w:r>
        <w:t>Ictalurus</w:t>
      </w:r>
      <w:proofErr w:type="spellEnd"/>
      <w:r>
        <w:t xml:space="preserve"> furcatus) greater than thirty-two inches in length in any one day in Lake Marion, Lake Moultrie, </w:t>
      </w:r>
      <w:r>
        <w:rPr>
          <w:rStyle w:val="scstrike"/>
        </w:rPr>
        <w:t xml:space="preserve">or </w:t>
      </w:r>
      <w:r>
        <w:t>the upper reach of the Santee River,</w:t>
      </w:r>
      <w:r>
        <w:rPr>
          <w:rStyle w:val="scinsert"/>
        </w:rPr>
        <w:t xml:space="preserve"> and</w:t>
      </w:r>
      <w:r>
        <w:t xml:space="preserve"> the Congaree and Wateree rivers</w:t>
      </w:r>
      <w:r>
        <w:rPr>
          <w:rStyle w:val="scstrike"/>
        </w:rPr>
        <w:t>, and all other state waterways</w:t>
      </w:r>
      <w:r>
        <w:t>.</w:t>
      </w:r>
    </w:p>
    <w:p w:rsidRPr="00DF3B44" w:rsidR="007E06BB" w:rsidP="00787433" w:rsidRDefault="007E06BB" w14:paraId="3D8F1FED" w14:textId="25AF2CB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0"/>
      <w:bookmarkStart w:name="eff_date_section" w:id="11"/>
      <w:r w:rsidRPr="00DF3B44">
        <w:t>S</w:t>
      </w:r>
      <w:bookmarkEnd w:id="10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D52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2050" w14:textId="1626C76D" w:rsidR="004A22B9" w:rsidRPr="00BC78CD" w:rsidRDefault="004A22B9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Content>
        <w:r>
          <w:t>337</w:t>
        </w:r>
      </w:sdtContent>
    </w:sdt>
    <w:r>
      <w:t>-</w:t>
    </w:r>
    <w:sdt>
      <w:sdtPr>
        <w:id w:val="1939174853"/>
        <w:docPartObj>
          <w:docPartGallery w:val="Page Numbers (Bottom of Page)"/>
          <w:docPartUnique/>
        </w:docPartObj>
      </w:sdtPr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F6C626C" w:rsidR="00685035" w:rsidRPr="007B4AF7" w:rsidRDefault="00BE24D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271F8">
              <w:t>[0337]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5203A">
              <w:rPr>
                <w:noProof/>
              </w:rPr>
              <w:t xml:space="preserve"> 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560E"/>
    <w:rsid w:val="00011182"/>
    <w:rsid w:val="00012912"/>
    <w:rsid w:val="00015817"/>
    <w:rsid w:val="00017FB0"/>
    <w:rsid w:val="00020B5D"/>
    <w:rsid w:val="00026421"/>
    <w:rsid w:val="000272A0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09D8"/>
    <w:rsid w:val="000817CE"/>
    <w:rsid w:val="000A3C25"/>
    <w:rsid w:val="000B4C02"/>
    <w:rsid w:val="000B5B4A"/>
    <w:rsid w:val="000B7FE1"/>
    <w:rsid w:val="000C3E88"/>
    <w:rsid w:val="000C46B9"/>
    <w:rsid w:val="000C5205"/>
    <w:rsid w:val="000C58E4"/>
    <w:rsid w:val="000C6F9A"/>
    <w:rsid w:val="000C7BF5"/>
    <w:rsid w:val="000D2F44"/>
    <w:rsid w:val="000D33E4"/>
    <w:rsid w:val="000E578A"/>
    <w:rsid w:val="000E7577"/>
    <w:rsid w:val="000F2250"/>
    <w:rsid w:val="000F36A7"/>
    <w:rsid w:val="0010329A"/>
    <w:rsid w:val="00105756"/>
    <w:rsid w:val="001164F9"/>
    <w:rsid w:val="0011719C"/>
    <w:rsid w:val="00122C25"/>
    <w:rsid w:val="00123EF5"/>
    <w:rsid w:val="00140049"/>
    <w:rsid w:val="0014154D"/>
    <w:rsid w:val="0016649E"/>
    <w:rsid w:val="00171601"/>
    <w:rsid w:val="001730EB"/>
    <w:rsid w:val="00173276"/>
    <w:rsid w:val="00176122"/>
    <w:rsid w:val="00186D69"/>
    <w:rsid w:val="0019025B"/>
    <w:rsid w:val="00192AF7"/>
    <w:rsid w:val="001967E5"/>
    <w:rsid w:val="00197366"/>
    <w:rsid w:val="001A136C"/>
    <w:rsid w:val="001B6DA2"/>
    <w:rsid w:val="001C25EC"/>
    <w:rsid w:val="001C785B"/>
    <w:rsid w:val="001E69FA"/>
    <w:rsid w:val="001E77E0"/>
    <w:rsid w:val="001F2A41"/>
    <w:rsid w:val="001F313F"/>
    <w:rsid w:val="001F331D"/>
    <w:rsid w:val="001F394C"/>
    <w:rsid w:val="002038AA"/>
    <w:rsid w:val="002044DB"/>
    <w:rsid w:val="0021011E"/>
    <w:rsid w:val="002114C8"/>
    <w:rsid w:val="0021166F"/>
    <w:rsid w:val="00211698"/>
    <w:rsid w:val="002162DF"/>
    <w:rsid w:val="00230038"/>
    <w:rsid w:val="00233975"/>
    <w:rsid w:val="00236D73"/>
    <w:rsid w:val="00243099"/>
    <w:rsid w:val="00246535"/>
    <w:rsid w:val="00250E12"/>
    <w:rsid w:val="00257F60"/>
    <w:rsid w:val="002625EA"/>
    <w:rsid w:val="00262AC5"/>
    <w:rsid w:val="00264AE9"/>
    <w:rsid w:val="00275AE6"/>
    <w:rsid w:val="002836D8"/>
    <w:rsid w:val="00285619"/>
    <w:rsid w:val="002922F1"/>
    <w:rsid w:val="002A7989"/>
    <w:rsid w:val="002B02F3"/>
    <w:rsid w:val="002C3463"/>
    <w:rsid w:val="002D001B"/>
    <w:rsid w:val="002D266D"/>
    <w:rsid w:val="002D5B3D"/>
    <w:rsid w:val="002D7447"/>
    <w:rsid w:val="002E1B32"/>
    <w:rsid w:val="002E315A"/>
    <w:rsid w:val="002E4192"/>
    <w:rsid w:val="002E4F8C"/>
    <w:rsid w:val="002F560C"/>
    <w:rsid w:val="002F5847"/>
    <w:rsid w:val="002F5928"/>
    <w:rsid w:val="0030425A"/>
    <w:rsid w:val="0030667E"/>
    <w:rsid w:val="00313169"/>
    <w:rsid w:val="00317DBE"/>
    <w:rsid w:val="003421F1"/>
    <w:rsid w:val="0034279C"/>
    <w:rsid w:val="0034653F"/>
    <w:rsid w:val="0035203A"/>
    <w:rsid w:val="00354F64"/>
    <w:rsid w:val="003559A1"/>
    <w:rsid w:val="00361563"/>
    <w:rsid w:val="00361E5D"/>
    <w:rsid w:val="00371D36"/>
    <w:rsid w:val="00373E17"/>
    <w:rsid w:val="003775E6"/>
    <w:rsid w:val="00381998"/>
    <w:rsid w:val="003A5F1C"/>
    <w:rsid w:val="003B49B2"/>
    <w:rsid w:val="003C3E2E"/>
    <w:rsid w:val="003C5FFD"/>
    <w:rsid w:val="003D1265"/>
    <w:rsid w:val="003D4A3C"/>
    <w:rsid w:val="003D55B2"/>
    <w:rsid w:val="003D5C33"/>
    <w:rsid w:val="003E0033"/>
    <w:rsid w:val="003E5452"/>
    <w:rsid w:val="003E7165"/>
    <w:rsid w:val="003E7FF6"/>
    <w:rsid w:val="003F0960"/>
    <w:rsid w:val="003F3E57"/>
    <w:rsid w:val="004046B5"/>
    <w:rsid w:val="00406F27"/>
    <w:rsid w:val="00411B3D"/>
    <w:rsid w:val="004141B8"/>
    <w:rsid w:val="004203B9"/>
    <w:rsid w:val="00432135"/>
    <w:rsid w:val="00446227"/>
    <w:rsid w:val="00446987"/>
    <w:rsid w:val="00446D28"/>
    <w:rsid w:val="00466CD0"/>
    <w:rsid w:val="0047105A"/>
    <w:rsid w:val="00473583"/>
    <w:rsid w:val="00476AC3"/>
    <w:rsid w:val="00477F32"/>
    <w:rsid w:val="00481850"/>
    <w:rsid w:val="004851A0"/>
    <w:rsid w:val="0048627F"/>
    <w:rsid w:val="004932AB"/>
    <w:rsid w:val="00494BEF"/>
    <w:rsid w:val="004A22B9"/>
    <w:rsid w:val="004A4296"/>
    <w:rsid w:val="004A5512"/>
    <w:rsid w:val="004A6BE5"/>
    <w:rsid w:val="004B0C18"/>
    <w:rsid w:val="004C1A04"/>
    <w:rsid w:val="004C20BC"/>
    <w:rsid w:val="004C4687"/>
    <w:rsid w:val="004C5C9A"/>
    <w:rsid w:val="004D106C"/>
    <w:rsid w:val="004D1442"/>
    <w:rsid w:val="004D3DCB"/>
    <w:rsid w:val="004E06BA"/>
    <w:rsid w:val="004E1946"/>
    <w:rsid w:val="004E66E9"/>
    <w:rsid w:val="004E7DDE"/>
    <w:rsid w:val="004F0090"/>
    <w:rsid w:val="004F172C"/>
    <w:rsid w:val="005002ED"/>
    <w:rsid w:val="00500DBC"/>
    <w:rsid w:val="00510094"/>
    <w:rsid w:val="005102BE"/>
    <w:rsid w:val="005177F6"/>
    <w:rsid w:val="00523F7F"/>
    <w:rsid w:val="00524D54"/>
    <w:rsid w:val="005271F8"/>
    <w:rsid w:val="0053773D"/>
    <w:rsid w:val="0054531B"/>
    <w:rsid w:val="00546C24"/>
    <w:rsid w:val="005476FF"/>
    <w:rsid w:val="00550D4F"/>
    <w:rsid w:val="005516F6"/>
    <w:rsid w:val="00552842"/>
    <w:rsid w:val="00553545"/>
    <w:rsid w:val="00554E89"/>
    <w:rsid w:val="005601F9"/>
    <w:rsid w:val="00564B58"/>
    <w:rsid w:val="00572281"/>
    <w:rsid w:val="005801DD"/>
    <w:rsid w:val="00592A40"/>
    <w:rsid w:val="00597532"/>
    <w:rsid w:val="00597D98"/>
    <w:rsid w:val="005A28BC"/>
    <w:rsid w:val="005A5377"/>
    <w:rsid w:val="005B0E7D"/>
    <w:rsid w:val="005B16BB"/>
    <w:rsid w:val="005B5547"/>
    <w:rsid w:val="005B7817"/>
    <w:rsid w:val="005C06C8"/>
    <w:rsid w:val="005C23D7"/>
    <w:rsid w:val="005C40EB"/>
    <w:rsid w:val="005D02B4"/>
    <w:rsid w:val="005D3013"/>
    <w:rsid w:val="005D3884"/>
    <w:rsid w:val="005E1E50"/>
    <w:rsid w:val="005E2B9C"/>
    <w:rsid w:val="005E3332"/>
    <w:rsid w:val="005F5B33"/>
    <w:rsid w:val="005F688B"/>
    <w:rsid w:val="005F769E"/>
    <w:rsid w:val="005F76B0"/>
    <w:rsid w:val="006004EC"/>
    <w:rsid w:val="00604429"/>
    <w:rsid w:val="006067B0"/>
    <w:rsid w:val="00606A8B"/>
    <w:rsid w:val="00611709"/>
    <w:rsid w:val="00611EBA"/>
    <w:rsid w:val="006213A8"/>
    <w:rsid w:val="00623BEA"/>
    <w:rsid w:val="006347E9"/>
    <w:rsid w:val="00634931"/>
    <w:rsid w:val="00640C87"/>
    <w:rsid w:val="006454BB"/>
    <w:rsid w:val="0065770A"/>
    <w:rsid w:val="00657CF4"/>
    <w:rsid w:val="00661463"/>
    <w:rsid w:val="00663B8D"/>
    <w:rsid w:val="00663E00"/>
    <w:rsid w:val="0066469D"/>
    <w:rsid w:val="00664F48"/>
    <w:rsid w:val="00664FAD"/>
    <w:rsid w:val="00670662"/>
    <w:rsid w:val="0067345B"/>
    <w:rsid w:val="00683986"/>
    <w:rsid w:val="00685035"/>
    <w:rsid w:val="00685770"/>
    <w:rsid w:val="006901E2"/>
    <w:rsid w:val="00690DBA"/>
    <w:rsid w:val="00695E2B"/>
    <w:rsid w:val="006964F9"/>
    <w:rsid w:val="006A10BA"/>
    <w:rsid w:val="006A395F"/>
    <w:rsid w:val="006A65E2"/>
    <w:rsid w:val="006B2A51"/>
    <w:rsid w:val="006B37BD"/>
    <w:rsid w:val="006C092D"/>
    <w:rsid w:val="006C099D"/>
    <w:rsid w:val="006C18F0"/>
    <w:rsid w:val="006C7E01"/>
    <w:rsid w:val="006D5255"/>
    <w:rsid w:val="006D64A5"/>
    <w:rsid w:val="006E0935"/>
    <w:rsid w:val="006E353F"/>
    <w:rsid w:val="006E35AB"/>
    <w:rsid w:val="00704319"/>
    <w:rsid w:val="007058CB"/>
    <w:rsid w:val="00711AA9"/>
    <w:rsid w:val="00722155"/>
    <w:rsid w:val="00733074"/>
    <w:rsid w:val="00737F19"/>
    <w:rsid w:val="007438E6"/>
    <w:rsid w:val="00782BF8"/>
    <w:rsid w:val="00783C75"/>
    <w:rsid w:val="007849D9"/>
    <w:rsid w:val="00787433"/>
    <w:rsid w:val="00787761"/>
    <w:rsid w:val="007A10F1"/>
    <w:rsid w:val="007A3D50"/>
    <w:rsid w:val="007B2D29"/>
    <w:rsid w:val="007B412F"/>
    <w:rsid w:val="007B4AF7"/>
    <w:rsid w:val="007B4DBF"/>
    <w:rsid w:val="007B721B"/>
    <w:rsid w:val="007B72F0"/>
    <w:rsid w:val="007C5458"/>
    <w:rsid w:val="007D2C67"/>
    <w:rsid w:val="007D4C3A"/>
    <w:rsid w:val="007E06BB"/>
    <w:rsid w:val="007E3F7C"/>
    <w:rsid w:val="007F50D1"/>
    <w:rsid w:val="007F73DF"/>
    <w:rsid w:val="00805FB5"/>
    <w:rsid w:val="00807490"/>
    <w:rsid w:val="00816D52"/>
    <w:rsid w:val="00831048"/>
    <w:rsid w:val="00834272"/>
    <w:rsid w:val="008625C1"/>
    <w:rsid w:val="0087671D"/>
    <w:rsid w:val="00877B68"/>
    <w:rsid w:val="00880038"/>
    <w:rsid w:val="008806F9"/>
    <w:rsid w:val="0088105C"/>
    <w:rsid w:val="008865BD"/>
    <w:rsid w:val="00887957"/>
    <w:rsid w:val="008A57E3"/>
    <w:rsid w:val="008A7900"/>
    <w:rsid w:val="008B5BF4"/>
    <w:rsid w:val="008C0CEE"/>
    <w:rsid w:val="008C1B18"/>
    <w:rsid w:val="008C4836"/>
    <w:rsid w:val="008D46EC"/>
    <w:rsid w:val="008D646A"/>
    <w:rsid w:val="008E0E25"/>
    <w:rsid w:val="008E61A1"/>
    <w:rsid w:val="008F5835"/>
    <w:rsid w:val="009031EF"/>
    <w:rsid w:val="00917EA3"/>
    <w:rsid w:val="00917EE0"/>
    <w:rsid w:val="00921C89"/>
    <w:rsid w:val="00926966"/>
    <w:rsid w:val="00926D03"/>
    <w:rsid w:val="00926D85"/>
    <w:rsid w:val="00930AA0"/>
    <w:rsid w:val="00934036"/>
    <w:rsid w:val="00934889"/>
    <w:rsid w:val="00935921"/>
    <w:rsid w:val="0094541D"/>
    <w:rsid w:val="009473EA"/>
    <w:rsid w:val="00954E7E"/>
    <w:rsid w:val="009554D9"/>
    <w:rsid w:val="009566D9"/>
    <w:rsid w:val="009572F9"/>
    <w:rsid w:val="00960D0F"/>
    <w:rsid w:val="0096246D"/>
    <w:rsid w:val="0098366F"/>
    <w:rsid w:val="00983A03"/>
    <w:rsid w:val="00986063"/>
    <w:rsid w:val="00991F67"/>
    <w:rsid w:val="00992876"/>
    <w:rsid w:val="00995DC9"/>
    <w:rsid w:val="009A0DCE"/>
    <w:rsid w:val="009A22CD"/>
    <w:rsid w:val="009A3E4B"/>
    <w:rsid w:val="009A668D"/>
    <w:rsid w:val="009B35FD"/>
    <w:rsid w:val="009B6815"/>
    <w:rsid w:val="009D0A5B"/>
    <w:rsid w:val="009D2967"/>
    <w:rsid w:val="009D3C2B"/>
    <w:rsid w:val="009E3B03"/>
    <w:rsid w:val="009E4191"/>
    <w:rsid w:val="009F2AB1"/>
    <w:rsid w:val="009F4FAF"/>
    <w:rsid w:val="009F68F1"/>
    <w:rsid w:val="00A00736"/>
    <w:rsid w:val="00A04529"/>
    <w:rsid w:val="00A0584B"/>
    <w:rsid w:val="00A17135"/>
    <w:rsid w:val="00A21A6F"/>
    <w:rsid w:val="00A24E56"/>
    <w:rsid w:val="00A25EBB"/>
    <w:rsid w:val="00A26A62"/>
    <w:rsid w:val="00A3074C"/>
    <w:rsid w:val="00A35A9B"/>
    <w:rsid w:val="00A4070E"/>
    <w:rsid w:val="00A40CA0"/>
    <w:rsid w:val="00A504A7"/>
    <w:rsid w:val="00A53677"/>
    <w:rsid w:val="00A53BF2"/>
    <w:rsid w:val="00A60D68"/>
    <w:rsid w:val="00A73EFA"/>
    <w:rsid w:val="00A764AA"/>
    <w:rsid w:val="00A77A3B"/>
    <w:rsid w:val="00A80957"/>
    <w:rsid w:val="00A858D9"/>
    <w:rsid w:val="00A92F6F"/>
    <w:rsid w:val="00A97523"/>
    <w:rsid w:val="00AA7824"/>
    <w:rsid w:val="00AB0FA3"/>
    <w:rsid w:val="00AB6200"/>
    <w:rsid w:val="00AB73BF"/>
    <w:rsid w:val="00AC335C"/>
    <w:rsid w:val="00AC463E"/>
    <w:rsid w:val="00AD3BE2"/>
    <w:rsid w:val="00AD3E3D"/>
    <w:rsid w:val="00AE1EE4"/>
    <w:rsid w:val="00AE36EC"/>
    <w:rsid w:val="00AE7406"/>
    <w:rsid w:val="00AE7735"/>
    <w:rsid w:val="00AF1688"/>
    <w:rsid w:val="00AF46E6"/>
    <w:rsid w:val="00AF5139"/>
    <w:rsid w:val="00B0101F"/>
    <w:rsid w:val="00B06EDA"/>
    <w:rsid w:val="00B1161F"/>
    <w:rsid w:val="00B11661"/>
    <w:rsid w:val="00B224F7"/>
    <w:rsid w:val="00B32B4D"/>
    <w:rsid w:val="00B332B8"/>
    <w:rsid w:val="00B4137E"/>
    <w:rsid w:val="00B46435"/>
    <w:rsid w:val="00B54DF7"/>
    <w:rsid w:val="00B56223"/>
    <w:rsid w:val="00B56E79"/>
    <w:rsid w:val="00B57AA7"/>
    <w:rsid w:val="00B637AA"/>
    <w:rsid w:val="00B63BE2"/>
    <w:rsid w:val="00B65770"/>
    <w:rsid w:val="00B7592C"/>
    <w:rsid w:val="00B767B4"/>
    <w:rsid w:val="00B809D3"/>
    <w:rsid w:val="00B84B66"/>
    <w:rsid w:val="00B85475"/>
    <w:rsid w:val="00B9090A"/>
    <w:rsid w:val="00B92196"/>
    <w:rsid w:val="00B9228D"/>
    <w:rsid w:val="00B929EC"/>
    <w:rsid w:val="00B94E6E"/>
    <w:rsid w:val="00BA0294"/>
    <w:rsid w:val="00BA5FD9"/>
    <w:rsid w:val="00BA6BD8"/>
    <w:rsid w:val="00BB0725"/>
    <w:rsid w:val="00BC2CE2"/>
    <w:rsid w:val="00BC408A"/>
    <w:rsid w:val="00BC4C34"/>
    <w:rsid w:val="00BC5023"/>
    <w:rsid w:val="00BC556C"/>
    <w:rsid w:val="00BD42DA"/>
    <w:rsid w:val="00BD4684"/>
    <w:rsid w:val="00BD5496"/>
    <w:rsid w:val="00BD67E8"/>
    <w:rsid w:val="00BE08A7"/>
    <w:rsid w:val="00BE24D5"/>
    <w:rsid w:val="00BE4391"/>
    <w:rsid w:val="00BF3E48"/>
    <w:rsid w:val="00C104C9"/>
    <w:rsid w:val="00C12911"/>
    <w:rsid w:val="00C134AF"/>
    <w:rsid w:val="00C15F1B"/>
    <w:rsid w:val="00C16288"/>
    <w:rsid w:val="00C17D1D"/>
    <w:rsid w:val="00C45923"/>
    <w:rsid w:val="00C46992"/>
    <w:rsid w:val="00C506B6"/>
    <w:rsid w:val="00C543E7"/>
    <w:rsid w:val="00C70225"/>
    <w:rsid w:val="00C72198"/>
    <w:rsid w:val="00C73C7D"/>
    <w:rsid w:val="00C75005"/>
    <w:rsid w:val="00C92A6F"/>
    <w:rsid w:val="00C94EA0"/>
    <w:rsid w:val="00C970DF"/>
    <w:rsid w:val="00CA1A7D"/>
    <w:rsid w:val="00CA7E71"/>
    <w:rsid w:val="00CB2673"/>
    <w:rsid w:val="00CB701D"/>
    <w:rsid w:val="00CC136C"/>
    <w:rsid w:val="00CC3F0E"/>
    <w:rsid w:val="00CD01D3"/>
    <w:rsid w:val="00CD08C9"/>
    <w:rsid w:val="00CD1FE8"/>
    <w:rsid w:val="00CD3407"/>
    <w:rsid w:val="00CD38CD"/>
    <w:rsid w:val="00CD3E0C"/>
    <w:rsid w:val="00CD5565"/>
    <w:rsid w:val="00CD616C"/>
    <w:rsid w:val="00CE57BF"/>
    <w:rsid w:val="00CF68D6"/>
    <w:rsid w:val="00CF7B4A"/>
    <w:rsid w:val="00D009F8"/>
    <w:rsid w:val="00D078DA"/>
    <w:rsid w:val="00D10904"/>
    <w:rsid w:val="00D14995"/>
    <w:rsid w:val="00D204F2"/>
    <w:rsid w:val="00D22A28"/>
    <w:rsid w:val="00D237BE"/>
    <w:rsid w:val="00D2455C"/>
    <w:rsid w:val="00D25023"/>
    <w:rsid w:val="00D27683"/>
    <w:rsid w:val="00D27F8C"/>
    <w:rsid w:val="00D33843"/>
    <w:rsid w:val="00D42607"/>
    <w:rsid w:val="00D54A6F"/>
    <w:rsid w:val="00D5569F"/>
    <w:rsid w:val="00D57D57"/>
    <w:rsid w:val="00D62E42"/>
    <w:rsid w:val="00D71335"/>
    <w:rsid w:val="00D772FB"/>
    <w:rsid w:val="00DA1AA0"/>
    <w:rsid w:val="00DA25AA"/>
    <w:rsid w:val="00DA512B"/>
    <w:rsid w:val="00DB30F6"/>
    <w:rsid w:val="00DC314D"/>
    <w:rsid w:val="00DC44A8"/>
    <w:rsid w:val="00DE4A49"/>
    <w:rsid w:val="00DE4BEE"/>
    <w:rsid w:val="00DE55E4"/>
    <w:rsid w:val="00DE5B3D"/>
    <w:rsid w:val="00DE7112"/>
    <w:rsid w:val="00DF19BE"/>
    <w:rsid w:val="00DF3B44"/>
    <w:rsid w:val="00E1372E"/>
    <w:rsid w:val="00E21D30"/>
    <w:rsid w:val="00E24D9A"/>
    <w:rsid w:val="00E26178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477F"/>
    <w:rsid w:val="00E653DA"/>
    <w:rsid w:val="00E65958"/>
    <w:rsid w:val="00E74532"/>
    <w:rsid w:val="00E84FE5"/>
    <w:rsid w:val="00E879A5"/>
    <w:rsid w:val="00E879FC"/>
    <w:rsid w:val="00EA2574"/>
    <w:rsid w:val="00EA2F1F"/>
    <w:rsid w:val="00EA3F2E"/>
    <w:rsid w:val="00EA4119"/>
    <w:rsid w:val="00EA57EC"/>
    <w:rsid w:val="00EA6208"/>
    <w:rsid w:val="00EB0E34"/>
    <w:rsid w:val="00EB120E"/>
    <w:rsid w:val="00EB17CC"/>
    <w:rsid w:val="00EB34C8"/>
    <w:rsid w:val="00EB46E2"/>
    <w:rsid w:val="00EB73A5"/>
    <w:rsid w:val="00EC0045"/>
    <w:rsid w:val="00ED452E"/>
    <w:rsid w:val="00EE3CDA"/>
    <w:rsid w:val="00EE7D21"/>
    <w:rsid w:val="00EF37A8"/>
    <w:rsid w:val="00EF531F"/>
    <w:rsid w:val="00F02A2F"/>
    <w:rsid w:val="00F05FE8"/>
    <w:rsid w:val="00F06D86"/>
    <w:rsid w:val="00F13D87"/>
    <w:rsid w:val="00F149E5"/>
    <w:rsid w:val="00F15E33"/>
    <w:rsid w:val="00F17DA2"/>
    <w:rsid w:val="00F226D2"/>
    <w:rsid w:val="00F22EC0"/>
    <w:rsid w:val="00F25C47"/>
    <w:rsid w:val="00F27CFD"/>
    <w:rsid w:val="00F27D7B"/>
    <w:rsid w:val="00F318F4"/>
    <w:rsid w:val="00F31D34"/>
    <w:rsid w:val="00F342A1"/>
    <w:rsid w:val="00F36FBA"/>
    <w:rsid w:val="00F449A8"/>
    <w:rsid w:val="00F44D36"/>
    <w:rsid w:val="00F46262"/>
    <w:rsid w:val="00F4795D"/>
    <w:rsid w:val="00F50A61"/>
    <w:rsid w:val="00F525CD"/>
    <w:rsid w:val="00F5286C"/>
    <w:rsid w:val="00F52E12"/>
    <w:rsid w:val="00F54DC6"/>
    <w:rsid w:val="00F638CA"/>
    <w:rsid w:val="00F657C5"/>
    <w:rsid w:val="00F82A95"/>
    <w:rsid w:val="00F900B4"/>
    <w:rsid w:val="00F954EC"/>
    <w:rsid w:val="00FA0F2E"/>
    <w:rsid w:val="00FA4DB1"/>
    <w:rsid w:val="00FB3F2A"/>
    <w:rsid w:val="00FB52F2"/>
    <w:rsid w:val="00FC01D1"/>
    <w:rsid w:val="00FC3593"/>
    <w:rsid w:val="00FD117D"/>
    <w:rsid w:val="00FD12D3"/>
    <w:rsid w:val="00FD72E3"/>
    <w:rsid w:val="00FE06FC"/>
    <w:rsid w:val="00FE4D22"/>
    <w:rsid w:val="00FE6F0A"/>
    <w:rsid w:val="00FF0315"/>
    <w:rsid w:val="00FF2121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5E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E55E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E55E4"/>
    <w:pPr>
      <w:spacing w:after="0" w:line="240" w:lineRule="auto"/>
    </w:pPr>
  </w:style>
  <w:style w:type="paragraph" w:customStyle="1" w:styleId="scemptylineheader">
    <w:name w:val="sc_emptyline_header"/>
    <w:qFormat/>
    <w:rsid w:val="00DE55E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E55E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E55E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E55E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E55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E55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E55E4"/>
    <w:rPr>
      <w:color w:val="808080"/>
    </w:rPr>
  </w:style>
  <w:style w:type="paragraph" w:customStyle="1" w:styleId="scdirectionallanguage">
    <w:name w:val="sc_directional_language"/>
    <w:qFormat/>
    <w:rsid w:val="00DE55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E55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E55E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E55E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E55E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E55E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E55E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E55E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E55E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E55E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E55E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E55E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E55E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E55E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E55E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E55E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E55E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E55E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E55E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E55E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E55E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5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5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5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5E4"/>
    <w:rPr>
      <w:lang w:val="en-US"/>
    </w:rPr>
  </w:style>
  <w:style w:type="paragraph" w:styleId="ListParagraph">
    <w:name w:val="List Paragraph"/>
    <w:basedOn w:val="Normal"/>
    <w:uiPriority w:val="34"/>
    <w:qFormat/>
    <w:rsid w:val="00DE55E4"/>
    <w:pPr>
      <w:ind w:left="720"/>
      <w:contextualSpacing/>
    </w:pPr>
  </w:style>
  <w:style w:type="paragraph" w:customStyle="1" w:styleId="scbillfooter">
    <w:name w:val="sc_bill_footer"/>
    <w:qFormat/>
    <w:rsid w:val="00DE55E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E5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E55E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E55E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E55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E55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E55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E55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E55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E55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E55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E55E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E55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E55E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E55E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E55E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E55E4"/>
    <w:rPr>
      <w:strike/>
      <w:dstrike w:val="0"/>
    </w:rPr>
  </w:style>
  <w:style w:type="character" w:customStyle="1" w:styleId="scinsert">
    <w:name w:val="sc_insert"/>
    <w:uiPriority w:val="1"/>
    <w:qFormat/>
    <w:rsid w:val="00DE55E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E55E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E55E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E55E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E55E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E55E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E55E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E55E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E55E4"/>
    <w:rPr>
      <w:strike/>
      <w:dstrike w:val="0"/>
      <w:color w:val="FF0000"/>
    </w:rPr>
  </w:style>
  <w:style w:type="paragraph" w:customStyle="1" w:styleId="scbillsiglines">
    <w:name w:val="sc_bill_sig_lines"/>
    <w:qFormat/>
    <w:rsid w:val="00DE55E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E55E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E55E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E55E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E55E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E55E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E55E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E55E4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D27683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5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D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DC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DC9"/>
    <w:rPr>
      <w:b/>
      <w:bCs/>
      <w:sz w:val="20"/>
      <w:szCs w:val="20"/>
      <w:lang w:val="en-US"/>
    </w:rPr>
  </w:style>
  <w:style w:type="paragraph" w:customStyle="1" w:styleId="sccoversheetfooter">
    <w:name w:val="sc_coversheet_footer"/>
    <w:qFormat/>
    <w:rsid w:val="004A22B9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4A22B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4A22B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4A22B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4A22B9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4A22B9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4A22B9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4A22B9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4A22B9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4A22B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4A22B9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337&amp;session=126&amp;summary=B" TargetMode="External" Id="R23348d299cb8495b" /><Relationship Type="http://schemas.openxmlformats.org/officeDocument/2006/relationships/hyperlink" Target="https://www.scstatehouse.gov/sess126_2025-2026/prever/337_20250212.docx" TargetMode="External" Id="R79874306b4ed4d96" /><Relationship Type="http://schemas.openxmlformats.org/officeDocument/2006/relationships/hyperlink" Target="https://www.scstatehouse.gov/sess126_2025-2026/prever/337_20250305.docx" TargetMode="External" Id="R574de273f2fc4ee9" /><Relationship Type="http://schemas.openxmlformats.org/officeDocument/2006/relationships/hyperlink" Target="https://www.scstatehouse.gov/sess126_2025-2026/prever/337_20250305a.docx" TargetMode="External" Id="R29aae60741874de1" /><Relationship Type="http://schemas.openxmlformats.org/officeDocument/2006/relationships/hyperlink" Target="https://www.scstatehouse.gov/sess126_2025-2026/prever/337_20250306.docx" TargetMode="External" Id="Raca305b8fcf1403b" /><Relationship Type="http://schemas.openxmlformats.org/officeDocument/2006/relationships/hyperlink" Target="https://www.scstatehouse.gov/sess126_2025-2026/prever/337_20250311.docx" TargetMode="External" Id="Rcafdd15638fb4372" /><Relationship Type="http://schemas.openxmlformats.org/officeDocument/2006/relationships/hyperlink" Target="https://www.scstatehouse.gov/sess126_2025-2026/prever/337_20250312.docx" TargetMode="External" Id="R5586ff28a7d54191" /><Relationship Type="http://schemas.openxmlformats.org/officeDocument/2006/relationships/hyperlink" Target="h:\sj\20250212.docx" TargetMode="External" Id="Re1a0ae12a8874ec0" /><Relationship Type="http://schemas.openxmlformats.org/officeDocument/2006/relationships/hyperlink" Target="h:\sj\20250212.docx" TargetMode="External" Id="R9080d63218574fe2" /><Relationship Type="http://schemas.openxmlformats.org/officeDocument/2006/relationships/hyperlink" Target="h:\sj\20250305.docx" TargetMode="External" Id="Rdcdd1fecc57643ce" /><Relationship Type="http://schemas.openxmlformats.org/officeDocument/2006/relationships/hyperlink" Target="h:\sj\20250311.docx" TargetMode="External" Id="Rd46b7f4d8ea248b9" /><Relationship Type="http://schemas.openxmlformats.org/officeDocument/2006/relationships/hyperlink" Target="h:\sj\20250311.docx" TargetMode="External" Id="Rd887102432e14638" /><Relationship Type="http://schemas.openxmlformats.org/officeDocument/2006/relationships/hyperlink" Target="h:\sj\20250311.docx" TargetMode="External" Id="R9ad48b58dbf044b9" /><Relationship Type="http://schemas.openxmlformats.org/officeDocument/2006/relationships/hyperlink" Target="h:\sj\20250312.docx" TargetMode="External" Id="R4bba5b24750f482c" /><Relationship Type="http://schemas.openxmlformats.org/officeDocument/2006/relationships/hyperlink" Target="h:\hj\20250320.docx" TargetMode="External" Id="R9cab2d051c544806" /><Relationship Type="http://schemas.openxmlformats.org/officeDocument/2006/relationships/hyperlink" Target="h:\hj\20250320.docx" TargetMode="External" Id="R43a88e33011d431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A37738C5B43F3AF8C59E4A756C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3AAF5-5942-4B10-BCE6-5E4E024E3D61}"/>
      </w:docPartPr>
      <w:docPartBody>
        <w:p w:rsidR="00C37BEE" w:rsidRDefault="00C37BEE" w:rsidP="00C37BEE">
          <w:pPr>
            <w:pStyle w:val="65AA37738C5B43F3AF8C59E4A756C691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205"/>
    <w:rsid w:val="000C5BC7"/>
    <w:rsid w:val="000F401F"/>
    <w:rsid w:val="00140B15"/>
    <w:rsid w:val="001967E5"/>
    <w:rsid w:val="001B20DA"/>
    <w:rsid w:val="001C48FD"/>
    <w:rsid w:val="001C785B"/>
    <w:rsid w:val="002A7C8A"/>
    <w:rsid w:val="002D4365"/>
    <w:rsid w:val="003E4FBC"/>
    <w:rsid w:val="003F4940"/>
    <w:rsid w:val="0047105A"/>
    <w:rsid w:val="004E2BB5"/>
    <w:rsid w:val="00580C56"/>
    <w:rsid w:val="00597532"/>
    <w:rsid w:val="006B363F"/>
    <w:rsid w:val="007070D2"/>
    <w:rsid w:val="00776F2C"/>
    <w:rsid w:val="007B721B"/>
    <w:rsid w:val="00880038"/>
    <w:rsid w:val="008865BD"/>
    <w:rsid w:val="008F5835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37BEE"/>
    <w:rsid w:val="00C818FB"/>
    <w:rsid w:val="00CC0451"/>
    <w:rsid w:val="00D22A28"/>
    <w:rsid w:val="00D6665C"/>
    <w:rsid w:val="00D900BD"/>
    <w:rsid w:val="00DA25AA"/>
    <w:rsid w:val="00DC314D"/>
    <w:rsid w:val="00E76813"/>
    <w:rsid w:val="00F82BD9"/>
    <w:rsid w:val="00F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BEE"/>
    <w:rPr>
      <w:color w:val="808080"/>
    </w:rPr>
  </w:style>
  <w:style w:type="paragraph" w:customStyle="1" w:styleId="65AA37738C5B43F3AF8C59E4A756C691">
    <w:name w:val="65AA37738C5B43F3AF8C59E4A756C691"/>
    <w:rsid w:val="00C37BE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AMENDMENTS_USED_FOR_MERGE>[{"drafter":null,"sponsor":"2d50d50e-2f00-4035-8cc7-958006c0b62b","originalBill":null,"session":0,"billNumber":null,"version":"0001-01-01T00:00:00","legType":null,"delta":null,"isPerfectingAmendment":false,"originalAmendment":null,"previousBill":null,"isOffered":false,"order":1,"isAdopted":false,"amendmentNumber":"FGF","internalBillVersion":1,"isCommitteeReport":true,"BillTitle":"&lt;Failed to get bill title&gt;","id":"c957f8ac-fcce-45b4-aa4a-62b179df6143","name":"SFGF-337.BC0002S","filenameExtension":null,"parentId":"00000000-0000-0000-0000-000000000000","documentName":"SFGF-337.BC0002S","isProxyDoc":false,"isWordDoc":false,"isPDF":false,"isFolder":true}]</AMENDMENTS_USED_FOR_MERGE>
  <DOCUMENT_TYPE>Bill</DOCUMENT_TYPE>
  <FILENAME>&lt;&lt;filename&gt;&gt;</FILENAME>
  <ID>2c3b69f7-d85a-42a6-97ec-b7e93f9b3833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2025-03-11T13:14:27.151612-04:00</T_BILL_DT_VERSION>
  <T_BILL_D_INTRODATE>2025-02-12</T_BILL_D_INTRODATE>
  <T_BILL_D_SENATEINTRODATE>2025-02-12</T_BILL_D_SENATEINTRODATE>
  <T_BILL_N_INTERNALVERSIONNUMBER>2</T_BILL_N_INTERNALVERSIONNUMBER>
  <T_BILL_N_SESSION>126</T_BILL_N_SESSION>
  <T_BILL_N_VERSIONNUMBER>2</T_BILL_N_VERSIONNUMBER>
  <T_BILL_N_YEAR>2025</T_BILL_N_YEAR>
  <T_BILL_REQUEST_REQUEST>a66d8a66-f612-486c-b7bd-99b68d478bf0</T_BILL_REQUEST_REQUEST>
  <T_BILL_R_ORIGINALBILL>4d0e4cee-30ae-484a-b0f8-f7d7a0df60b6</T_BILL_R_ORIGINALBILL>
  <T_BILL_R_ORIGINALDRAFT>1c808d58-57e4-47b3-b412-475de21e11f3</T_BILL_R_ORIGINALDRAFT>
  <T_BILL_SPONSOR_SPONSOR>1f42ac07-3546-4478-b205-550387ce1567</T_BILL_SPONSOR_SPONSOR>
  <T_BILL_T_BILLNAME>[0337]</T_BILL_T_BILLNAME>
  <T_BILL_T_BILLNUMBER>337</T_BILL_T_BILLNUMBER>
  <T_BILL_T_BILLTITLE>TO AMEND THE SOUTH CAROLINA CODE OF LAWS BY AMENDING SECTION 50‑13‑640, RELATING TO THE POSSESSION OF BLUE CATFISH, SO AS TO PROVIDE FOR A DAILY LIMIT OF SEVENTY‑FIVE BLUE CATFISH IN STATE WATERWAYS OTHER THAN IN LAKE MARION, LAKE MOULTRIE, AND THE UPPER REACH OF THE SANTEE RIVER.</T_BILL_T_BILLTITLE>
  <T_BILL_T_CHAMBER>senate</T_BILL_T_CHAMBER>
  <T_BILL_T_FILENAME>
  </T_BILL_T_FILENAME>
  <T_BILL_T_LEGTYPE>bill_statewide</T_BILL_T_LEGTYPE>
  <T_BILL_T_RATNUMBERSTRING>SNone</T_BILL_T_RATNUMBERSTRING>
  <T_BILL_T_SECTIONS>[{"SectionUUID":"bea0857c-3339-4494-a094-697dcda1491a","SectionName":"code_section","SectionNumber":1,"SectionType":"code_section","CodeSections":[{"CodeSectionBookmarkName":"cs_T50C13N640_20cd4ecd5","IsConstitutionSection":false,"Identity":"50-13-640","IsNew":false,"SubSections":[{"Level":1,"Identity":"T50C13N640SB","SubSectionBookmarkName":"ss_T50C13N640SB_lv1_482e2fb37","IsNewSubSection":false,"SubSectionReplacement":""}],"TitleRelatedTo":"the Possession of blue catfish","TitleSoAsTo":"provide for a daily limit of seventy-five blue catfish in state waterways other than in Lake Marion, Lake Moultrie, and the upper reach of the Santee River","Deleted":false}],"TitleText":"","DisableControls":false,"Deleted":false,"RepealItems":[],"SectionBookmarkName":"bs_num_1_c75374c96"},{"SectionUUID":"95b4032c-e73f-4327-9784-a5c84c0f69d2","SectionName":"code_section","SectionNumber":2,"SectionType":"code_section","CodeSections":[{"CodeSectionBookmarkName":"cs_T50C13N640_e457ffff7","IsConstitutionSection":false,"Identity":"50-13-640","IsNew":false,"SubSections":[{"Level":1,"Identity":"T50C13N640SA","SubSectionBookmarkName":"ss_T50C13N640SA_lv1_d847c680c","IsNewSubSection":false,"SubSectionReplacement":""}],"TitleRelatedTo":"","TitleSoAsTo":"","Deleted":false}],"TitleText":"","DisableControls":false,"Deleted":false,"RepealItems":[],"SectionBookmarkName":"bs_num_2_c4614a231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Blue Catfish</T_BILL_T_SUBJECT>
  <T_BILL_UR_DRAFTER>briancohl@scsenate.gov</T_BILL_UR_DRAFTER>
  <T_BILL_UR_DRAFTINGASSISTANT>hannahwarner@scsenate.gov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770306-24A5-40AB-A44F-35576F81D5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1138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David Brunson</cp:lastModifiedBy>
  <cp:revision>3</cp:revision>
  <cp:lastPrinted>2025-03-11T17:19:00Z</cp:lastPrinted>
  <dcterms:created xsi:type="dcterms:W3CDTF">2025-03-12T21:28:00Z</dcterms:created>
  <dcterms:modified xsi:type="dcterms:W3CDTF">2025-03-12T21:28:00Z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