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 and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LC-0022DG25.docx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Nonprofit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5e11f18635c44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2ea344abef444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a2aa6da3c9447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0884217cf647ad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D247F" w14:paraId="40FEFADA" w14:textId="0B1E9DF2">
          <w:pPr>
            <w:pStyle w:val="scbilltitle"/>
          </w:pPr>
          <w:r>
            <w:t>TO AMEND THE SOUTH CAROLINA CODE OF LAWS BY AMENDING SECTION 12‑36‑2120, RELATING TO SALES TAX EXEMPTIONS</w:t>
          </w:r>
          <w:r w:rsidR="009226F4">
            <w:t>,</w:t>
          </w:r>
          <w:r>
            <w:t xml:space="preserve"> SO AS TO EXEMPT SALES MADE TO A NONPROFIT ORGANIZATION WITH FEDERAL TAX‑EXEMPT STATUS.</w:t>
          </w:r>
        </w:p>
      </w:sdtContent>
    </w:sdt>
    <w:bookmarkStart w:name="at_7edb2b70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37135755" w:id="2"/>
      <w:r w:rsidRPr="0094541D">
        <w:t>B</w:t>
      </w:r>
      <w:bookmarkEnd w:id="2"/>
      <w:r w:rsidRPr="0094541D">
        <w:t>e it enacted by the General Assembly of the State of South Carolina:</w:t>
      </w:r>
    </w:p>
    <w:p w:rsidR="000C6C7D" w:rsidP="000C6C7D" w:rsidRDefault="000C6C7D" w14:paraId="1B1B455C" w14:textId="77777777">
      <w:pPr>
        <w:pStyle w:val="scemptyline"/>
      </w:pPr>
    </w:p>
    <w:p w:rsidR="00920051" w:rsidP="00920051" w:rsidRDefault="000C6C7D" w14:paraId="38B39824" w14:textId="77777777">
      <w:pPr>
        <w:pStyle w:val="scdirectionallanguage"/>
      </w:pPr>
      <w:bookmarkStart w:name="bs_num_1_1be5ec5eb" w:id="3"/>
      <w:r>
        <w:t>S</w:t>
      </w:r>
      <w:bookmarkEnd w:id="3"/>
      <w:r>
        <w:t>ECTION 1.</w:t>
      </w:r>
      <w:r>
        <w:tab/>
      </w:r>
      <w:bookmarkStart w:name="dl_ebd892405" w:id="4"/>
      <w:r w:rsidR="00920051">
        <w:t>S</w:t>
      </w:r>
      <w:bookmarkEnd w:id="4"/>
      <w:r w:rsidR="00920051">
        <w:t>ection 12‑36‑2120 of the S.C. Code is amended by adding:</w:t>
      </w:r>
    </w:p>
    <w:p w:rsidR="00920051" w:rsidP="00920051" w:rsidRDefault="00920051" w14:paraId="29E2EB2F" w14:textId="77777777">
      <w:pPr>
        <w:pStyle w:val="scemptyline"/>
      </w:pPr>
    </w:p>
    <w:p w:rsidR="000C6C7D" w:rsidP="00920051" w:rsidRDefault="00920051" w14:paraId="4AFA5AE9" w14:textId="77AB4BEC">
      <w:pPr>
        <w:pStyle w:val="scnewcodesection"/>
      </w:pPr>
      <w:bookmarkStart w:name="ns_T12C36N2120_88e356bf2" w:id="5"/>
      <w:r>
        <w:tab/>
      </w:r>
      <w:bookmarkStart w:name="ss_T12C36N2120S85_lv1_894550b0b" w:id="6"/>
      <w:bookmarkEnd w:id="5"/>
      <w:r>
        <w:t>(</w:t>
      </w:r>
      <w:bookmarkEnd w:id="6"/>
      <w:r>
        <w:t xml:space="preserve">85) </w:t>
      </w:r>
      <w:r w:rsidRPr="00FD247F" w:rsidR="00FD247F">
        <w:t>sales made to a nonprofit organization that is exempt from federal income tax pursuant to Section 501(c) of the Internal Revenue Code.</w:t>
      </w:r>
    </w:p>
    <w:p w:rsidRPr="00DF3B44" w:rsidR="007E06BB" w:rsidP="00787433" w:rsidRDefault="007E06BB" w14:paraId="3D8F1FED" w14:textId="0040A4AE">
      <w:pPr>
        <w:pStyle w:val="scemptyline"/>
      </w:pPr>
    </w:p>
    <w:p w:rsidRPr="00DF3B44" w:rsidR="007A10F1" w:rsidP="007A10F1" w:rsidRDefault="00E27805" w14:paraId="0E9393B4" w14:textId="66495724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FD247F">
        <w:t>July 1, 2025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64D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05ADB38" w:rsidR="00685035" w:rsidRPr="007B4AF7" w:rsidRDefault="00EE672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713EB">
              <w:rPr>
                <w:noProof/>
              </w:rPr>
              <w:t>LC-0022DG25.docx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765"/>
    <w:rsid w:val="0006464F"/>
    <w:rsid w:val="00066B54"/>
    <w:rsid w:val="00072FCD"/>
    <w:rsid w:val="00074A4F"/>
    <w:rsid w:val="00077B65"/>
    <w:rsid w:val="000A3C25"/>
    <w:rsid w:val="000B4C02"/>
    <w:rsid w:val="000B5B4A"/>
    <w:rsid w:val="000B6AA3"/>
    <w:rsid w:val="000B7FE1"/>
    <w:rsid w:val="000C3E88"/>
    <w:rsid w:val="000C46B9"/>
    <w:rsid w:val="000C58E4"/>
    <w:rsid w:val="000C6C7D"/>
    <w:rsid w:val="000C6F9A"/>
    <w:rsid w:val="000D2F44"/>
    <w:rsid w:val="000D33E4"/>
    <w:rsid w:val="000E578A"/>
    <w:rsid w:val="000F2250"/>
    <w:rsid w:val="00100A92"/>
    <w:rsid w:val="0010329A"/>
    <w:rsid w:val="001042FB"/>
    <w:rsid w:val="00105756"/>
    <w:rsid w:val="0011015C"/>
    <w:rsid w:val="001164F9"/>
    <w:rsid w:val="0011719C"/>
    <w:rsid w:val="00140049"/>
    <w:rsid w:val="00145AE7"/>
    <w:rsid w:val="001713EB"/>
    <w:rsid w:val="00171601"/>
    <w:rsid w:val="001730EB"/>
    <w:rsid w:val="00173276"/>
    <w:rsid w:val="00176122"/>
    <w:rsid w:val="0019025B"/>
    <w:rsid w:val="00192AF7"/>
    <w:rsid w:val="0019324E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5CA6"/>
    <w:rsid w:val="00236D73"/>
    <w:rsid w:val="00246535"/>
    <w:rsid w:val="00257F60"/>
    <w:rsid w:val="002625EA"/>
    <w:rsid w:val="00262AC5"/>
    <w:rsid w:val="00264AE9"/>
    <w:rsid w:val="00275AE6"/>
    <w:rsid w:val="002836D8"/>
    <w:rsid w:val="00287950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42BC"/>
    <w:rsid w:val="00391F7B"/>
    <w:rsid w:val="00391FE1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4DF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158E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355A"/>
    <w:rsid w:val="00523F7F"/>
    <w:rsid w:val="00524D54"/>
    <w:rsid w:val="00525316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24BD"/>
    <w:rsid w:val="005C40EB"/>
    <w:rsid w:val="005D02B4"/>
    <w:rsid w:val="005D3013"/>
    <w:rsid w:val="005D457C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9722B"/>
    <w:rsid w:val="006A395F"/>
    <w:rsid w:val="006A65E2"/>
    <w:rsid w:val="006B37BD"/>
    <w:rsid w:val="006B3C29"/>
    <w:rsid w:val="006C092D"/>
    <w:rsid w:val="006C099D"/>
    <w:rsid w:val="006C170F"/>
    <w:rsid w:val="006C18F0"/>
    <w:rsid w:val="006C7E01"/>
    <w:rsid w:val="006D4A3E"/>
    <w:rsid w:val="006D64A5"/>
    <w:rsid w:val="006E0935"/>
    <w:rsid w:val="006E353F"/>
    <w:rsid w:val="006E35AB"/>
    <w:rsid w:val="007063C5"/>
    <w:rsid w:val="00707A0F"/>
    <w:rsid w:val="00711AA9"/>
    <w:rsid w:val="00716CC4"/>
    <w:rsid w:val="00722155"/>
    <w:rsid w:val="00737F19"/>
    <w:rsid w:val="007534CE"/>
    <w:rsid w:val="00782BF8"/>
    <w:rsid w:val="00783C75"/>
    <w:rsid w:val="007849D9"/>
    <w:rsid w:val="00787433"/>
    <w:rsid w:val="007955A2"/>
    <w:rsid w:val="007A10F1"/>
    <w:rsid w:val="007A3D50"/>
    <w:rsid w:val="007B2D29"/>
    <w:rsid w:val="007B412F"/>
    <w:rsid w:val="007B4AF7"/>
    <w:rsid w:val="007B4DBF"/>
    <w:rsid w:val="007C04CB"/>
    <w:rsid w:val="007C1096"/>
    <w:rsid w:val="007C5458"/>
    <w:rsid w:val="007D2C67"/>
    <w:rsid w:val="007E06BB"/>
    <w:rsid w:val="007F50D1"/>
    <w:rsid w:val="0081683B"/>
    <w:rsid w:val="00816D52"/>
    <w:rsid w:val="00831048"/>
    <w:rsid w:val="00833834"/>
    <w:rsid w:val="00834272"/>
    <w:rsid w:val="008625C1"/>
    <w:rsid w:val="0087671D"/>
    <w:rsid w:val="008806F9"/>
    <w:rsid w:val="0088129A"/>
    <w:rsid w:val="00887957"/>
    <w:rsid w:val="008A57E3"/>
    <w:rsid w:val="008B135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0051"/>
    <w:rsid w:val="00921C89"/>
    <w:rsid w:val="009226F4"/>
    <w:rsid w:val="00926966"/>
    <w:rsid w:val="00926D03"/>
    <w:rsid w:val="00927C14"/>
    <w:rsid w:val="00930B85"/>
    <w:rsid w:val="00933C80"/>
    <w:rsid w:val="00934036"/>
    <w:rsid w:val="00934889"/>
    <w:rsid w:val="0094541D"/>
    <w:rsid w:val="009473EA"/>
    <w:rsid w:val="00954E7E"/>
    <w:rsid w:val="009554D9"/>
    <w:rsid w:val="00956DEA"/>
    <w:rsid w:val="009572F9"/>
    <w:rsid w:val="00960D0F"/>
    <w:rsid w:val="00970569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3153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33BD"/>
    <w:rsid w:val="00A47C2E"/>
    <w:rsid w:val="00A504A7"/>
    <w:rsid w:val="00A53677"/>
    <w:rsid w:val="00A53BF2"/>
    <w:rsid w:val="00A60D68"/>
    <w:rsid w:val="00A73EFA"/>
    <w:rsid w:val="00A77A3B"/>
    <w:rsid w:val="00A926AE"/>
    <w:rsid w:val="00A92F6F"/>
    <w:rsid w:val="00A958BF"/>
    <w:rsid w:val="00A97523"/>
    <w:rsid w:val="00AA7824"/>
    <w:rsid w:val="00AB0FA3"/>
    <w:rsid w:val="00AB73BF"/>
    <w:rsid w:val="00AC335C"/>
    <w:rsid w:val="00AC463E"/>
    <w:rsid w:val="00AD2FDD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6ABD"/>
    <w:rsid w:val="00B9090A"/>
    <w:rsid w:val="00B90946"/>
    <w:rsid w:val="00B92196"/>
    <w:rsid w:val="00B9228D"/>
    <w:rsid w:val="00B929EC"/>
    <w:rsid w:val="00B96ACE"/>
    <w:rsid w:val="00BB0725"/>
    <w:rsid w:val="00BB0FED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2005"/>
    <w:rsid w:val="00C970DF"/>
    <w:rsid w:val="00CA2B7F"/>
    <w:rsid w:val="00CA510A"/>
    <w:rsid w:val="00CA7E71"/>
    <w:rsid w:val="00CB2673"/>
    <w:rsid w:val="00CB701D"/>
    <w:rsid w:val="00CC3F0E"/>
    <w:rsid w:val="00CD08C9"/>
    <w:rsid w:val="00CD1770"/>
    <w:rsid w:val="00CD1FE8"/>
    <w:rsid w:val="00CD38CD"/>
    <w:rsid w:val="00CD3E0C"/>
    <w:rsid w:val="00CD5565"/>
    <w:rsid w:val="00CD616C"/>
    <w:rsid w:val="00CE45AE"/>
    <w:rsid w:val="00CF68D6"/>
    <w:rsid w:val="00CF7B4A"/>
    <w:rsid w:val="00D009F8"/>
    <w:rsid w:val="00D078DA"/>
    <w:rsid w:val="00D14995"/>
    <w:rsid w:val="00D204F2"/>
    <w:rsid w:val="00D2374B"/>
    <w:rsid w:val="00D2455C"/>
    <w:rsid w:val="00D25023"/>
    <w:rsid w:val="00D27F8C"/>
    <w:rsid w:val="00D33843"/>
    <w:rsid w:val="00D54A6F"/>
    <w:rsid w:val="00D57D57"/>
    <w:rsid w:val="00D62E42"/>
    <w:rsid w:val="00D749B5"/>
    <w:rsid w:val="00D772FB"/>
    <w:rsid w:val="00DA1AA0"/>
    <w:rsid w:val="00DA512B"/>
    <w:rsid w:val="00DA5215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43A7"/>
    <w:rsid w:val="00E358A2"/>
    <w:rsid w:val="00E35C9A"/>
    <w:rsid w:val="00E3771B"/>
    <w:rsid w:val="00E40979"/>
    <w:rsid w:val="00E43F26"/>
    <w:rsid w:val="00E50F47"/>
    <w:rsid w:val="00E52A36"/>
    <w:rsid w:val="00E6378B"/>
    <w:rsid w:val="00E63EC3"/>
    <w:rsid w:val="00E653DA"/>
    <w:rsid w:val="00E65958"/>
    <w:rsid w:val="00E66FB0"/>
    <w:rsid w:val="00E84FE5"/>
    <w:rsid w:val="00E879A5"/>
    <w:rsid w:val="00E879FC"/>
    <w:rsid w:val="00E93DB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6729"/>
    <w:rsid w:val="00EF28C3"/>
    <w:rsid w:val="00EF37A8"/>
    <w:rsid w:val="00EF531F"/>
    <w:rsid w:val="00F05FE8"/>
    <w:rsid w:val="00F06D86"/>
    <w:rsid w:val="00F13D87"/>
    <w:rsid w:val="00F149E5"/>
    <w:rsid w:val="00F159CB"/>
    <w:rsid w:val="00F15E33"/>
    <w:rsid w:val="00F17DA2"/>
    <w:rsid w:val="00F22EC0"/>
    <w:rsid w:val="00F24F19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59F"/>
    <w:rsid w:val="00F900B4"/>
    <w:rsid w:val="00FA0F2E"/>
    <w:rsid w:val="00FA3C86"/>
    <w:rsid w:val="00FA4DB1"/>
    <w:rsid w:val="00FB3F2A"/>
    <w:rsid w:val="00FC3593"/>
    <w:rsid w:val="00FD117D"/>
    <w:rsid w:val="00FD247F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2531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25316"/>
    <w:pPr>
      <w:spacing w:after="0" w:line="240" w:lineRule="auto"/>
    </w:pPr>
  </w:style>
  <w:style w:type="paragraph" w:customStyle="1" w:styleId="scemptylineheader">
    <w:name w:val="sc_emptyline_header"/>
    <w:qFormat/>
    <w:rsid w:val="0052531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2531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2531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253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25316"/>
    <w:rPr>
      <w:color w:val="808080"/>
    </w:rPr>
  </w:style>
  <w:style w:type="paragraph" w:customStyle="1" w:styleId="scdirectionallanguage">
    <w:name w:val="sc_directional_language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253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2531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253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2531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253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253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2531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253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253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2531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253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2531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253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5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16"/>
    <w:rPr>
      <w:lang w:val="en-US"/>
    </w:rPr>
  </w:style>
  <w:style w:type="paragraph" w:styleId="ListParagraph">
    <w:name w:val="List Paragraph"/>
    <w:basedOn w:val="Normal"/>
    <w:uiPriority w:val="34"/>
    <w:qFormat/>
    <w:rsid w:val="00525316"/>
    <w:pPr>
      <w:ind w:left="720"/>
      <w:contextualSpacing/>
    </w:pPr>
  </w:style>
  <w:style w:type="paragraph" w:customStyle="1" w:styleId="scbillfooter">
    <w:name w:val="sc_bill_footer"/>
    <w:qFormat/>
    <w:rsid w:val="0052531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2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253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2531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253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2531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253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2531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2531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2531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25316"/>
    <w:rPr>
      <w:strike/>
      <w:dstrike w:val="0"/>
    </w:rPr>
  </w:style>
  <w:style w:type="character" w:customStyle="1" w:styleId="scinsert">
    <w:name w:val="sc_insert"/>
    <w:uiPriority w:val="1"/>
    <w:qFormat/>
    <w:rsid w:val="0052531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2531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2531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2531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2531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2531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2531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2531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5316"/>
    <w:rPr>
      <w:strike/>
      <w:dstrike w:val="0"/>
      <w:color w:val="FF0000"/>
    </w:rPr>
  </w:style>
  <w:style w:type="paragraph" w:customStyle="1" w:styleId="scbillsiglines">
    <w:name w:val="sc_bill_sig_lines"/>
    <w:qFormat/>
    <w:rsid w:val="0052531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2531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2531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2531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2531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2531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2531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25316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D247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79&amp;session=126&amp;summary=B" TargetMode="External" Id="Rfa2aa6da3c9447ac" /><Relationship Type="http://schemas.openxmlformats.org/officeDocument/2006/relationships/hyperlink" Target="https://www.scstatehouse.gov/sess126_2025-2026/prever/3379_20241205.docx" TargetMode="External" Id="R100884217cf647ad" /><Relationship Type="http://schemas.openxmlformats.org/officeDocument/2006/relationships/hyperlink" Target="h:\hj\20250114.docx" TargetMode="External" Id="Ra5e11f18635c44ee" /><Relationship Type="http://schemas.openxmlformats.org/officeDocument/2006/relationships/hyperlink" Target="h:\hj\20250114.docx" TargetMode="External" Id="R02ea344abef4443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1015C"/>
    <w:rsid w:val="00140B15"/>
    <w:rsid w:val="001B20DA"/>
    <w:rsid w:val="001C48FD"/>
    <w:rsid w:val="002A7C8A"/>
    <w:rsid w:val="002D4365"/>
    <w:rsid w:val="00391FE1"/>
    <w:rsid w:val="003E4FBC"/>
    <w:rsid w:val="003F4940"/>
    <w:rsid w:val="004E2BB5"/>
    <w:rsid w:val="00580C56"/>
    <w:rsid w:val="006B363F"/>
    <w:rsid w:val="007070D2"/>
    <w:rsid w:val="00776F2C"/>
    <w:rsid w:val="007955A2"/>
    <w:rsid w:val="008F7723"/>
    <w:rsid w:val="009031EF"/>
    <w:rsid w:val="00912A5F"/>
    <w:rsid w:val="00940EED"/>
    <w:rsid w:val="00985255"/>
    <w:rsid w:val="009C3651"/>
    <w:rsid w:val="00A47C2E"/>
    <w:rsid w:val="00A51DBA"/>
    <w:rsid w:val="00A958BF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147bbf29-6678-4509-8bbe-b99d914a5664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7b59e591-cf87-4b1e-ad38-f70ecd912116</T_BILL_REQUEST_REQUEST>
  <T_BILL_R_ORIGINALDRAFT>ebbaf496-e0b5-4cd7-afc0-5791fad5d599</T_BILL_R_ORIGINALDRAFT>
  <T_BILL_SPONSOR_SPONSOR>03fd490a-5052-439d-84c9-ebe6196657db</T_BILL_SPONSOR_SPONSOR>
  <T_BILL_T_BILLNAME>[3379]</T_BILL_T_BILLNAME>
  <T_BILL_T_BILLNUMBER>3379</T_BILL_T_BILLNUMBER>
  <T_BILL_T_BILLTITLE>TO AMEND THE SOUTH CAROLINA CODE OF LAWS BY AMENDING SECTION 12‑36‑2120, RELATING TO SALES TAX EXEMPTIONS, SO AS TO EXEMPT SALES MADE TO A NONPROFIT ORGANIZATION WITH FEDERAL TAX‑EXEMPT STATUS.</T_BILL_T_BILLTITLE>
  <T_BILL_T_CHAMBER>house</T_BILL_T_CHAMBER>
  <T_BILL_T_FILENAME> </T_BILL_T_FILENAME>
  <T_BILL_T_LEGTYPE>bill_statewide</T_BILL_T_LEGTYPE>
  <T_BILL_T_RATNUMBERSTRING>HNone</T_BILL_T_RATNUMBERSTRING>
  <T_BILL_T_SECTIONS>[{"SectionUUID":"6ab03157-7a4b-4ede-9efd-7221ff70e63a","SectionName":"code_section","SectionNumber":1,"SectionType":"code_section","CodeSections":[{"CodeSectionBookmarkName":"ns_T12C36N2120_88e356bf2","IsConstitutionSection":false,"Identity":"12-36-2120","IsNew":true,"SubSections":[{"Level":1,"Identity":"T12C36N2120S85","SubSectionBookmarkName":"ss_T12C36N2120S85_lv1_894550b0b","IsNewSubSection":true,"SubSectionReplacement":""}],"TitleRelatedTo":"sales tax exemptions","TitleSoAsTo":"exempt sales made to a nonprofit organization with federal tax-exempt status","Deleted":false}],"TitleText":"","DisableControls":false,"Deleted":false,"RepealItems":[],"SectionBookmarkName":"bs_num_1_1be5ec5e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Nonprofit sales tax exemption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E5BE0-DD87-45E1-8900-B3873D39B9B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460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2024-10-23T17:40:00Z</cp:lastPrinted>
  <dcterms:created xsi:type="dcterms:W3CDTF">2024-11-19T15:58:00Z</dcterms:created>
  <dcterms:modified xsi:type="dcterms:W3CDTF">2024-11-19T15:58:00Z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