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LC-0058DG25.docx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IRA deduction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9bb5805cae443c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284fff136b89498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28626c9814451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336ef8a6f84f7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D72A7" w14:paraId="40FEFADA" w14:textId="7A1B6BE0">
          <w:pPr>
            <w:pStyle w:val="scbilltitle"/>
          </w:pPr>
          <w:r>
            <w:t>TO AMEND THE SOUTH CAROLINA CODE OF LAWS BY AMENDING SECTION 12-6-1140, RELATING TO INCOME TAX DEDUCTIONS</w:t>
          </w:r>
          <w:r w:rsidR="004A2095">
            <w:t>,</w:t>
          </w:r>
          <w:r>
            <w:t xml:space="preserve"> SO AS TO ALLOW A DEDUCTION FOR CONTRIBUTIONS TO AND DISTRIBUTIONS FROM CERTAIN RETIREMENT PLANS.</w:t>
          </w:r>
        </w:p>
      </w:sdtContent>
    </w:sdt>
    <w:bookmarkStart w:name="at_f9f38d65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3f0409b4" w:id="2"/>
      <w:r w:rsidRPr="0094541D">
        <w:t>B</w:t>
      </w:r>
      <w:bookmarkEnd w:id="2"/>
      <w:r w:rsidRPr="0094541D">
        <w:t>e it enacted by the General Assembly of the State of South Carolina:</w:t>
      </w:r>
    </w:p>
    <w:p w:rsidR="001960E5" w:rsidP="001960E5" w:rsidRDefault="001960E5" w14:paraId="053BED49" w14:textId="77777777">
      <w:pPr>
        <w:pStyle w:val="scemptyline"/>
      </w:pPr>
    </w:p>
    <w:p w:rsidR="001977F0" w:rsidP="001977F0" w:rsidRDefault="001960E5" w14:paraId="15E9AEF6" w14:textId="77777777">
      <w:pPr>
        <w:pStyle w:val="scdirectionallanguage"/>
      </w:pPr>
      <w:bookmarkStart w:name="bs_num_1_8be916ef3" w:id="3"/>
      <w:r>
        <w:t>S</w:t>
      </w:r>
      <w:bookmarkEnd w:id="3"/>
      <w:r>
        <w:t>ECTION 1.</w:t>
      </w:r>
      <w:r>
        <w:tab/>
      </w:r>
      <w:bookmarkStart w:name="dl_fbe83ab8a" w:id="4"/>
      <w:r w:rsidR="001977F0">
        <w:t>S</w:t>
      </w:r>
      <w:bookmarkEnd w:id="4"/>
      <w:r w:rsidR="001977F0">
        <w:t>ection 12-6-1140 of the S.C. Code is amended by adding:</w:t>
      </w:r>
    </w:p>
    <w:p w:rsidR="001977F0" w:rsidP="001977F0" w:rsidRDefault="001977F0" w14:paraId="653BAA18" w14:textId="77777777">
      <w:pPr>
        <w:pStyle w:val="scnewcodesection"/>
      </w:pPr>
    </w:p>
    <w:p w:rsidR="002664DF" w:rsidP="000D72A7" w:rsidRDefault="001977F0" w14:paraId="546C0D6A" w14:textId="6E6D9892">
      <w:pPr>
        <w:pStyle w:val="scnewcodesection"/>
      </w:pPr>
      <w:bookmarkStart w:name="ns_T12C6N1140_da473c162" w:id="5"/>
      <w:r>
        <w:tab/>
      </w:r>
      <w:bookmarkStart w:name="ss_T12C6N1140S15_lv1_24c529f59" w:id="6"/>
      <w:bookmarkEnd w:id="5"/>
      <w:r>
        <w:t>(</w:t>
      </w:r>
      <w:bookmarkEnd w:id="6"/>
      <w:r>
        <w:t>15)</w:t>
      </w:r>
      <w:r w:rsidR="002664DF">
        <w:t xml:space="preserve"> </w:t>
      </w:r>
      <w:r w:rsidR="000D72A7">
        <w:t xml:space="preserve">contributions to and </w:t>
      </w:r>
      <w:r w:rsidR="002664DF">
        <w:t>distribut</w:t>
      </w:r>
      <w:r w:rsidR="000D72A7">
        <w:t xml:space="preserve">ions </w:t>
      </w:r>
      <w:r w:rsidR="002664DF">
        <w:t>from a qualified retirement plan that are not subject to a penalty for premature distribution</w:t>
      </w:r>
      <w:r w:rsidR="000D72A7">
        <w:t>. For purposes of this item, qualified retirement plans include those plans defined in Internal Revenue Code Sections 408 and 457.</w:t>
      </w:r>
      <w:r w:rsidR="00C065E6">
        <w:t xml:space="preserve"> Amounts deducted pursuant to this section shall reduce the deduction allowed pursuant to Section 12-6-1170 in an equal amount.</w:t>
      </w:r>
    </w:p>
    <w:p w:rsidRPr="00DF3B44" w:rsidR="007E06BB" w:rsidP="00787433" w:rsidRDefault="007E06BB" w14:paraId="3D8F1FED" w14:textId="28AB7144">
      <w:pPr>
        <w:pStyle w:val="scemptyline"/>
      </w:pPr>
    </w:p>
    <w:p w:rsidRPr="00DF3B44" w:rsidR="007A10F1" w:rsidP="007A10F1" w:rsidRDefault="00E27805" w14:paraId="0E9393B4" w14:textId="2822466E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044B28">
        <w:t xml:space="preserve"> and applies to income tax years beginning after 2024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92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A254259" w:rsidR="00685035" w:rsidRPr="007B4AF7" w:rsidRDefault="00865A3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00A47">
              <w:rPr>
                <w:noProof/>
              </w:rPr>
              <w:t>LC-0058DG25.docx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A5B"/>
    <w:rsid w:val="00037F04"/>
    <w:rsid w:val="000404BF"/>
    <w:rsid w:val="00044B28"/>
    <w:rsid w:val="00044B84"/>
    <w:rsid w:val="000479D0"/>
    <w:rsid w:val="00053354"/>
    <w:rsid w:val="00054118"/>
    <w:rsid w:val="0006464F"/>
    <w:rsid w:val="00066B54"/>
    <w:rsid w:val="00072FCD"/>
    <w:rsid w:val="00074A4F"/>
    <w:rsid w:val="00077B65"/>
    <w:rsid w:val="00082173"/>
    <w:rsid w:val="000A2233"/>
    <w:rsid w:val="000A3C25"/>
    <w:rsid w:val="000A3D21"/>
    <w:rsid w:val="000B33A3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2A7"/>
    <w:rsid w:val="000E4CF0"/>
    <w:rsid w:val="000E578A"/>
    <w:rsid w:val="000F2250"/>
    <w:rsid w:val="000F77F6"/>
    <w:rsid w:val="0010329A"/>
    <w:rsid w:val="00105756"/>
    <w:rsid w:val="001164F9"/>
    <w:rsid w:val="0011719C"/>
    <w:rsid w:val="00140049"/>
    <w:rsid w:val="001441DC"/>
    <w:rsid w:val="00156B57"/>
    <w:rsid w:val="00162472"/>
    <w:rsid w:val="00171601"/>
    <w:rsid w:val="001730EB"/>
    <w:rsid w:val="00173276"/>
    <w:rsid w:val="00176122"/>
    <w:rsid w:val="0018522E"/>
    <w:rsid w:val="0019025B"/>
    <w:rsid w:val="00192AF7"/>
    <w:rsid w:val="001960E5"/>
    <w:rsid w:val="00197366"/>
    <w:rsid w:val="001977F0"/>
    <w:rsid w:val="001A136C"/>
    <w:rsid w:val="001B2934"/>
    <w:rsid w:val="001B6DA2"/>
    <w:rsid w:val="001C25EC"/>
    <w:rsid w:val="001E2155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04C2"/>
    <w:rsid w:val="002625EA"/>
    <w:rsid w:val="00262AC5"/>
    <w:rsid w:val="00264AE9"/>
    <w:rsid w:val="002664DF"/>
    <w:rsid w:val="00275AE6"/>
    <w:rsid w:val="002836D8"/>
    <w:rsid w:val="00290D91"/>
    <w:rsid w:val="002A7989"/>
    <w:rsid w:val="002B02F3"/>
    <w:rsid w:val="002B67A4"/>
    <w:rsid w:val="002C2C1D"/>
    <w:rsid w:val="002C3463"/>
    <w:rsid w:val="002C6185"/>
    <w:rsid w:val="002C6313"/>
    <w:rsid w:val="002D227C"/>
    <w:rsid w:val="002D266D"/>
    <w:rsid w:val="002D5B3D"/>
    <w:rsid w:val="002D7447"/>
    <w:rsid w:val="002E2C91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71E1"/>
    <w:rsid w:val="003C1A6D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474BF"/>
    <w:rsid w:val="00466CD0"/>
    <w:rsid w:val="00473583"/>
    <w:rsid w:val="00477F32"/>
    <w:rsid w:val="00481850"/>
    <w:rsid w:val="004851A0"/>
    <w:rsid w:val="0048627F"/>
    <w:rsid w:val="004932AB"/>
    <w:rsid w:val="00494BEF"/>
    <w:rsid w:val="004A2095"/>
    <w:rsid w:val="004A5512"/>
    <w:rsid w:val="004A6BE5"/>
    <w:rsid w:val="004B0C18"/>
    <w:rsid w:val="004C0884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3F40"/>
    <w:rsid w:val="005102BE"/>
    <w:rsid w:val="00523F7F"/>
    <w:rsid w:val="00524D54"/>
    <w:rsid w:val="00544E2A"/>
    <w:rsid w:val="0054531B"/>
    <w:rsid w:val="00546C24"/>
    <w:rsid w:val="005476FF"/>
    <w:rsid w:val="005516F6"/>
    <w:rsid w:val="00552842"/>
    <w:rsid w:val="00554E89"/>
    <w:rsid w:val="00564B58"/>
    <w:rsid w:val="00572281"/>
    <w:rsid w:val="005731B5"/>
    <w:rsid w:val="005801DD"/>
    <w:rsid w:val="00586419"/>
    <w:rsid w:val="00592A40"/>
    <w:rsid w:val="005A28BC"/>
    <w:rsid w:val="005A5377"/>
    <w:rsid w:val="005B19EF"/>
    <w:rsid w:val="005B7817"/>
    <w:rsid w:val="005C06C8"/>
    <w:rsid w:val="005C23D7"/>
    <w:rsid w:val="005C40EB"/>
    <w:rsid w:val="005D02B4"/>
    <w:rsid w:val="005D3013"/>
    <w:rsid w:val="005D3DED"/>
    <w:rsid w:val="005D4029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96CF5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FBB"/>
    <w:rsid w:val="006E74BA"/>
    <w:rsid w:val="00711AA9"/>
    <w:rsid w:val="00722155"/>
    <w:rsid w:val="00737F19"/>
    <w:rsid w:val="007458D0"/>
    <w:rsid w:val="007461E9"/>
    <w:rsid w:val="00782BF8"/>
    <w:rsid w:val="00783C75"/>
    <w:rsid w:val="007849D9"/>
    <w:rsid w:val="00787433"/>
    <w:rsid w:val="00796214"/>
    <w:rsid w:val="007A10F1"/>
    <w:rsid w:val="007A3D50"/>
    <w:rsid w:val="007B2D29"/>
    <w:rsid w:val="007B412F"/>
    <w:rsid w:val="007B4AF7"/>
    <w:rsid w:val="007B4DBF"/>
    <w:rsid w:val="007C5458"/>
    <w:rsid w:val="007D2C67"/>
    <w:rsid w:val="007D3654"/>
    <w:rsid w:val="007D7B4B"/>
    <w:rsid w:val="007E06BB"/>
    <w:rsid w:val="007F50D1"/>
    <w:rsid w:val="00816D52"/>
    <w:rsid w:val="0082321E"/>
    <w:rsid w:val="00831048"/>
    <w:rsid w:val="008338F8"/>
    <w:rsid w:val="00834272"/>
    <w:rsid w:val="00857AD4"/>
    <w:rsid w:val="008618F2"/>
    <w:rsid w:val="008625C1"/>
    <w:rsid w:val="00865A39"/>
    <w:rsid w:val="00872C08"/>
    <w:rsid w:val="0087671D"/>
    <w:rsid w:val="008806F9"/>
    <w:rsid w:val="00885030"/>
    <w:rsid w:val="008872A5"/>
    <w:rsid w:val="00887957"/>
    <w:rsid w:val="008A14FF"/>
    <w:rsid w:val="008A57E3"/>
    <w:rsid w:val="008B5BF4"/>
    <w:rsid w:val="008C0CEE"/>
    <w:rsid w:val="008C1B18"/>
    <w:rsid w:val="008C493F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44D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1904"/>
    <w:rsid w:val="00A17135"/>
    <w:rsid w:val="00A21A6F"/>
    <w:rsid w:val="00A24E56"/>
    <w:rsid w:val="00A26A62"/>
    <w:rsid w:val="00A35A9B"/>
    <w:rsid w:val="00A406FA"/>
    <w:rsid w:val="00A4070E"/>
    <w:rsid w:val="00A40CA0"/>
    <w:rsid w:val="00A504A7"/>
    <w:rsid w:val="00A53677"/>
    <w:rsid w:val="00A53BF2"/>
    <w:rsid w:val="00A60D68"/>
    <w:rsid w:val="00A7370E"/>
    <w:rsid w:val="00A73EFA"/>
    <w:rsid w:val="00A77A3B"/>
    <w:rsid w:val="00A8433F"/>
    <w:rsid w:val="00A92F6F"/>
    <w:rsid w:val="00A9651F"/>
    <w:rsid w:val="00A97523"/>
    <w:rsid w:val="00AA7824"/>
    <w:rsid w:val="00AB0FA3"/>
    <w:rsid w:val="00AB73BF"/>
    <w:rsid w:val="00AC3151"/>
    <w:rsid w:val="00AC335C"/>
    <w:rsid w:val="00AC463E"/>
    <w:rsid w:val="00AD3BE2"/>
    <w:rsid w:val="00AD3E3D"/>
    <w:rsid w:val="00AE1EE4"/>
    <w:rsid w:val="00AE36EC"/>
    <w:rsid w:val="00AE4B4E"/>
    <w:rsid w:val="00AE6A89"/>
    <w:rsid w:val="00AE7406"/>
    <w:rsid w:val="00AF1688"/>
    <w:rsid w:val="00AF46E6"/>
    <w:rsid w:val="00AF5139"/>
    <w:rsid w:val="00B06EDA"/>
    <w:rsid w:val="00B1161F"/>
    <w:rsid w:val="00B11661"/>
    <w:rsid w:val="00B12F72"/>
    <w:rsid w:val="00B31FBE"/>
    <w:rsid w:val="00B32B4D"/>
    <w:rsid w:val="00B4137E"/>
    <w:rsid w:val="00B444AE"/>
    <w:rsid w:val="00B54644"/>
    <w:rsid w:val="00B54DF7"/>
    <w:rsid w:val="00B56223"/>
    <w:rsid w:val="00B56E79"/>
    <w:rsid w:val="00B57AA7"/>
    <w:rsid w:val="00B637AA"/>
    <w:rsid w:val="00B63BE2"/>
    <w:rsid w:val="00B705E2"/>
    <w:rsid w:val="00B7592C"/>
    <w:rsid w:val="00B809D3"/>
    <w:rsid w:val="00B824E5"/>
    <w:rsid w:val="00B84B66"/>
    <w:rsid w:val="00B84FE4"/>
    <w:rsid w:val="00B85475"/>
    <w:rsid w:val="00B9090A"/>
    <w:rsid w:val="00B92196"/>
    <w:rsid w:val="00B9228D"/>
    <w:rsid w:val="00B922A5"/>
    <w:rsid w:val="00B929EC"/>
    <w:rsid w:val="00BB0725"/>
    <w:rsid w:val="00BC408A"/>
    <w:rsid w:val="00BC5023"/>
    <w:rsid w:val="00BC556C"/>
    <w:rsid w:val="00BC6610"/>
    <w:rsid w:val="00BD42DA"/>
    <w:rsid w:val="00BD4684"/>
    <w:rsid w:val="00BE08A7"/>
    <w:rsid w:val="00BE22F7"/>
    <w:rsid w:val="00BE4391"/>
    <w:rsid w:val="00BF3E48"/>
    <w:rsid w:val="00C01F09"/>
    <w:rsid w:val="00C065E6"/>
    <w:rsid w:val="00C15F1B"/>
    <w:rsid w:val="00C16288"/>
    <w:rsid w:val="00C17D1D"/>
    <w:rsid w:val="00C2416D"/>
    <w:rsid w:val="00C27CEB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6AE"/>
    <w:rsid w:val="00D33843"/>
    <w:rsid w:val="00D54A6F"/>
    <w:rsid w:val="00D57D57"/>
    <w:rsid w:val="00D62E42"/>
    <w:rsid w:val="00D70F86"/>
    <w:rsid w:val="00D772FB"/>
    <w:rsid w:val="00D95C0E"/>
    <w:rsid w:val="00DA1AA0"/>
    <w:rsid w:val="00DA512B"/>
    <w:rsid w:val="00DC44A8"/>
    <w:rsid w:val="00DC75F7"/>
    <w:rsid w:val="00DE4BEE"/>
    <w:rsid w:val="00DE5B3D"/>
    <w:rsid w:val="00DE6316"/>
    <w:rsid w:val="00DE7112"/>
    <w:rsid w:val="00DF19BE"/>
    <w:rsid w:val="00DF3B44"/>
    <w:rsid w:val="00E02D2F"/>
    <w:rsid w:val="00E10D8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D99"/>
    <w:rsid w:val="00E52A36"/>
    <w:rsid w:val="00E6077C"/>
    <w:rsid w:val="00E6378B"/>
    <w:rsid w:val="00E63EC3"/>
    <w:rsid w:val="00E653DA"/>
    <w:rsid w:val="00E65958"/>
    <w:rsid w:val="00E84FE5"/>
    <w:rsid w:val="00E879A5"/>
    <w:rsid w:val="00E879FC"/>
    <w:rsid w:val="00E9126F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481"/>
    <w:rsid w:val="00ED44DF"/>
    <w:rsid w:val="00ED452E"/>
    <w:rsid w:val="00EE3CDA"/>
    <w:rsid w:val="00EF37A8"/>
    <w:rsid w:val="00EF531F"/>
    <w:rsid w:val="00F00992"/>
    <w:rsid w:val="00F00A47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2D3F"/>
    <w:rsid w:val="00F44D36"/>
    <w:rsid w:val="00F46262"/>
    <w:rsid w:val="00F4795D"/>
    <w:rsid w:val="00F50A61"/>
    <w:rsid w:val="00F51A8B"/>
    <w:rsid w:val="00F525CD"/>
    <w:rsid w:val="00F5286C"/>
    <w:rsid w:val="00F52E12"/>
    <w:rsid w:val="00F638CA"/>
    <w:rsid w:val="00F657C5"/>
    <w:rsid w:val="00F73D74"/>
    <w:rsid w:val="00F900B4"/>
    <w:rsid w:val="00FA0F2E"/>
    <w:rsid w:val="00FA3B80"/>
    <w:rsid w:val="00FA4DB1"/>
    <w:rsid w:val="00FB3F2A"/>
    <w:rsid w:val="00FC0B38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31FB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31FBE"/>
    <w:pPr>
      <w:spacing w:after="0" w:line="240" w:lineRule="auto"/>
    </w:pPr>
  </w:style>
  <w:style w:type="paragraph" w:customStyle="1" w:styleId="scemptylineheader">
    <w:name w:val="sc_emptyline_header"/>
    <w:qFormat/>
    <w:rsid w:val="00B31FB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31FB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31FB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31F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31FBE"/>
    <w:rPr>
      <w:color w:val="808080"/>
    </w:rPr>
  </w:style>
  <w:style w:type="paragraph" w:customStyle="1" w:styleId="scdirectionallanguage">
    <w:name w:val="sc_directional_language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31F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31FB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31F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31F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31F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31F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31FB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31F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31F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31FB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31F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31F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31F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BE"/>
    <w:rPr>
      <w:lang w:val="en-US"/>
    </w:rPr>
  </w:style>
  <w:style w:type="paragraph" w:styleId="ListParagraph">
    <w:name w:val="List Paragraph"/>
    <w:basedOn w:val="Normal"/>
    <w:uiPriority w:val="34"/>
    <w:qFormat/>
    <w:rsid w:val="00B31FBE"/>
    <w:pPr>
      <w:ind w:left="720"/>
      <w:contextualSpacing/>
    </w:pPr>
  </w:style>
  <w:style w:type="paragraph" w:customStyle="1" w:styleId="scbillfooter">
    <w:name w:val="sc_bill_footer"/>
    <w:qFormat/>
    <w:rsid w:val="00B31FB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3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31F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31FB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31FB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31FB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31F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31F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31FB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31F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31FBE"/>
    <w:rPr>
      <w:strike/>
      <w:dstrike w:val="0"/>
    </w:rPr>
  </w:style>
  <w:style w:type="character" w:customStyle="1" w:styleId="scinsert">
    <w:name w:val="sc_insert"/>
    <w:uiPriority w:val="1"/>
    <w:qFormat/>
    <w:rsid w:val="00B31F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31F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31F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31FB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31FB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31F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31F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31F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31FBE"/>
    <w:rPr>
      <w:strike/>
      <w:dstrike w:val="0"/>
      <w:color w:val="FF0000"/>
    </w:rPr>
  </w:style>
  <w:style w:type="paragraph" w:customStyle="1" w:styleId="scbillsiglines">
    <w:name w:val="sc_bill_sig_lines"/>
    <w:qFormat/>
    <w:rsid w:val="00B31F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31FB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31FB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31FB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31FB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31FB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31FB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31FB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00&amp;session=126&amp;summary=B" TargetMode="External" Id="R1d28626c98144515" /><Relationship Type="http://schemas.openxmlformats.org/officeDocument/2006/relationships/hyperlink" Target="https://www.scstatehouse.gov/sess126_2025-2026/prever/3500_20241205.docx" TargetMode="External" Id="R66336ef8a6f84f71" /><Relationship Type="http://schemas.openxmlformats.org/officeDocument/2006/relationships/hyperlink" Target="h:\hj\20250114.docx" TargetMode="External" Id="Rf9bb5805cae443c3" /><Relationship Type="http://schemas.openxmlformats.org/officeDocument/2006/relationships/hyperlink" Target="h:\hj\20250114.docx" TargetMode="External" Id="R284fff136b8949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C6313"/>
    <w:rsid w:val="002D4365"/>
    <w:rsid w:val="003A71E1"/>
    <w:rsid w:val="003E4FBC"/>
    <w:rsid w:val="003F4940"/>
    <w:rsid w:val="004E2BB5"/>
    <w:rsid w:val="00503F40"/>
    <w:rsid w:val="00580C56"/>
    <w:rsid w:val="006B363F"/>
    <w:rsid w:val="006E5FBB"/>
    <w:rsid w:val="007070D2"/>
    <w:rsid w:val="00776F2C"/>
    <w:rsid w:val="00857AD4"/>
    <w:rsid w:val="008F7723"/>
    <w:rsid w:val="009031EF"/>
    <w:rsid w:val="00912A5F"/>
    <w:rsid w:val="00940EED"/>
    <w:rsid w:val="00985255"/>
    <w:rsid w:val="009C3651"/>
    <w:rsid w:val="00A11904"/>
    <w:rsid w:val="00A51DBA"/>
    <w:rsid w:val="00B20DA6"/>
    <w:rsid w:val="00B457AF"/>
    <w:rsid w:val="00C818FB"/>
    <w:rsid w:val="00CC0451"/>
    <w:rsid w:val="00D6665C"/>
    <w:rsid w:val="00D900BD"/>
    <w:rsid w:val="00E6077C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47e2bb06-3828-4788-bb23-096dba34e25f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2f86af0a-327e-4da7-85c3-972adf8a56de</T_BILL_REQUEST_REQUEST>
  <T_BILL_R_ORIGINALDRAFT>dfbb0464-ef1e-4aff-9332-f678c16d9a9f</T_BILL_R_ORIGINALDRAFT>
  <T_BILL_SPONSOR_SPONSOR>a35ae629-53d8-4b6d-b141-5aabd04ba29a</T_BILL_SPONSOR_SPONSOR>
  <T_BILL_T_BILLNAME>[3500]</T_BILL_T_BILLNAME>
  <T_BILL_T_BILLNUMBER>3500</T_BILL_T_BILLNUMBER>
  <T_BILL_T_BILLTITLE>TO AMEND THE SOUTH CAROLINA CODE OF LAWS BY AMENDING SECTION 12-6-1140, RELATING TO INCOME TAX DEDUCTIONS, SO AS TO ALLOW A DEDUCTION FOR CONTRIBUTIONS TO AND DISTRIBUTIONS FROM CERTAIN RETIREMENT PLANS.</T_BILL_T_BILLTITLE>
  <T_BILL_T_CHAMBER>house</T_BILL_T_CHAMBER>
  <T_BILL_T_FILENAME> </T_BILL_T_FILENAME>
  <T_BILL_T_LEGTYPE>bill_statewide</T_BILL_T_LEGTYPE>
  <T_BILL_T_RATNUMBERSTRING>HNone</T_BILL_T_RATNUMBERSTRING>
  <T_BILL_T_SECTIONS>[{"SectionUUID":"fbbbd4bb-6345-4aca-8370-c1a728d26e92","SectionName":"code_section","SectionNumber":1,"SectionType":"code_section","CodeSections":[{"CodeSectionBookmarkName":"ns_T12C6N1140_da473c162","IsConstitutionSection":false,"Identity":"12-6-1140","IsNew":true,"SubSections":[{"Level":1,"Identity":"T12C6N1140S15","SubSectionBookmarkName":"ss_T12C6N1140S15_lv1_24c529f59","IsNewSubSection":true,"SubSectionReplacement":""}],"TitleRelatedTo":"income tax deductions","TitleSoAsTo":"allow a deduction for contributions to and distributions from certain retirement plans","Deleted":false}],"TitleText":"","DisableControls":false,"Deleted":false,"RepealItems":[],"SectionBookmarkName":"bs_num_1_8be916ef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IRA deduction</T_BILL_T_SUBJECT>
  <T_BILL_UR_DRAFTER>davidgood@scstatehouse.gov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742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2024-12-02T20:05:00Z</cp:lastPrinted>
  <dcterms:created xsi:type="dcterms:W3CDTF">2024-12-05T13:35:00Z</dcterms:created>
  <dcterms:modified xsi:type="dcterms:W3CDTF">2024-12-05T13:35:00Z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