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Taylor and Forrest</w:t>
      </w:r>
    </w:p>
    <w:p>
      <w:pPr>
        <w:widowControl w:val="false"/>
        <w:spacing w:after="0"/>
        <w:jc w:val="left"/>
      </w:pPr>
      <w:r>
        <w:rPr>
          <w:rFonts w:ascii="Times New Roman"/>
          <w:sz w:val="22"/>
        </w:rPr>
        <w:t xml:space="preserve">Document Path: LC-0043HDB25.docx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School Bond Election Dates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7883fa46963458c">
        <w:r w:rsidRPr="00770434">
          <w:rPr>
            <w:rStyle w:val="Hyperlink"/>
          </w:rPr>
          <w:t>House Journal</w:t>
        </w:r>
        <w:r w:rsidRPr="00770434">
          <w:rPr>
            <w:rStyle w:val="Hyperlink"/>
          </w:rPr>
          <w:noBreakHyphen/>
          <w:t>page 243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27a55e214dd47a3">
        <w:r w:rsidRPr="00770434">
          <w:rPr>
            <w:rStyle w:val="Hyperlink"/>
          </w:rPr>
          <w:t>House Journal</w:t>
        </w:r>
        <w:r w:rsidRPr="00770434">
          <w:rPr>
            <w:rStyle w:val="Hyperlink"/>
          </w:rPr>
          <w:noBreakHyphen/>
          <w:t>page 243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4f85428b5c540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a1e0fcdd314d0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D23DE" w:rsidRDefault="00432135" w14:paraId="47642A99" w14:textId="0C40EFB7">
      <w:pPr>
        <w:pStyle w:val="scemptylineheader"/>
      </w:pPr>
      <w:bookmarkStart w:name="open_doc_here" w:id="0"/>
      <w:bookmarkEnd w:id="0"/>
    </w:p>
    <w:p w:rsidRPr="00BB0725" w:rsidR="00A73EFA" w:rsidP="002D23DE" w:rsidRDefault="00A73EFA" w14:paraId="7B72410E" w14:textId="32390085">
      <w:pPr>
        <w:pStyle w:val="scemptylineheader"/>
      </w:pPr>
    </w:p>
    <w:p w:rsidRPr="00BB0725" w:rsidR="00A73EFA" w:rsidP="002D23DE" w:rsidRDefault="00A73EFA" w14:paraId="6AD935C9" w14:textId="4FD5BB44">
      <w:pPr>
        <w:pStyle w:val="scemptylineheader"/>
      </w:pPr>
    </w:p>
    <w:p w:rsidRPr="00DF3B44" w:rsidR="00A73EFA" w:rsidP="002D23DE" w:rsidRDefault="00A73EFA" w14:paraId="51A98227" w14:textId="557E0E72">
      <w:pPr>
        <w:pStyle w:val="scemptylineheader"/>
      </w:pPr>
    </w:p>
    <w:p w:rsidRPr="00DF3B44" w:rsidR="00A73EFA" w:rsidP="002D23DE" w:rsidRDefault="00A73EFA" w14:paraId="3858851A" w14:textId="5FFD1716">
      <w:pPr>
        <w:pStyle w:val="scemptylineheader"/>
      </w:pPr>
    </w:p>
    <w:p w:rsidRPr="00DF3B44" w:rsidR="00A73EFA" w:rsidP="002D23DE" w:rsidRDefault="00A73EFA" w14:paraId="4E3DDE20" w14:textId="0B6B818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F5A1D" w14:paraId="40FEFADA" w14:textId="79BFA477">
          <w:pPr>
            <w:pStyle w:val="scbilltitle"/>
          </w:pPr>
          <w:r>
            <w:t>TO AMEND THE SOUTH CAROLINA CODE OF LAWS BY AMENDING SECTION 59‑71‑40, RELATING TO A SCHOOL BOND ELECTION, SO AS TO REQUIRE SUCH ELECTION TO BE HELD ON THE FIRST TUESDAY AFTER THE FIRST MONDAY OF NOVEMBER OF ANY YEAR.</w:t>
          </w:r>
        </w:p>
      </w:sdtContent>
    </w:sdt>
    <w:bookmarkStart w:name="at_d80c65eb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790737c6" w:id="2"/>
      <w:r w:rsidRPr="0094541D">
        <w:t>B</w:t>
      </w:r>
      <w:bookmarkEnd w:id="2"/>
      <w:r w:rsidRPr="0094541D">
        <w:t>e it enacted by the General Assembly of the State of South Carolina:</w:t>
      </w:r>
    </w:p>
    <w:p w:rsidR="001B3697" w:rsidP="001B3697" w:rsidRDefault="001B3697" w14:paraId="6672DC49" w14:textId="77777777">
      <w:pPr>
        <w:pStyle w:val="scemptyline"/>
      </w:pPr>
    </w:p>
    <w:p w:rsidR="001B3697" w:rsidP="001B3697" w:rsidRDefault="001B3697" w14:paraId="0BCAAC4E" w14:textId="77777777">
      <w:pPr>
        <w:pStyle w:val="scdirectionallanguage"/>
      </w:pPr>
      <w:bookmarkStart w:name="bs_num_1_0cdfbaf19" w:id="3"/>
      <w:r>
        <w:t>S</w:t>
      </w:r>
      <w:bookmarkEnd w:id="3"/>
      <w:r>
        <w:t>ECTION 1.</w:t>
      </w:r>
      <w:r>
        <w:tab/>
      </w:r>
      <w:bookmarkStart w:name="dl_e9c0e3417" w:id="4"/>
      <w:r>
        <w:t>S</w:t>
      </w:r>
      <w:bookmarkEnd w:id="4"/>
      <w:r>
        <w:t>ection 59‑71‑40 of the S.C. Code is amended to read:</w:t>
      </w:r>
    </w:p>
    <w:p w:rsidR="001B3697" w:rsidP="001B3697" w:rsidRDefault="001B3697" w14:paraId="48DF9FD9" w14:textId="77777777">
      <w:pPr>
        <w:pStyle w:val="sccodifiedsection"/>
      </w:pPr>
    </w:p>
    <w:p w:rsidR="001B3697" w:rsidP="001B3697" w:rsidRDefault="001B3697" w14:paraId="5FD0A57E" w14:textId="6D1E1972">
      <w:pPr>
        <w:pStyle w:val="sccodifiedsection"/>
      </w:pPr>
      <w:r>
        <w:tab/>
      </w:r>
      <w:bookmarkStart w:name="cs_T59C71N40_fc5dc3418" w:id="5"/>
      <w:r>
        <w:t>S</w:t>
      </w:r>
      <w:bookmarkEnd w:id="5"/>
      <w:r>
        <w:t>ection 59‑71‑40.</w:t>
      </w:r>
      <w:r>
        <w:tab/>
        <w:t xml:space="preserve">The election hereby required shall be ordered by the authorities, who shall fix the date thereof </w:t>
      </w:r>
      <w:r w:rsidR="00763C99">
        <w:rPr>
          <w:rStyle w:val="scinsert"/>
        </w:rPr>
        <w:t xml:space="preserve">on the first Tuesday after the first Monday of November of any year </w:t>
      </w:r>
      <w:r>
        <w:t xml:space="preserve">and prescribe the form of the notice of the holding of the election. </w:t>
      </w:r>
      <w:proofErr w:type="gramStart"/>
      <w:r>
        <w:t>Advices</w:t>
      </w:r>
      <w:proofErr w:type="gramEnd"/>
      <w:r>
        <w:t xml:space="preserve"> of the action thus taken by the authorities shall be transmitted to the commissioners of election for the county, or counties, wherein the election is to be held. It shall thereupon become the duty of the commissioners of election to conduct the election so ordered. To that end, the commissioners of election shall prescribe the form of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w:t>
      </w:r>
    </w:p>
    <w:p w:rsidRPr="00DF3B44" w:rsidR="007E06BB" w:rsidP="00787433" w:rsidRDefault="007E06BB" w14:paraId="3D8F1FED" w14:textId="5F79D441">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8423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9F65CB2" w:rsidR="00685035" w:rsidRPr="007B4AF7" w:rsidRDefault="000A637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C4BD6">
              <w:t>[3555]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4BD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5E2"/>
    <w:rsid w:val="00017FB0"/>
    <w:rsid w:val="00020B5D"/>
    <w:rsid w:val="00026421"/>
    <w:rsid w:val="00030409"/>
    <w:rsid w:val="00030973"/>
    <w:rsid w:val="00037F04"/>
    <w:rsid w:val="000404BF"/>
    <w:rsid w:val="00044B84"/>
    <w:rsid w:val="000479D0"/>
    <w:rsid w:val="00052316"/>
    <w:rsid w:val="0006464F"/>
    <w:rsid w:val="00066B54"/>
    <w:rsid w:val="00072FCD"/>
    <w:rsid w:val="00074A4F"/>
    <w:rsid w:val="00077B65"/>
    <w:rsid w:val="00083A5A"/>
    <w:rsid w:val="000A3C25"/>
    <w:rsid w:val="000A6370"/>
    <w:rsid w:val="000A741E"/>
    <w:rsid w:val="000B4C02"/>
    <w:rsid w:val="000B5B4A"/>
    <w:rsid w:val="000B7FE1"/>
    <w:rsid w:val="000C3E88"/>
    <w:rsid w:val="000C46B9"/>
    <w:rsid w:val="000C58E4"/>
    <w:rsid w:val="000C6F9A"/>
    <w:rsid w:val="000D2F44"/>
    <w:rsid w:val="000D33E4"/>
    <w:rsid w:val="000E578A"/>
    <w:rsid w:val="000F2250"/>
    <w:rsid w:val="0010329A"/>
    <w:rsid w:val="00105756"/>
    <w:rsid w:val="0011015C"/>
    <w:rsid w:val="001164F9"/>
    <w:rsid w:val="0011719C"/>
    <w:rsid w:val="0012678A"/>
    <w:rsid w:val="001273A4"/>
    <w:rsid w:val="00140049"/>
    <w:rsid w:val="00157BDC"/>
    <w:rsid w:val="00171601"/>
    <w:rsid w:val="001730EB"/>
    <w:rsid w:val="00173276"/>
    <w:rsid w:val="00176122"/>
    <w:rsid w:val="0019025B"/>
    <w:rsid w:val="00192AF7"/>
    <w:rsid w:val="00197366"/>
    <w:rsid w:val="001A136C"/>
    <w:rsid w:val="001B3697"/>
    <w:rsid w:val="001B6DA2"/>
    <w:rsid w:val="001C25EC"/>
    <w:rsid w:val="001D52CE"/>
    <w:rsid w:val="001D5A51"/>
    <w:rsid w:val="001F2A41"/>
    <w:rsid w:val="001F313F"/>
    <w:rsid w:val="001F331D"/>
    <w:rsid w:val="001F394C"/>
    <w:rsid w:val="001F52A3"/>
    <w:rsid w:val="002038AA"/>
    <w:rsid w:val="00203EED"/>
    <w:rsid w:val="002114C8"/>
    <w:rsid w:val="0021166F"/>
    <w:rsid w:val="002162DF"/>
    <w:rsid w:val="00227A84"/>
    <w:rsid w:val="00230038"/>
    <w:rsid w:val="00233975"/>
    <w:rsid w:val="00236D73"/>
    <w:rsid w:val="00246535"/>
    <w:rsid w:val="00257F60"/>
    <w:rsid w:val="002625EA"/>
    <w:rsid w:val="00262AC5"/>
    <w:rsid w:val="00264AE9"/>
    <w:rsid w:val="00275AE6"/>
    <w:rsid w:val="002836D8"/>
    <w:rsid w:val="002841ED"/>
    <w:rsid w:val="00284234"/>
    <w:rsid w:val="00290FBC"/>
    <w:rsid w:val="002A7989"/>
    <w:rsid w:val="002B02F3"/>
    <w:rsid w:val="002C3463"/>
    <w:rsid w:val="002D23DE"/>
    <w:rsid w:val="002D266D"/>
    <w:rsid w:val="002D5B3D"/>
    <w:rsid w:val="002D7447"/>
    <w:rsid w:val="002E315A"/>
    <w:rsid w:val="002E4F8C"/>
    <w:rsid w:val="002F560C"/>
    <w:rsid w:val="002F5847"/>
    <w:rsid w:val="0030425A"/>
    <w:rsid w:val="0031563E"/>
    <w:rsid w:val="00326BCC"/>
    <w:rsid w:val="003421F1"/>
    <w:rsid w:val="0034279C"/>
    <w:rsid w:val="00354F64"/>
    <w:rsid w:val="003559A1"/>
    <w:rsid w:val="00361563"/>
    <w:rsid w:val="00371831"/>
    <w:rsid w:val="00371D36"/>
    <w:rsid w:val="00373E17"/>
    <w:rsid w:val="003775E6"/>
    <w:rsid w:val="00381998"/>
    <w:rsid w:val="00382EFA"/>
    <w:rsid w:val="0039492D"/>
    <w:rsid w:val="003A5F1C"/>
    <w:rsid w:val="003A69A3"/>
    <w:rsid w:val="003C3E2E"/>
    <w:rsid w:val="003D4A3C"/>
    <w:rsid w:val="003D55B2"/>
    <w:rsid w:val="003E0033"/>
    <w:rsid w:val="003E5452"/>
    <w:rsid w:val="003E7165"/>
    <w:rsid w:val="003E7FF6"/>
    <w:rsid w:val="003F50DF"/>
    <w:rsid w:val="004046B5"/>
    <w:rsid w:val="00406F27"/>
    <w:rsid w:val="004141B8"/>
    <w:rsid w:val="004203B9"/>
    <w:rsid w:val="00432135"/>
    <w:rsid w:val="004357FF"/>
    <w:rsid w:val="00446987"/>
    <w:rsid w:val="00446D28"/>
    <w:rsid w:val="00466CD0"/>
    <w:rsid w:val="00473583"/>
    <w:rsid w:val="00477F32"/>
    <w:rsid w:val="00481850"/>
    <w:rsid w:val="004851A0"/>
    <w:rsid w:val="0048627F"/>
    <w:rsid w:val="004932AB"/>
    <w:rsid w:val="00494BEF"/>
    <w:rsid w:val="004A5512"/>
    <w:rsid w:val="004A6BE5"/>
    <w:rsid w:val="004B0C18"/>
    <w:rsid w:val="004B1F9D"/>
    <w:rsid w:val="004C1A04"/>
    <w:rsid w:val="004C20BC"/>
    <w:rsid w:val="004C5C9A"/>
    <w:rsid w:val="004D12E3"/>
    <w:rsid w:val="004D1442"/>
    <w:rsid w:val="004D3DCB"/>
    <w:rsid w:val="004E1946"/>
    <w:rsid w:val="004E66E9"/>
    <w:rsid w:val="004E7DDE"/>
    <w:rsid w:val="004F0090"/>
    <w:rsid w:val="004F172C"/>
    <w:rsid w:val="005002ED"/>
    <w:rsid w:val="00500DBC"/>
    <w:rsid w:val="005102BE"/>
    <w:rsid w:val="00523F7F"/>
    <w:rsid w:val="00524D54"/>
    <w:rsid w:val="00535CFF"/>
    <w:rsid w:val="0054531B"/>
    <w:rsid w:val="00546C24"/>
    <w:rsid w:val="005476FF"/>
    <w:rsid w:val="005516F6"/>
    <w:rsid w:val="00552771"/>
    <w:rsid w:val="00552842"/>
    <w:rsid w:val="00554E89"/>
    <w:rsid w:val="00564B58"/>
    <w:rsid w:val="00572281"/>
    <w:rsid w:val="00572B05"/>
    <w:rsid w:val="005801DD"/>
    <w:rsid w:val="00592A40"/>
    <w:rsid w:val="005A28BC"/>
    <w:rsid w:val="005A5377"/>
    <w:rsid w:val="005B7817"/>
    <w:rsid w:val="005C06C8"/>
    <w:rsid w:val="005C23D7"/>
    <w:rsid w:val="005C40EB"/>
    <w:rsid w:val="005D02B4"/>
    <w:rsid w:val="005D3013"/>
    <w:rsid w:val="005E1E50"/>
    <w:rsid w:val="005E2B9C"/>
    <w:rsid w:val="005E3332"/>
    <w:rsid w:val="005F24A0"/>
    <w:rsid w:val="005F76B0"/>
    <w:rsid w:val="00604429"/>
    <w:rsid w:val="006067B0"/>
    <w:rsid w:val="00606A8B"/>
    <w:rsid w:val="00611EBA"/>
    <w:rsid w:val="006125FC"/>
    <w:rsid w:val="006166C2"/>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2AA"/>
    <w:rsid w:val="00685770"/>
    <w:rsid w:val="00690DBA"/>
    <w:rsid w:val="006964F9"/>
    <w:rsid w:val="006A395F"/>
    <w:rsid w:val="006A65E2"/>
    <w:rsid w:val="006B332B"/>
    <w:rsid w:val="006B37BD"/>
    <w:rsid w:val="006C092D"/>
    <w:rsid w:val="006C099D"/>
    <w:rsid w:val="006C18F0"/>
    <w:rsid w:val="006C7E01"/>
    <w:rsid w:val="006D64A5"/>
    <w:rsid w:val="006E0935"/>
    <w:rsid w:val="006E353F"/>
    <w:rsid w:val="006E35AB"/>
    <w:rsid w:val="006E5DFA"/>
    <w:rsid w:val="006E6A66"/>
    <w:rsid w:val="00711AA9"/>
    <w:rsid w:val="00722155"/>
    <w:rsid w:val="00726601"/>
    <w:rsid w:val="007372A4"/>
    <w:rsid w:val="00737F19"/>
    <w:rsid w:val="00763C99"/>
    <w:rsid w:val="00782BF8"/>
    <w:rsid w:val="00783C75"/>
    <w:rsid w:val="007849D9"/>
    <w:rsid w:val="00787433"/>
    <w:rsid w:val="007A10F1"/>
    <w:rsid w:val="007A3D50"/>
    <w:rsid w:val="007B2D29"/>
    <w:rsid w:val="007B412F"/>
    <w:rsid w:val="007B4AF7"/>
    <w:rsid w:val="007B4DBF"/>
    <w:rsid w:val="007C215C"/>
    <w:rsid w:val="007C5458"/>
    <w:rsid w:val="007D2C67"/>
    <w:rsid w:val="007E06BB"/>
    <w:rsid w:val="007F4303"/>
    <w:rsid w:val="007F50D1"/>
    <w:rsid w:val="00816D52"/>
    <w:rsid w:val="00831048"/>
    <w:rsid w:val="00834272"/>
    <w:rsid w:val="00837C4D"/>
    <w:rsid w:val="008625C1"/>
    <w:rsid w:val="0087671D"/>
    <w:rsid w:val="008806F9"/>
    <w:rsid w:val="00887957"/>
    <w:rsid w:val="008916FC"/>
    <w:rsid w:val="008A57E3"/>
    <w:rsid w:val="008B5BF4"/>
    <w:rsid w:val="008C0B36"/>
    <w:rsid w:val="008C0CEE"/>
    <w:rsid w:val="008C1B18"/>
    <w:rsid w:val="008C2F8E"/>
    <w:rsid w:val="008D3CF6"/>
    <w:rsid w:val="008D46EC"/>
    <w:rsid w:val="008E0E25"/>
    <w:rsid w:val="008E61A1"/>
    <w:rsid w:val="009015D3"/>
    <w:rsid w:val="009031EF"/>
    <w:rsid w:val="0091456B"/>
    <w:rsid w:val="0091537F"/>
    <w:rsid w:val="00917EA3"/>
    <w:rsid w:val="00917EE0"/>
    <w:rsid w:val="00921C89"/>
    <w:rsid w:val="00926966"/>
    <w:rsid w:val="00926D03"/>
    <w:rsid w:val="00930FC2"/>
    <w:rsid w:val="00934036"/>
    <w:rsid w:val="00934889"/>
    <w:rsid w:val="0094541D"/>
    <w:rsid w:val="009473EA"/>
    <w:rsid w:val="00954E7E"/>
    <w:rsid w:val="009554D9"/>
    <w:rsid w:val="009572F9"/>
    <w:rsid w:val="00960D0F"/>
    <w:rsid w:val="00966874"/>
    <w:rsid w:val="0098366F"/>
    <w:rsid w:val="00983A03"/>
    <w:rsid w:val="00986063"/>
    <w:rsid w:val="0099188C"/>
    <w:rsid w:val="00991F67"/>
    <w:rsid w:val="00992876"/>
    <w:rsid w:val="009A0DCE"/>
    <w:rsid w:val="009A14BA"/>
    <w:rsid w:val="009A22CD"/>
    <w:rsid w:val="009A3E4B"/>
    <w:rsid w:val="009B35FD"/>
    <w:rsid w:val="009B6815"/>
    <w:rsid w:val="009C3253"/>
    <w:rsid w:val="009C4BD6"/>
    <w:rsid w:val="009D2967"/>
    <w:rsid w:val="009D3C2B"/>
    <w:rsid w:val="009E4191"/>
    <w:rsid w:val="009E7211"/>
    <w:rsid w:val="009F2AB1"/>
    <w:rsid w:val="009F4FAF"/>
    <w:rsid w:val="009F68F1"/>
    <w:rsid w:val="00A04529"/>
    <w:rsid w:val="00A0584B"/>
    <w:rsid w:val="00A17135"/>
    <w:rsid w:val="00A21A6F"/>
    <w:rsid w:val="00A24E56"/>
    <w:rsid w:val="00A26A62"/>
    <w:rsid w:val="00A35A9B"/>
    <w:rsid w:val="00A3748E"/>
    <w:rsid w:val="00A4070E"/>
    <w:rsid w:val="00A40CA0"/>
    <w:rsid w:val="00A47A70"/>
    <w:rsid w:val="00A504A7"/>
    <w:rsid w:val="00A53677"/>
    <w:rsid w:val="00A53BF2"/>
    <w:rsid w:val="00A60D68"/>
    <w:rsid w:val="00A73EFA"/>
    <w:rsid w:val="00A77A3B"/>
    <w:rsid w:val="00A92F6F"/>
    <w:rsid w:val="00A9563A"/>
    <w:rsid w:val="00A97523"/>
    <w:rsid w:val="00AA7824"/>
    <w:rsid w:val="00AB0FA3"/>
    <w:rsid w:val="00AB73BF"/>
    <w:rsid w:val="00AC335C"/>
    <w:rsid w:val="00AC463E"/>
    <w:rsid w:val="00AD3BE2"/>
    <w:rsid w:val="00AD3E3D"/>
    <w:rsid w:val="00AE1EE4"/>
    <w:rsid w:val="00AE36EC"/>
    <w:rsid w:val="00AE60DF"/>
    <w:rsid w:val="00AE7406"/>
    <w:rsid w:val="00AF1688"/>
    <w:rsid w:val="00AF46E6"/>
    <w:rsid w:val="00AF5139"/>
    <w:rsid w:val="00B06EDA"/>
    <w:rsid w:val="00B1161F"/>
    <w:rsid w:val="00B11661"/>
    <w:rsid w:val="00B11B59"/>
    <w:rsid w:val="00B32B4D"/>
    <w:rsid w:val="00B4137E"/>
    <w:rsid w:val="00B520EC"/>
    <w:rsid w:val="00B54DF7"/>
    <w:rsid w:val="00B56223"/>
    <w:rsid w:val="00B56E79"/>
    <w:rsid w:val="00B57AA7"/>
    <w:rsid w:val="00B6109D"/>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5A13"/>
    <w:rsid w:val="00C15F1B"/>
    <w:rsid w:val="00C16288"/>
    <w:rsid w:val="00C17D1D"/>
    <w:rsid w:val="00C45923"/>
    <w:rsid w:val="00C477E9"/>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1B5"/>
    <w:rsid w:val="00D54A6F"/>
    <w:rsid w:val="00D57D57"/>
    <w:rsid w:val="00D62E42"/>
    <w:rsid w:val="00D7581C"/>
    <w:rsid w:val="00D772FB"/>
    <w:rsid w:val="00DA1AA0"/>
    <w:rsid w:val="00DA512B"/>
    <w:rsid w:val="00DB5B7B"/>
    <w:rsid w:val="00DC44A8"/>
    <w:rsid w:val="00DE4BEE"/>
    <w:rsid w:val="00DE5B3D"/>
    <w:rsid w:val="00DE7112"/>
    <w:rsid w:val="00DF19BE"/>
    <w:rsid w:val="00DF3B44"/>
    <w:rsid w:val="00DF5A1D"/>
    <w:rsid w:val="00E07541"/>
    <w:rsid w:val="00E1372E"/>
    <w:rsid w:val="00E21D30"/>
    <w:rsid w:val="00E24D9A"/>
    <w:rsid w:val="00E27805"/>
    <w:rsid w:val="00E27A11"/>
    <w:rsid w:val="00E30497"/>
    <w:rsid w:val="00E358A2"/>
    <w:rsid w:val="00E35C9A"/>
    <w:rsid w:val="00E3771B"/>
    <w:rsid w:val="00E40979"/>
    <w:rsid w:val="00E43F26"/>
    <w:rsid w:val="00E52A36"/>
    <w:rsid w:val="00E53B78"/>
    <w:rsid w:val="00E62A24"/>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66D0"/>
    <w:rsid w:val="00EB773C"/>
    <w:rsid w:val="00EC0045"/>
    <w:rsid w:val="00ED452E"/>
    <w:rsid w:val="00EE3CDA"/>
    <w:rsid w:val="00EF37A8"/>
    <w:rsid w:val="00EF531F"/>
    <w:rsid w:val="00EF7C56"/>
    <w:rsid w:val="00F05FE8"/>
    <w:rsid w:val="00F06D86"/>
    <w:rsid w:val="00F13D87"/>
    <w:rsid w:val="00F149E5"/>
    <w:rsid w:val="00F15E33"/>
    <w:rsid w:val="00F17DA2"/>
    <w:rsid w:val="00F20F8D"/>
    <w:rsid w:val="00F22EC0"/>
    <w:rsid w:val="00F25C47"/>
    <w:rsid w:val="00F27D7B"/>
    <w:rsid w:val="00F31D34"/>
    <w:rsid w:val="00F342A1"/>
    <w:rsid w:val="00F36FBA"/>
    <w:rsid w:val="00F4363A"/>
    <w:rsid w:val="00F44D36"/>
    <w:rsid w:val="00F46262"/>
    <w:rsid w:val="00F4795D"/>
    <w:rsid w:val="00F47BB0"/>
    <w:rsid w:val="00F50A61"/>
    <w:rsid w:val="00F525CD"/>
    <w:rsid w:val="00F5286C"/>
    <w:rsid w:val="00F52E12"/>
    <w:rsid w:val="00F638CA"/>
    <w:rsid w:val="00F657C5"/>
    <w:rsid w:val="00F900B4"/>
    <w:rsid w:val="00FA0F2E"/>
    <w:rsid w:val="00FA4DB1"/>
    <w:rsid w:val="00FB3F2A"/>
    <w:rsid w:val="00FC3593"/>
    <w:rsid w:val="00FD117D"/>
    <w:rsid w:val="00FD72E3"/>
    <w:rsid w:val="00FD753A"/>
    <w:rsid w:val="00FE06FC"/>
    <w:rsid w:val="00FF0315"/>
    <w:rsid w:val="00FF2121"/>
    <w:rsid w:val="00FF40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D6"/>
    <w:rPr>
      <w:lang w:val="en-US"/>
    </w:rPr>
  </w:style>
  <w:style w:type="character" w:default="1" w:styleId="DefaultParagraphFont">
    <w:name w:val="Default Paragraph Font"/>
    <w:uiPriority w:val="1"/>
    <w:semiHidden/>
    <w:unhideWhenUsed/>
    <w:rsid w:val="009C4B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4BD6"/>
  </w:style>
  <w:style w:type="character" w:styleId="LineNumber">
    <w:name w:val="line number"/>
    <w:uiPriority w:val="99"/>
    <w:semiHidden/>
    <w:unhideWhenUsed/>
    <w:rsid w:val="009C4BD6"/>
    <w:rPr>
      <w:rFonts w:ascii="Times New Roman" w:hAnsi="Times New Roman"/>
      <w:b w:val="0"/>
      <w:i w:val="0"/>
      <w:sz w:val="22"/>
    </w:rPr>
  </w:style>
  <w:style w:type="paragraph" w:styleId="NoSpacing">
    <w:name w:val="No Spacing"/>
    <w:uiPriority w:val="1"/>
    <w:qFormat/>
    <w:rsid w:val="009C4BD6"/>
    <w:pPr>
      <w:spacing w:after="0" w:line="240" w:lineRule="auto"/>
    </w:pPr>
  </w:style>
  <w:style w:type="paragraph" w:customStyle="1" w:styleId="scemptylineheader">
    <w:name w:val="sc_emptyline_header"/>
    <w:qFormat/>
    <w:rsid w:val="009C4BD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C4BD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C4BD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C4BD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C4B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C4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C4BD6"/>
    <w:rPr>
      <w:color w:val="808080"/>
    </w:rPr>
  </w:style>
  <w:style w:type="paragraph" w:customStyle="1" w:styleId="scdirectionallanguage">
    <w:name w:val="sc_directional_language"/>
    <w:qFormat/>
    <w:rsid w:val="009C4B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C4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C4BD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C4BD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C4BD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C4BD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C4B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C4BD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C4BD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C4B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C4B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C4BD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C4BD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C4B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C4BD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C4BD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C4BD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C4BD6"/>
    <w:rPr>
      <w:rFonts w:ascii="Times New Roman" w:hAnsi="Times New Roman"/>
      <w:color w:val="auto"/>
      <w:sz w:val="22"/>
    </w:rPr>
  </w:style>
  <w:style w:type="paragraph" w:customStyle="1" w:styleId="scclippagebillheader">
    <w:name w:val="sc_clip_page_bill_header"/>
    <w:qFormat/>
    <w:rsid w:val="009C4B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C4BD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C4BD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C4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BD6"/>
    <w:rPr>
      <w:lang w:val="en-US"/>
    </w:rPr>
  </w:style>
  <w:style w:type="paragraph" w:styleId="Footer">
    <w:name w:val="footer"/>
    <w:basedOn w:val="Normal"/>
    <w:link w:val="FooterChar"/>
    <w:uiPriority w:val="99"/>
    <w:unhideWhenUsed/>
    <w:rsid w:val="009C4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BD6"/>
    <w:rPr>
      <w:lang w:val="en-US"/>
    </w:rPr>
  </w:style>
  <w:style w:type="paragraph" w:styleId="ListParagraph">
    <w:name w:val="List Paragraph"/>
    <w:basedOn w:val="Normal"/>
    <w:uiPriority w:val="34"/>
    <w:qFormat/>
    <w:rsid w:val="009C4BD6"/>
    <w:pPr>
      <w:ind w:left="720"/>
      <w:contextualSpacing/>
    </w:pPr>
  </w:style>
  <w:style w:type="paragraph" w:customStyle="1" w:styleId="scbillfooter">
    <w:name w:val="sc_bill_footer"/>
    <w:qFormat/>
    <w:rsid w:val="009C4BD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C4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C4BD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C4BD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C4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C4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C4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C4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C4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C4BD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C4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C4BD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C4B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C4BD6"/>
    <w:pPr>
      <w:widowControl w:val="0"/>
      <w:suppressAutoHyphens/>
      <w:spacing w:after="0" w:line="360" w:lineRule="auto"/>
    </w:pPr>
    <w:rPr>
      <w:rFonts w:ascii="Times New Roman" w:hAnsi="Times New Roman"/>
      <w:lang w:val="en-US"/>
    </w:rPr>
  </w:style>
  <w:style w:type="paragraph" w:customStyle="1" w:styleId="sctableln">
    <w:name w:val="sc_table_ln"/>
    <w:qFormat/>
    <w:rsid w:val="009C4BD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C4BD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C4BD6"/>
    <w:rPr>
      <w:strike/>
      <w:dstrike w:val="0"/>
    </w:rPr>
  </w:style>
  <w:style w:type="character" w:customStyle="1" w:styleId="scinsert">
    <w:name w:val="sc_insert"/>
    <w:uiPriority w:val="1"/>
    <w:qFormat/>
    <w:rsid w:val="009C4BD6"/>
    <w:rPr>
      <w:caps w:val="0"/>
      <w:smallCaps w:val="0"/>
      <w:strike w:val="0"/>
      <w:dstrike w:val="0"/>
      <w:vanish w:val="0"/>
      <w:u w:val="single"/>
      <w:vertAlign w:val="baseline"/>
    </w:rPr>
  </w:style>
  <w:style w:type="character" w:customStyle="1" w:styleId="scinsertred">
    <w:name w:val="sc_insert_red"/>
    <w:uiPriority w:val="1"/>
    <w:qFormat/>
    <w:rsid w:val="009C4BD6"/>
    <w:rPr>
      <w:caps w:val="0"/>
      <w:smallCaps w:val="0"/>
      <w:strike w:val="0"/>
      <w:dstrike w:val="0"/>
      <w:vanish w:val="0"/>
      <w:color w:val="FF0000"/>
      <w:u w:val="single"/>
      <w:vertAlign w:val="baseline"/>
    </w:rPr>
  </w:style>
  <w:style w:type="character" w:customStyle="1" w:styleId="scinsertblue">
    <w:name w:val="sc_insert_blue"/>
    <w:uiPriority w:val="1"/>
    <w:qFormat/>
    <w:rsid w:val="009C4BD6"/>
    <w:rPr>
      <w:caps w:val="0"/>
      <w:smallCaps w:val="0"/>
      <w:strike w:val="0"/>
      <w:dstrike w:val="0"/>
      <w:vanish w:val="0"/>
      <w:color w:val="0070C0"/>
      <w:u w:val="single"/>
      <w:vertAlign w:val="baseline"/>
    </w:rPr>
  </w:style>
  <w:style w:type="character" w:customStyle="1" w:styleId="scstrikered">
    <w:name w:val="sc_strike_red"/>
    <w:uiPriority w:val="1"/>
    <w:qFormat/>
    <w:rsid w:val="009C4BD6"/>
    <w:rPr>
      <w:strike/>
      <w:dstrike w:val="0"/>
      <w:color w:val="FF0000"/>
    </w:rPr>
  </w:style>
  <w:style w:type="character" w:customStyle="1" w:styleId="scstrikeblue">
    <w:name w:val="sc_strike_blue"/>
    <w:uiPriority w:val="1"/>
    <w:qFormat/>
    <w:rsid w:val="009C4BD6"/>
    <w:rPr>
      <w:strike/>
      <w:dstrike w:val="0"/>
      <w:color w:val="0070C0"/>
    </w:rPr>
  </w:style>
  <w:style w:type="character" w:customStyle="1" w:styleId="scinsertbluenounderline">
    <w:name w:val="sc_insert_blue_no_underline"/>
    <w:uiPriority w:val="1"/>
    <w:qFormat/>
    <w:rsid w:val="009C4BD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C4BD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C4BD6"/>
    <w:rPr>
      <w:strike/>
      <w:dstrike w:val="0"/>
      <w:color w:val="0070C0"/>
      <w:lang w:val="en-US"/>
    </w:rPr>
  </w:style>
  <w:style w:type="character" w:customStyle="1" w:styleId="scstrikerednoncodified">
    <w:name w:val="sc_strike_red_non_codified"/>
    <w:uiPriority w:val="1"/>
    <w:qFormat/>
    <w:rsid w:val="009C4BD6"/>
    <w:rPr>
      <w:strike/>
      <w:dstrike w:val="0"/>
      <w:color w:val="FF0000"/>
    </w:rPr>
  </w:style>
  <w:style w:type="paragraph" w:customStyle="1" w:styleId="scbillsiglines">
    <w:name w:val="sc_bill_sig_lines"/>
    <w:qFormat/>
    <w:rsid w:val="009C4BD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C4BD6"/>
    <w:rPr>
      <w:bdr w:val="none" w:sz="0" w:space="0" w:color="auto"/>
      <w:shd w:val="clear" w:color="auto" w:fill="FEC6C6"/>
    </w:rPr>
  </w:style>
  <w:style w:type="character" w:customStyle="1" w:styleId="screstoreblue">
    <w:name w:val="sc_restore_blue"/>
    <w:uiPriority w:val="1"/>
    <w:qFormat/>
    <w:rsid w:val="009C4BD6"/>
    <w:rPr>
      <w:color w:val="4472C4" w:themeColor="accent1"/>
      <w:bdr w:val="none" w:sz="0" w:space="0" w:color="auto"/>
      <w:shd w:val="clear" w:color="auto" w:fill="auto"/>
    </w:rPr>
  </w:style>
  <w:style w:type="character" w:customStyle="1" w:styleId="screstorered">
    <w:name w:val="sc_restore_red"/>
    <w:uiPriority w:val="1"/>
    <w:qFormat/>
    <w:rsid w:val="009C4BD6"/>
    <w:rPr>
      <w:color w:val="FF0000"/>
      <w:bdr w:val="none" w:sz="0" w:space="0" w:color="auto"/>
      <w:shd w:val="clear" w:color="auto" w:fill="auto"/>
    </w:rPr>
  </w:style>
  <w:style w:type="character" w:customStyle="1" w:styleId="scstrikenewblue">
    <w:name w:val="sc_strike_new_blue"/>
    <w:uiPriority w:val="1"/>
    <w:qFormat/>
    <w:rsid w:val="009C4BD6"/>
    <w:rPr>
      <w:strike w:val="0"/>
      <w:dstrike/>
      <w:color w:val="0070C0"/>
      <w:u w:val="none"/>
    </w:rPr>
  </w:style>
  <w:style w:type="character" w:customStyle="1" w:styleId="scstrikenewred">
    <w:name w:val="sc_strike_new_red"/>
    <w:uiPriority w:val="1"/>
    <w:qFormat/>
    <w:rsid w:val="009C4BD6"/>
    <w:rPr>
      <w:strike w:val="0"/>
      <w:dstrike/>
      <w:color w:val="FF0000"/>
      <w:u w:val="none"/>
    </w:rPr>
  </w:style>
  <w:style w:type="character" w:customStyle="1" w:styleId="scamendsenate">
    <w:name w:val="sc_amend_senate"/>
    <w:uiPriority w:val="1"/>
    <w:qFormat/>
    <w:rsid w:val="009C4BD6"/>
    <w:rPr>
      <w:bdr w:val="none" w:sz="0" w:space="0" w:color="auto"/>
      <w:shd w:val="clear" w:color="auto" w:fill="FFF2CC" w:themeFill="accent4" w:themeFillTint="33"/>
    </w:rPr>
  </w:style>
  <w:style w:type="character" w:customStyle="1" w:styleId="scamendhouse">
    <w:name w:val="sc_amend_house"/>
    <w:uiPriority w:val="1"/>
    <w:qFormat/>
    <w:rsid w:val="009C4BD6"/>
    <w:rPr>
      <w:bdr w:val="none" w:sz="0" w:space="0" w:color="auto"/>
      <w:shd w:val="clear" w:color="auto" w:fill="E2EFD9" w:themeFill="accent6" w:themeFillTint="33"/>
    </w:rPr>
  </w:style>
  <w:style w:type="paragraph" w:styleId="Revision">
    <w:name w:val="Revision"/>
    <w:hidden/>
    <w:uiPriority w:val="99"/>
    <w:semiHidden/>
    <w:rsid w:val="00763C9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55&amp;session=126&amp;summary=B" TargetMode="External" Id="Ra4f85428b5c54038" /><Relationship Type="http://schemas.openxmlformats.org/officeDocument/2006/relationships/hyperlink" Target="https://www.scstatehouse.gov/sess126_2025-2026/prever/3555_20241205.docx" TargetMode="External" Id="Rf1a1e0fcdd314d03" /><Relationship Type="http://schemas.openxmlformats.org/officeDocument/2006/relationships/hyperlink" Target="h:\hj\20250114.docx" TargetMode="External" Id="R67883fa46963458c" /><Relationship Type="http://schemas.openxmlformats.org/officeDocument/2006/relationships/hyperlink" Target="h:\hj\20250114.docx" TargetMode="External" Id="R727a55e214dd47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316"/>
    <w:rsid w:val="000C5BC7"/>
    <w:rsid w:val="000F401F"/>
    <w:rsid w:val="0011015C"/>
    <w:rsid w:val="00140B15"/>
    <w:rsid w:val="001B20DA"/>
    <w:rsid w:val="001C48FD"/>
    <w:rsid w:val="001F52A3"/>
    <w:rsid w:val="002A7C8A"/>
    <w:rsid w:val="002D4365"/>
    <w:rsid w:val="003A69A3"/>
    <w:rsid w:val="003E4FBC"/>
    <w:rsid w:val="003F4940"/>
    <w:rsid w:val="004E2BB5"/>
    <w:rsid w:val="00535CFF"/>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efce23f7-d4b9-4d05-87f2-4f960bc01262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dda9a9f4-f22e-49b0-9f61-0c71b81e1e4b</T_BILL_REQUEST_REQUEST>
  <T_BILL_R_ORIGINALDRAFT>d17effcb-4ae6-4583-98c0-f7def40ebf1e</T_BILL_R_ORIGINALDRAFT>
  <T_BILL_SPONSOR_SPONSOR>f71a82d2-5efc-4498-bc17-ac052cbdc725</T_BILL_SPONSOR_SPONSOR>
  <T_BILL_T_BILLNAME>[3555]</T_BILL_T_BILLNAME>
  <T_BILL_T_BILLNUMBER>3555</T_BILL_T_BILLNUMBER>
  <T_BILL_T_BILLTITLE>TO AMEND THE SOUTH CAROLINA CODE OF LAWS BY AMENDING SECTION 59‑71‑40, RELATING TO A SCHOOL BOND ELECTION, SO AS TO REQUIRE SUCH ELECTION TO BE HELD ON THE FIRST TUESDAY AFTER THE FIRST MONDAY OF NOVEMBER OF ANY YEAR.</T_BILL_T_BILLTITLE>
  <T_BILL_T_CHAMBER>house</T_BILL_T_CHAMBER>
  <T_BILL_T_FILENAME> </T_BILL_T_FILENAME>
  <T_BILL_T_LEGTYPE>bill_statewide</T_BILL_T_LEGTYPE>
  <T_BILL_T_RATNUMBERSTRING>HNone</T_BILL_T_RATNUMBERSTRING>
  <T_BILL_T_SECTIONS>[{"SectionUUID":"68c5e931-000c-489c-87e9-e2b6c91f6f79","SectionName":"code_section","SectionNumber":1,"SectionType":"code_section","CodeSections":[{"CodeSectionBookmarkName":"cs_T59C71N40_fc5dc3418","IsConstitutionSection":false,"Identity":"59-71-40","IsNew":false,"SubSections":[],"TitleRelatedTo":"a school bond election","TitleSoAsTo":"require such election to be held on the first tuesday after the first monday of November of any year","Deleted":false}],"TitleText":"","DisableControls":false,"Deleted":false,"RepealItems":[],"SectionBookmarkName":"bs_num_1_0cdfbaf19"},{"SectionUUID":"8f03ca95-8faa-4d43-a9c2-8afc498075bd","SectionName":"standard_eff_date_section","SectionNumber":2,"SectionType":"drafting_clause","CodeSections":[],"TitleText":"","DisableControls":false,"Deleted":false,"RepealItems":[],"SectionBookmarkName":"bs_num_2_lastsection"}]</T_BILL_T_SECTIONS>
  <T_BILL_T_SUBJECT>School Bond Election Dates</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1153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Olivia Mullins</cp:lastModifiedBy>
  <cp:revision>4</cp:revision>
  <cp:lastPrinted>2024-10-24T15:11:00Z</cp:lastPrinted>
  <dcterms:created xsi:type="dcterms:W3CDTF">2025-03-26T15:47:00Z</dcterms:created>
  <dcterms:modified xsi:type="dcterms:W3CDTF">2025-03-26T15:47:00Z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