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3568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 Henderson-Myers</w:t>
      </w:r>
    </w:p>
    <w:p>
      <w:pPr>
        <w:widowControl w:val="false"/>
        <w:spacing w:after="0"/>
        <w:jc w:val="left"/>
      </w:pPr>
      <w:r>
        <w:rPr>
          <w:rFonts w:ascii="Times New Roman"/>
          <w:sz w:val="22"/>
        </w:rPr>
        <w:t xml:space="preserve">Document Path: LC-0146SA25.docx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Health Disparities Study Committee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Medical, Military, Public and Municipal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423480e56dd4c95">
        <w:r w:rsidRPr="00770434">
          <w:rPr>
            <w:rStyle w:val="Hyperlink"/>
          </w:rPr>
          <w:t>House Journal</w:t>
        </w:r>
        <w:r w:rsidRPr="00770434">
          <w:rPr>
            <w:rStyle w:val="Hyperlink"/>
          </w:rPr>
          <w:noBreakHyphen/>
          <w:t>page 247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Medical, Military, Public and Municipal Affairs</w:t>
      </w:r>
      <w:r>
        <w:t xml:space="preserve"> (</w:t>
      </w:r>
      <w:hyperlink w:history="true" r:id="Rc6150d3d7ca14c25">
        <w:r w:rsidRPr="00770434">
          <w:rPr>
            <w:rStyle w:val="Hyperlink"/>
          </w:rPr>
          <w:t>House Journal</w:t>
        </w:r>
        <w:r w:rsidRPr="00770434">
          <w:rPr>
            <w:rStyle w:val="Hyperlink"/>
          </w:rPr>
          <w:noBreakHyphen/>
          <w:t>page 247</w:t>
        </w:r>
      </w:hyperlink>
      <w:r>
        <w:t>)</w:t>
      </w:r>
    </w:p>
    <w:p>
      <w:pPr>
        <w:widowControl w:val="false"/>
        <w:spacing w:after="0"/>
        <w:jc w:val="left"/>
      </w:pPr>
    </w:p>
    <w:p>
      <w:pPr>
        <w:widowControl w:val="false"/>
        <w:spacing w:after="0"/>
        <w:jc w:val="left"/>
      </w:pPr>
      <w:r>
        <w:rPr>
          <w:rFonts w:ascii="Times New Roman"/>
          <w:sz w:val="22"/>
        </w:rPr>
        <w:t xml:space="preserve">View the latest </w:t>
      </w:r>
      <w:hyperlink r:id="R4d20db29ce584b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06cb9ccdf574ddb">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B43788" w:rsidRDefault="00991F67" w14:paraId="34D2EA4A" w14:textId="666EBA3B">
      <w:pPr>
        <w:pStyle w:val="scemptylineheader"/>
      </w:pPr>
    </w:p>
    <w:p w:rsidRPr="00105D52" w:rsidR="002851CF" w:rsidP="00B43788" w:rsidRDefault="002851CF" w14:paraId="1FA882A8" w14:textId="40EB4DFD">
      <w:pPr>
        <w:pStyle w:val="scemptylineheader"/>
      </w:pPr>
    </w:p>
    <w:p w:rsidRPr="00105D52" w:rsidR="002851CF" w:rsidP="00B43788" w:rsidRDefault="002851CF" w14:paraId="258A4A7B" w14:textId="1E1BB39C">
      <w:pPr>
        <w:pStyle w:val="scemptylineheader"/>
      </w:pPr>
    </w:p>
    <w:p w:rsidRPr="00105D52" w:rsidR="009B2ECA" w:rsidP="00B43788" w:rsidRDefault="009B2ECA" w14:paraId="0B7B3D7A" w14:textId="27C63334">
      <w:pPr>
        <w:pStyle w:val="scemptylineheader"/>
      </w:pPr>
    </w:p>
    <w:p w:rsidRPr="00105D52" w:rsidR="009B2ECA" w:rsidP="00B43788" w:rsidRDefault="009B2ECA" w14:paraId="70A89330" w14:textId="79A708F6">
      <w:pPr>
        <w:pStyle w:val="scemptylineheader"/>
      </w:pPr>
    </w:p>
    <w:p w:rsidRPr="00105D52" w:rsidR="009B2ECA" w:rsidP="00B43788" w:rsidRDefault="009B2ECA" w14:paraId="02B9039A" w14:textId="180FB29E">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874281" w14:paraId="4E30D107" w14:textId="1D1E27C1">
          <w:pPr>
            <w:pStyle w:val="scbilltitle"/>
          </w:pPr>
          <w:r w:rsidRPr="00874281">
            <w:t>TO ESTABLISH THE SOUTH CAROLINA MINORITY HEALTH DISPARITIES STUDY COMMITTEE TO EXAMINE AND REDUCE HEALTH DISPARITIES AMONG RACIAL AND ETHNIC POPULATIONS</w:t>
          </w:r>
          <w:r>
            <w:t>.</w:t>
          </w:r>
        </w:p>
      </w:sdtContent>
    </w:sdt>
    <w:p w:rsidR="00207826" w:rsidP="004434BF" w:rsidRDefault="00207826" w14:paraId="69B9DA7F" w14:textId="5F0612A3">
      <w:pPr>
        <w:pStyle w:val="scbillwhereasclause"/>
      </w:pPr>
    </w:p>
    <w:p w:rsidRPr="00105D52" w:rsidR="00F751FE" w:rsidP="001C682C" w:rsidRDefault="001C682C" w14:paraId="6D3CD473" w14:textId="25207875">
      <w:pPr>
        <w:pStyle w:val="scenactingwords"/>
      </w:pPr>
      <w:bookmarkStart w:name="ew_c48c4ff1a" w:id="0"/>
      <w:r w:rsidRPr="00105D52">
        <w:t>B</w:t>
      </w:r>
      <w:bookmarkEnd w:id="0"/>
      <w:r w:rsidRPr="00105D52">
        <w:t>e it enacted by the General Assembly of the State of South Carolina:</w:t>
      </w:r>
    </w:p>
    <w:p w:rsidR="00B265B3" w:rsidP="00B265B3" w:rsidRDefault="00B265B3" w14:paraId="13AB368F" w14:textId="77777777">
      <w:pPr>
        <w:pStyle w:val="scemptyline"/>
      </w:pPr>
    </w:p>
    <w:p w:rsidR="00874281" w:rsidP="00874281" w:rsidRDefault="00B265B3" w14:paraId="5856FE23" w14:textId="53F4827E">
      <w:pPr>
        <w:pStyle w:val="scnoncodifiedsection"/>
      </w:pPr>
      <w:bookmarkStart w:name="bs_num_1_324dec07b" w:id="1"/>
      <w:r>
        <w:t>S</w:t>
      </w:r>
      <w:bookmarkEnd w:id="1"/>
      <w:r>
        <w:t>ECTION 1.</w:t>
      </w:r>
      <w:r>
        <w:tab/>
      </w:r>
      <w:r w:rsidR="00874281">
        <w:t>(A)</w:t>
      </w:r>
      <w:r w:rsidR="008E6F97">
        <w:t xml:space="preserve"> </w:t>
      </w:r>
      <w:r w:rsidR="00874281">
        <w:t>There is created the South Carolina Minority Health Disparities Study Committee to examine racial and ethnic health disparities. The committee shall:</w:t>
      </w:r>
    </w:p>
    <w:p w:rsidR="00874281" w:rsidP="00874281" w:rsidRDefault="00874281" w14:paraId="1C607602" w14:textId="7A1AEA44">
      <w:pPr>
        <w:pStyle w:val="scnoncodifiedsection"/>
      </w:pPr>
      <w:r>
        <w:tab/>
      </w:r>
      <w:r>
        <w:tab/>
        <w:t>(1)</w:t>
      </w:r>
      <w:r w:rsidR="008E6F97">
        <w:t xml:space="preserve"> </w:t>
      </w:r>
      <w:r>
        <w:t xml:space="preserve">establish measurable outcomes to reduce health disparities in the following priority areas: breast, cervical, prostate, and colorectal cancer screenings; HIV/AIDS; adult and child immunizations; and cardiovascular disease. To effectuate this purpose, the Department of </w:t>
      </w:r>
      <w:r w:rsidR="00090211">
        <w:t xml:space="preserve">Public </w:t>
      </w:r>
      <w:r>
        <w:t>Health</w:t>
      </w:r>
      <w:bookmarkStart w:name="open_doc_here" w:id="2"/>
      <w:bookmarkEnd w:id="2"/>
      <w:r>
        <w:t xml:space="preserve"> shall enhance current data tools to ensure a statewide assessment of the risk behaviors associated with the health disparity priority areas identified in this item. To the extent feasible, the department shall conduct the assessment so that results may be compared to national </w:t>
      </w:r>
      <w:proofErr w:type="gramStart"/>
      <w:r>
        <w:t>data;</w:t>
      </w:r>
      <w:proofErr w:type="gramEnd"/>
    </w:p>
    <w:p w:rsidR="00874281" w:rsidP="00874281" w:rsidRDefault="00874281" w14:paraId="3B9BF6C8" w14:textId="76BCC713">
      <w:pPr>
        <w:pStyle w:val="scnoncodifiedsection"/>
      </w:pPr>
      <w:r>
        <w:tab/>
      </w:r>
      <w:r>
        <w:tab/>
      </w:r>
      <w:bookmarkStart w:name="up_ada9067b6" w:id="3"/>
      <w:r>
        <w:t>(</w:t>
      </w:r>
      <w:bookmarkEnd w:id="3"/>
      <w:r>
        <w:t>2)</w:t>
      </w:r>
      <w:r w:rsidR="008E6F97">
        <w:t xml:space="preserve"> </w:t>
      </w:r>
      <w:r>
        <w:t xml:space="preserve">examine areas of improvement for public awareness, public education, research, and coordination regarding minority health </w:t>
      </w:r>
      <w:proofErr w:type="gramStart"/>
      <w:r>
        <w:t>disparities;</w:t>
      </w:r>
      <w:proofErr w:type="gramEnd"/>
    </w:p>
    <w:p w:rsidR="00874281" w:rsidP="00874281" w:rsidRDefault="00874281" w14:paraId="69571824" w14:textId="54D05AC7">
      <w:pPr>
        <w:pStyle w:val="scnoncodifiedsection"/>
      </w:pPr>
      <w:r>
        <w:tab/>
      </w:r>
      <w:r>
        <w:tab/>
      </w:r>
      <w:bookmarkStart w:name="up_4eb3681e9" w:id="4"/>
      <w:r>
        <w:t>(</w:t>
      </w:r>
      <w:bookmarkEnd w:id="4"/>
      <w:r>
        <w:t>3)</w:t>
      </w:r>
      <w:r w:rsidR="008E6F97">
        <w:t xml:space="preserve"> </w:t>
      </w:r>
      <w:r>
        <w:t>consider access and transportation issues that contribute to minority health disparities; and</w:t>
      </w:r>
    </w:p>
    <w:p w:rsidR="00874281" w:rsidP="00874281" w:rsidRDefault="00874281" w14:paraId="4D4613D7" w14:textId="222279F2">
      <w:pPr>
        <w:pStyle w:val="scnoncodifiedsection"/>
      </w:pPr>
      <w:r>
        <w:tab/>
      </w:r>
      <w:r>
        <w:tab/>
      </w:r>
      <w:bookmarkStart w:name="up_f0ad96d6f" w:id="5"/>
      <w:r>
        <w:t>(</w:t>
      </w:r>
      <w:bookmarkEnd w:id="5"/>
      <w:r>
        <w:t>4)</w:t>
      </w:r>
      <w:r w:rsidR="008E6F97">
        <w:t xml:space="preserve"> </w:t>
      </w:r>
      <w:r>
        <w:t>make recommendations for closing gaps in minority health outcomes and increasing the public’s awareness and understanding of health disparities that exist among racial and ethnic populations.</w:t>
      </w:r>
    </w:p>
    <w:p w:rsidR="00874281" w:rsidP="00874281" w:rsidRDefault="00874281" w14:paraId="1473F520" w14:textId="1C31C775">
      <w:pPr>
        <w:pStyle w:val="scnoncodifiedsection"/>
      </w:pPr>
      <w:r>
        <w:tab/>
      </w:r>
      <w:bookmarkStart w:name="up_0067eb8d7" w:id="6"/>
      <w:r>
        <w:t>(</w:t>
      </w:r>
      <w:bookmarkEnd w:id="6"/>
      <w:r>
        <w:t>B)</w:t>
      </w:r>
      <w:r w:rsidR="008E6F97">
        <w:t xml:space="preserve"> </w:t>
      </w:r>
      <w:r>
        <w:t>The committee must be comprised of:</w:t>
      </w:r>
    </w:p>
    <w:p w:rsidR="00874281" w:rsidP="00874281" w:rsidRDefault="00874281" w14:paraId="3F8F942F" w14:textId="00ED629F">
      <w:pPr>
        <w:pStyle w:val="scnoncodifiedsection"/>
      </w:pPr>
      <w:r>
        <w:tab/>
      </w:r>
      <w:r>
        <w:tab/>
      </w:r>
      <w:bookmarkStart w:name="up_77a0878be" w:id="7"/>
      <w:r>
        <w:t>(</w:t>
      </w:r>
      <w:bookmarkEnd w:id="7"/>
      <w:r>
        <w:t>1)</w:t>
      </w:r>
      <w:r w:rsidR="008E6F97">
        <w:t xml:space="preserve"> </w:t>
      </w:r>
      <w:r>
        <w:t xml:space="preserve">three members of the House of Representatives appointed by the Speaker of the House of </w:t>
      </w:r>
      <w:proofErr w:type="gramStart"/>
      <w:r>
        <w:t>Representatives;</w:t>
      </w:r>
      <w:proofErr w:type="gramEnd"/>
    </w:p>
    <w:p w:rsidR="00874281" w:rsidP="00874281" w:rsidRDefault="00874281" w14:paraId="02349476" w14:textId="1B32A297">
      <w:pPr>
        <w:pStyle w:val="scnoncodifiedsection"/>
      </w:pPr>
      <w:r>
        <w:tab/>
      </w:r>
      <w:r>
        <w:tab/>
      </w:r>
      <w:bookmarkStart w:name="up_704965184" w:id="8"/>
      <w:r>
        <w:t>(</w:t>
      </w:r>
      <w:bookmarkEnd w:id="8"/>
      <w:r>
        <w:t>2)</w:t>
      </w:r>
      <w:r w:rsidR="008E6F97">
        <w:t xml:space="preserve"> </w:t>
      </w:r>
      <w:r>
        <w:t xml:space="preserve">three members of the Senate appointed by the President of the </w:t>
      </w:r>
      <w:proofErr w:type="gramStart"/>
      <w:r>
        <w:t>Senate;</w:t>
      </w:r>
      <w:proofErr w:type="gramEnd"/>
    </w:p>
    <w:p w:rsidR="00874281" w:rsidP="00874281" w:rsidRDefault="00874281" w14:paraId="36302DFD" w14:textId="78D5AE58">
      <w:pPr>
        <w:pStyle w:val="scnoncodifiedsection"/>
      </w:pPr>
      <w:r>
        <w:tab/>
      </w:r>
      <w:r>
        <w:tab/>
      </w:r>
      <w:bookmarkStart w:name="up_042a6de76" w:id="9"/>
      <w:r>
        <w:t>(</w:t>
      </w:r>
      <w:bookmarkEnd w:id="9"/>
      <w:r>
        <w:t>3)</w:t>
      </w:r>
      <w:r w:rsidR="008E6F97">
        <w:t xml:space="preserve"> </w:t>
      </w:r>
      <w:r>
        <w:t xml:space="preserve">the Director of the Department of </w:t>
      </w:r>
      <w:r w:rsidR="00090211">
        <w:t xml:space="preserve">Public </w:t>
      </w:r>
      <w:r>
        <w:t xml:space="preserve">Health, or his </w:t>
      </w:r>
      <w:proofErr w:type="gramStart"/>
      <w:r>
        <w:t>designee;</w:t>
      </w:r>
      <w:proofErr w:type="gramEnd"/>
    </w:p>
    <w:p w:rsidR="00874281" w:rsidP="00874281" w:rsidRDefault="00874281" w14:paraId="71610273" w14:textId="73CE5DFE">
      <w:pPr>
        <w:pStyle w:val="scnoncodifiedsection"/>
      </w:pPr>
      <w:r>
        <w:tab/>
      </w:r>
      <w:r>
        <w:tab/>
      </w:r>
      <w:bookmarkStart w:name="up_aaf2a2af7" w:id="10"/>
      <w:r>
        <w:t>(</w:t>
      </w:r>
      <w:bookmarkEnd w:id="10"/>
      <w:r>
        <w:t>4)</w:t>
      </w:r>
      <w:r w:rsidR="008E6F97">
        <w:t xml:space="preserve"> </w:t>
      </w:r>
      <w:r>
        <w:t>the Director of the South Carolina Institute of Medicine and Public Health, or his designee; and</w:t>
      </w:r>
    </w:p>
    <w:p w:rsidR="00874281" w:rsidP="00874281" w:rsidRDefault="00874281" w14:paraId="31A7E7D2" w14:textId="6A4BB92E">
      <w:pPr>
        <w:pStyle w:val="scnoncodifiedsection"/>
      </w:pPr>
      <w:r>
        <w:tab/>
      </w:r>
      <w:r>
        <w:tab/>
      </w:r>
      <w:bookmarkStart w:name="up_fbb412ef2" w:id="11"/>
      <w:r>
        <w:t>(</w:t>
      </w:r>
      <w:bookmarkEnd w:id="11"/>
      <w:r>
        <w:t>5)</w:t>
      </w:r>
      <w:r w:rsidR="008E6F97">
        <w:t xml:space="preserve"> </w:t>
      </w:r>
      <w:r>
        <w:t>the Director of the South Carolina Hospital Association, or his designee.</w:t>
      </w:r>
    </w:p>
    <w:p w:rsidR="00874281" w:rsidP="00874281" w:rsidRDefault="00874281" w14:paraId="11752873" w14:textId="2E3E50F7">
      <w:pPr>
        <w:pStyle w:val="scnoncodifiedsection"/>
      </w:pPr>
      <w:r>
        <w:tab/>
      </w:r>
      <w:bookmarkStart w:name="up_56986387c" w:id="12"/>
      <w:r>
        <w:t>(</w:t>
      </w:r>
      <w:bookmarkEnd w:id="12"/>
      <w:r>
        <w:t>C)</w:t>
      </w:r>
      <w:r w:rsidR="008E6F97">
        <w:t xml:space="preserve"> </w:t>
      </w:r>
      <w:r>
        <w:t>A vacancy in the membership of the study committee must be filled in the manner of the original appointment.</w:t>
      </w:r>
    </w:p>
    <w:p w:rsidR="00874281" w:rsidP="00874281" w:rsidRDefault="00874281" w14:paraId="569D905A" w14:textId="59E17D5E">
      <w:pPr>
        <w:pStyle w:val="scnoncodifiedsection"/>
      </w:pPr>
      <w:r>
        <w:lastRenderedPageBreak/>
        <w:tab/>
      </w:r>
      <w:bookmarkStart w:name="up_d9dd88a1b" w:id="13"/>
      <w:r>
        <w:t>(</w:t>
      </w:r>
      <w:bookmarkEnd w:id="13"/>
      <w:r>
        <w:t>D)</w:t>
      </w:r>
      <w:r w:rsidR="008E6F97">
        <w:t xml:space="preserve"> </w:t>
      </w:r>
      <w:r>
        <w:t>Members of the committee shall serve without per diem, mileage, or other compensation generally provided to members of boards and commissions.</w:t>
      </w:r>
    </w:p>
    <w:p w:rsidR="00B265B3" w:rsidP="00874281" w:rsidRDefault="00874281" w14:paraId="2824FC3F" w14:textId="6DA761EB">
      <w:pPr>
        <w:pStyle w:val="scnoncodifiedsection"/>
      </w:pPr>
      <w:r>
        <w:tab/>
      </w:r>
      <w:bookmarkStart w:name="up_3196a9424" w:id="14"/>
      <w:r>
        <w:t>(</w:t>
      </w:r>
      <w:bookmarkEnd w:id="14"/>
      <w:r>
        <w:t>E)</w:t>
      </w:r>
      <w:r w:rsidR="008E6F97">
        <w:t xml:space="preserve"> </w:t>
      </w:r>
      <w:r>
        <w:t>The Senate Medical Affairs Committee and the House Medical, Military, Public and Municipal Affairs Committee shall provide appropriate staffing for the study committee.</w:t>
      </w:r>
    </w:p>
    <w:p w:rsidRPr="00105D52" w:rsidR="009C43C3" w:rsidP="00351A09" w:rsidRDefault="009C43C3" w14:paraId="790F6824" w14:textId="2A58B503">
      <w:pPr>
        <w:pStyle w:val="scemptyline"/>
      </w:pPr>
    </w:p>
    <w:p w:rsidRPr="00105D52" w:rsidR="009C43C3" w:rsidP="00741923" w:rsidRDefault="0077594C" w14:paraId="78EA7715" w14:textId="7C5238F2">
      <w:pPr>
        <w:pStyle w:val="scnoncodifiedsection"/>
      </w:pPr>
      <w:bookmarkStart w:name="bs_num_2_lastsection" w:id="15"/>
      <w:bookmarkStart w:name="eff_date_section" w:id="16"/>
      <w:r w:rsidRPr="00105D52">
        <w:t>S</w:t>
      </w:r>
      <w:bookmarkEnd w:id="15"/>
      <w:r w:rsidRPr="00105D52">
        <w:t>ECTION 2.</w:t>
      </w:r>
      <w:r w:rsidRPr="00105D52">
        <w:tab/>
      </w:r>
      <w:r w:rsidRPr="00105D52" w:rsidR="000758C3">
        <w:t>This joint resolution takes effect upon approval by the Governor</w:t>
      </w:r>
      <w:r w:rsidRPr="00105D52" w:rsidR="00936D1A">
        <w:t>.</w:t>
      </w:r>
      <w:bookmarkEnd w:id="16"/>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DB678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16045" w14:textId="77777777" w:rsidR="00110404" w:rsidRDefault="00110404" w:rsidP="00674220">
      <w:pPr>
        <w:spacing w:after="0" w:line="240" w:lineRule="auto"/>
      </w:pPr>
      <w:r>
        <w:separator/>
      </w:r>
    </w:p>
  </w:endnote>
  <w:endnote w:type="continuationSeparator" w:id="0">
    <w:p w14:paraId="0E61E57F" w14:textId="77777777" w:rsidR="00110404" w:rsidRDefault="00110404" w:rsidP="00674220">
      <w:pPr>
        <w:spacing w:after="0" w:line="240" w:lineRule="auto"/>
      </w:pPr>
      <w:r>
        <w:continuationSeparator/>
      </w:r>
    </w:p>
  </w:endnote>
  <w:endnote w:type="continuationNotice" w:id="1">
    <w:p w14:paraId="178352E6" w14:textId="77777777" w:rsidR="00110404" w:rsidRDefault="001104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A1E08" w14:textId="55A2BB3F" w:rsidR="00674220" w:rsidRDefault="00E15140"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7B03">
          <w:rPr>
            <w:noProof/>
          </w:rPr>
          <w:t>LC-0146SA25.docx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577C39" w14:textId="77777777" w:rsidR="00110404" w:rsidRDefault="00110404" w:rsidP="00674220">
      <w:pPr>
        <w:spacing w:after="0" w:line="240" w:lineRule="auto"/>
      </w:pPr>
      <w:r>
        <w:separator/>
      </w:r>
    </w:p>
  </w:footnote>
  <w:footnote w:type="continuationSeparator" w:id="0">
    <w:p w14:paraId="76F87126" w14:textId="77777777" w:rsidR="00110404" w:rsidRDefault="00110404" w:rsidP="00674220">
      <w:pPr>
        <w:spacing w:after="0" w:line="240" w:lineRule="auto"/>
      </w:pPr>
      <w:r>
        <w:continuationSeparator/>
      </w:r>
    </w:p>
  </w:footnote>
  <w:footnote w:type="continuationNotice" w:id="1">
    <w:p w14:paraId="58156040" w14:textId="77777777" w:rsidR="00110404" w:rsidRDefault="001104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17B03"/>
    <w:rsid w:val="00022E16"/>
    <w:rsid w:val="000247A9"/>
    <w:rsid w:val="0002490A"/>
    <w:rsid w:val="00037916"/>
    <w:rsid w:val="000562E4"/>
    <w:rsid w:val="00061E8E"/>
    <w:rsid w:val="00062CBE"/>
    <w:rsid w:val="000758C3"/>
    <w:rsid w:val="00090211"/>
    <w:rsid w:val="0009245B"/>
    <w:rsid w:val="000B67F5"/>
    <w:rsid w:val="000D6B78"/>
    <w:rsid w:val="000E4143"/>
    <w:rsid w:val="000E582D"/>
    <w:rsid w:val="00102A26"/>
    <w:rsid w:val="00102FCA"/>
    <w:rsid w:val="00105D52"/>
    <w:rsid w:val="00110404"/>
    <w:rsid w:val="00110702"/>
    <w:rsid w:val="00137445"/>
    <w:rsid w:val="00152B7B"/>
    <w:rsid w:val="00166A4D"/>
    <w:rsid w:val="00191D34"/>
    <w:rsid w:val="001A0C1B"/>
    <w:rsid w:val="001A12D9"/>
    <w:rsid w:val="001A1493"/>
    <w:rsid w:val="001A4627"/>
    <w:rsid w:val="001B50D2"/>
    <w:rsid w:val="001C08F2"/>
    <w:rsid w:val="001C51B3"/>
    <w:rsid w:val="001C682C"/>
    <w:rsid w:val="001D28FB"/>
    <w:rsid w:val="001F2A41"/>
    <w:rsid w:val="00201CDB"/>
    <w:rsid w:val="00202067"/>
    <w:rsid w:val="00202D6C"/>
    <w:rsid w:val="002038AA"/>
    <w:rsid w:val="00207826"/>
    <w:rsid w:val="00222152"/>
    <w:rsid w:val="002230E1"/>
    <w:rsid w:val="0023739C"/>
    <w:rsid w:val="002608CD"/>
    <w:rsid w:val="00280BA8"/>
    <w:rsid w:val="002851CF"/>
    <w:rsid w:val="00293517"/>
    <w:rsid w:val="002952D5"/>
    <w:rsid w:val="002A2C79"/>
    <w:rsid w:val="002A667A"/>
    <w:rsid w:val="002A6902"/>
    <w:rsid w:val="002B02F3"/>
    <w:rsid w:val="002B470D"/>
    <w:rsid w:val="002B5BEA"/>
    <w:rsid w:val="002B78B7"/>
    <w:rsid w:val="002D7E84"/>
    <w:rsid w:val="002E0094"/>
    <w:rsid w:val="002E1999"/>
    <w:rsid w:val="002F7EF3"/>
    <w:rsid w:val="00311D62"/>
    <w:rsid w:val="00314400"/>
    <w:rsid w:val="003337A0"/>
    <w:rsid w:val="00335981"/>
    <w:rsid w:val="00337EAF"/>
    <w:rsid w:val="00351A09"/>
    <w:rsid w:val="0035444D"/>
    <w:rsid w:val="003B6B8E"/>
    <w:rsid w:val="003C444D"/>
    <w:rsid w:val="003C4F86"/>
    <w:rsid w:val="003D225B"/>
    <w:rsid w:val="0040332C"/>
    <w:rsid w:val="004124D5"/>
    <w:rsid w:val="004368D3"/>
    <w:rsid w:val="004434BF"/>
    <w:rsid w:val="00454D7F"/>
    <w:rsid w:val="00463356"/>
    <w:rsid w:val="00465A00"/>
    <w:rsid w:val="00490B14"/>
    <w:rsid w:val="004932AB"/>
    <w:rsid w:val="004A3741"/>
    <w:rsid w:val="004A72B7"/>
    <w:rsid w:val="004B58D4"/>
    <w:rsid w:val="004B759D"/>
    <w:rsid w:val="004C3C04"/>
    <w:rsid w:val="004C40D0"/>
    <w:rsid w:val="004E13A3"/>
    <w:rsid w:val="004E2A2F"/>
    <w:rsid w:val="004F6442"/>
    <w:rsid w:val="00512914"/>
    <w:rsid w:val="00515667"/>
    <w:rsid w:val="00547DD5"/>
    <w:rsid w:val="00560F91"/>
    <w:rsid w:val="0056292B"/>
    <w:rsid w:val="00592861"/>
    <w:rsid w:val="005B7817"/>
    <w:rsid w:val="005C40EB"/>
    <w:rsid w:val="005D32B1"/>
    <w:rsid w:val="005E4BF4"/>
    <w:rsid w:val="005E7403"/>
    <w:rsid w:val="005F6F71"/>
    <w:rsid w:val="006308D3"/>
    <w:rsid w:val="00636FDD"/>
    <w:rsid w:val="0067230A"/>
    <w:rsid w:val="00674220"/>
    <w:rsid w:val="006758BF"/>
    <w:rsid w:val="00677E52"/>
    <w:rsid w:val="00684741"/>
    <w:rsid w:val="00696ABA"/>
    <w:rsid w:val="006B5610"/>
    <w:rsid w:val="006D41CD"/>
    <w:rsid w:val="006F3567"/>
    <w:rsid w:val="00702736"/>
    <w:rsid w:val="00713ECA"/>
    <w:rsid w:val="007262F1"/>
    <w:rsid w:val="00732260"/>
    <w:rsid w:val="00741923"/>
    <w:rsid w:val="00747A48"/>
    <w:rsid w:val="0077594C"/>
    <w:rsid w:val="00777280"/>
    <w:rsid w:val="007834CB"/>
    <w:rsid w:val="007B18BE"/>
    <w:rsid w:val="007B2941"/>
    <w:rsid w:val="007C5E53"/>
    <w:rsid w:val="007F179F"/>
    <w:rsid w:val="00807D9F"/>
    <w:rsid w:val="00810D57"/>
    <w:rsid w:val="00820309"/>
    <w:rsid w:val="008242C7"/>
    <w:rsid w:val="00831020"/>
    <w:rsid w:val="008370F6"/>
    <w:rsid w:val="00843AA6"/>
    <w:rsid w:val="008577F1"/>
    <w:rsid w:val="00857D61"/>
    <w:rsid w:val="00874281"/>
    <w:rsid w:val="00876AA5"/>
    <w:rsid w:val="008A6ED6"/>
    <w:rsid w:val="008D2D9F"/>
    <w:rsid w:val="008E6F97"/>
    <w:rsid w:val="00902A77"/>
    <w:rsid w:val="0090596A"/>
    <w:rsid w:val="00912484"/>
    <w:rsid w:val="00935259"/>
    <w:rsid w:val="00936D1A"/>
    <w:rsid w:val="00937B34"/>
    <w:rsid w:val="00943199"/>
    <w:rsid w:val="00950CFF"/>
    <w:rsid w:val="009552CC"/>
    <w:rsid w:val="00956988"/>
    <w:rsid w:val="00956AA2"/>
    <w:rsid w:val="00967247"/>
    <w:rsid w:val="009848D5"/>
    <w:rsid w:val="00991F67"/>
    <w:rsid w:val="009942EF"/>
    <w:rsid w:val="00997553"/>
    <w:rsid w:val="009B2ECA"/>
    <w:rsid w:val="009C43C3"/>
    <w:rsid w:val="009C5797"/>
    <w:rsid w:val="009D1A37"/>
    <w:rsid w:val="009D1C88"/>
    <w:rsid w:val="009D54F7"/>
    <w:rsid w:val="00A02894"/>
    <w:rsid w:val="00A10047"/>
    <w:rsid w:val="00A6316C"/>
    <w:rsid w:val="00A73649"/>
    <w:rsid w:val="00A8574D"/>
    <w:rsid w:val="00A96112"/>
    <w:rsid w:val="00AC7E8F"/>
    <w:rsid w:val="00AE0454"/>
    <w:rsid w:val="00B14248"/>
    <w:rsid w:val="00B15AEB"/>
    <w:rsid w:val="00B2206F"/>
    <w:rsid w:val="00B23615"/>
    <w:rsid w:val="00B265B3"/>
    <w:rsid w:val="00B2707D"/>
    <w:rsid w:val="00B31851"/>
    <w:rsid w:val="00B3575E"/>
    <w:rsid w:val="00B43788"/>
    <w:rsid w:val="00B92F98"/>
    <w:rsid w:val="00BC489A"/>
    <w:rsid w:val="00BC6BA0"/>
    <w:rsid w:val="00BE1040"/>
    <w:rsid w:val="00C2363D"/>
    <w:rsid w:val="00C603CF"/>
    <w:rsid w:val="00C73C7D"/>
    <w:rsid w:val="00C75DCE"/>
    <w:rsid w:val="00C9143E"/>
    <w:rsid w:val="00C9615E"/>
    <w:rsid w:val="00CA2D40"/>
    <w:rsid w:val="00CA76AC"/>
    <w:rsid w:val="00CB3A21"/>
    <w:rsid w:val="00CC0258"/>
    <w:rsid w:val="00CD2FA8"/>
    <w:rsid w:val="00CD3E0C"/>
    <w:rsid w:val="00CD5745"/>
    <w:rsid w:val="00CF0C03"/>
    <w:rsid w:val="00CF502F"/>
    <w:rsid w:val="00D03992"/>
    <w:rsid w:val="00D20D80"/>
    <w:rsid w:val="00D47424"/>
    <w:rsid w:val="00D56452"/>
    <w:rsid w:val="00D63CD2"/>
    <w:rsid w:val="00D73569"/>
    <w:rsid w:val="00D76E08"/>
    <w:rsid w:val="00D90A37"/>
    <w:rsid w:val="00DB6781"/>
    <w:rsid w:val="00DC14A6"/>
    <w:rsid w:val="00DF413D"/>
    <w:rsid w:val="00E13307"/>
    <w:rsid w:val="00E15140"/>
    <w:rsid w:val="00E33E4F"/>
    <w:rsid w:val="00E46D12"/>
    <w:rsid w:val="00E4700B"/>
    <w:rsid w:val="00E53AAD"/>
    <w:rsid w:val="00E55AFB"/>
    <w:rsid w:val="00E63B5D"/>
    <w:rsid w:val="00E671A9"/>
    <w:rsid w:val="00E70AD6"/>
    <w:rsid w:val="00E72FD3"/>
    <w:rsid w:val="00E95B13"/>
    <w:rsid w:val="00EA2574"/>
    <w:rsid w:val="00EA3586"/>
    <w:rsid w:val="00EB0B43"/>
    <w:rsid w:val="00EB0F12"/>
    <w:rsid w:val="00EC265C"/>
    <w:rsid w:val="00EC3B48"/>
    <w:rsid w:val="00ED4053"/>
    <w:rsid w:val="00EF3015"/>
    <w:rsid w:val="00F107DC"/>
    <w:rsid w:val="00F1362B"/>
    <w:rsid w:val="00F301A0"/>
    <w:rsid w:val="00F42575"/>
    <w:rsid w:val="00F44E29"/>
    <w:rsid w:val="00F511A3"/>
    <w:rsid w:val="00F62234"/>
    <w:rsid w:val="00F64849"/>
    <w:rsid w:val="00F751FE"/>
    <w:rsid w:val="00F85FD6"/>
    <w:rsid w:val="00FD0B09"/>
    <w:rsid w:val="00FD33BC"/>
    <w:rsid w:val="00FD3616"/>
    <w:rsid w:val="00FD4ED5"/>
    <w:rsid w:val="00FE434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B13"/>
  </w:style>
  <w:style w:type="paragraph" w:styleId="Heading1">
    <w:name w:val="heading 1"/>
    <w:basedOn w:val="Normal"/>
    <w:next w:val="Normal"/>
    <w:link w:val="Heading1Char"/>
    <w:uiPriority w:val="9"/>
    <w:qFormat/>
    <w:rsid w:val="00E95B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95B13"/>
    <w:rPr>
      <w:rFonts w:ascii="Times New Roman" w:hAnsi="Times New Roman"/>
      <w:b w:val="0"/>
      <w:i w:val="0"/>
      <w:sz w:val="22"/>
    </w:rPr>
  </w:style>
  <w:style w:type="character" w:customStyle="1" w:styleId="Heading1Char">
    <w:name w:val="Heading 1 Char"/>
    <w:basedOn w:val="DefaultParagraphFont"/>
    <w:link w:val="Heading1"/>
    <w:uiPriority w:val="9"/>
    <w:rsid w:val="00E95B13"/>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E95B13"/>
    <w:rPr>
      <w:rFonts w:ascii="Aharoni" w:hAnsi="Aharoni"/>
      <w:sz w:val="44"/>
      <w:lang w:val="en-US"/>
    </w:rPr>
  </w:style>
  <w:style w:type="paragraph" w:customStyle="1" w:styleId="scbillheader">
    <w:name w:val="sc_bill_header"/>
    <w:qFormat/>
    <w:rsid w:val="00E95B13"/>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E95B13"/>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95B13"/>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E95B13"/>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E95B13"/>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E95B13"/>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E95B13"/>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E95B13"/>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E95B13"/>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E95B13"/>
    <w:rPr>
      <w:rFonts w:ascii="Times New Roman" w:hAnsi="Times New Roman"/>
      <w:b w:val="0"/>
      <w:i w:val="0"/>
      <w:sz w:val="28"/>
      <w:lang w:val="en-US"/>
    </w:rPr>
  </w:style>
  <w:style w:type="paragraph" w:customStyle="1" w:styleId="scamendselectionboxes">
    <w:name w:val="sc_amend_selectionboxes"/>
    <w:basedOn w:val="Normal"/>
    <w:qFormat/>
    <w:rsid w:val="00E95B13"/>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E95B13"/>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E95B13"/>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E95B13"/>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95B13"/>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E95B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95B13"/>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95B13"/>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E95B13"/>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E95B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95B13"/>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E95B13"/>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E95B13"/>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E95B13"/>
    <w:rPr>
      <w:rFonts w:ascii="Times New Roman" w:hAnsi="Times New Roman"/>
      <w:color w:val="auto"/>
      <w:sz w:val="22"/>
      <w:lang w:val="en-US"/>
    </w:rPr>
  </w:style>
  <w:style w:type="paragraph" w:customStyle="1" w:styleId="scclippagedocpath">
    <w:name w:val="sc_clip_page_doc_path"/>
    <w:qFormat/>
    <w:rsid w:val="00E95B13"/>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E95B13"/>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E95B1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E95B13"/>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E95B13"/>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E95B13"/>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E95B13"/>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E95B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E95B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E95B1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95B1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95B13"/>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E95B1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E95B1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95B1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E95B13"/>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E95B13"/>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E95B13"/>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E95B13"/>
    <w:rPr>
      <w:rFonts w:ascii="Times New Roman" w:hAnsi="Times New Roman"/>
      <w:b w:val="0"/>
      <w:i w:val="0"/>
      <w:caps/>
      <w:smallCaps w:val="0"/>
      <w:color w:val="auto"/>
      <w:sz w:val="22"/>
      <w:lang w:val="en-US"/>
    </w:rPr>
  </w:style>
  <w:style w:type="paragraph" w:customStyle="1" w:styleId="scbillsenatebackjacket">
    <w:name w:val="sc_bill_senate_back_jacket"/>
    <w:qFormat/>
    <w:rsid w:val="00E95B1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E95B13"/>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E95B1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E95B13"/>
    <w:rPr>
      <w:rFonts w:ascii="Times New Roman" w:hAnsi="Times New Roman"/>
      <w:caps/>
      <w:smallCaps w:val="0"/>
      <w:sz w:val="22"/>
      <w:lang w:val="en-US"/>
    </w:rPr>
  </w:style>
  <w:style w:type="paragraph" w:customStyle="1" w:styleId="scsenateresolution">
    <w:name w:val="sc_senate_resolution"/>
    <w:qFormat/>
    <w:rsid w:val="00E95B13"/>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E95B13"/>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E95B1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E95B13"/>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E95B1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E95B1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E95B13"/>
  </w:style>
  <w:style w:type="paragraph" w:customStyle="1" w:styleId="scsenateresolutionclippagedraftingassistant">
    <w:name w:val="sc_senate_resolution_clip_page_drafting_assistant"/>
    <w:qFormat/>
    <w:rsid w:val="00E95B13"/>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E95B13"/>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E95B13"/>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E95B13"/>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E95B13"/>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E95B13"/>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E95B13"/>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E95B13"/>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E95B13"/>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E95B13"/>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E95B13"/>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E95B13"/>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E95B13"/>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E95B13"/>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E95B1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E95B13"/>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E95B13"/>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E95B13"/>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E95B13"/>
    <w:rPr>
      <w:rFonts w:ascii="Times New Roman" w:hAnsi="Times New Roman"/>
      <w:b w:val="0"/>
      <w:i w:val="0"/>
      <w:caps/>
      <w:smallCaps w:val="0"/>
      <w:sz w:val="28"/>
      <w:lang w:val="en-US"/>
    </w:rPr>
  </w:style>
  <w:style w:type="paragraph" w:customStyle="1" w:styleId="scconfrepcodifiedsection">
    <w:name w:val="sc_confrep_codified_section"/>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E95B13"/>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E95B13"/>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E95B13"/>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E95B13"/>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E95B13"/>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E95B13"/>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E95B13"/>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E95B1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E95B13"/>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E95B13"/>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E95B13"/>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95B1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E95B13"/>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E95B13"/>
    <w:rPr>
      <w:color w:val="808080"/>
    </w:rPr>
  </w:style>
  <w:style w:type="paragraph" w:customStyle="1" w:styleId="scjrblanksection">
    <w:name w:val="sc_jr_blank_section"/>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E95B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E95B1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E95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B13"/>
  </w:style>
  <w:style w:type="paragraph" w:styleId="Footer">
    <w:name w:val="footer"/>
    <w:basedOn w:val="Normal"/>
    <w:link w:val="FooterChar"/>
    <w:uiPriority w:val="99"/>
    <w:unhideWhenUsed/>
    <w:rsid w:val="00E95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13"/>
  </w:style>
  <w:style w:type="paragraph" w:customStyle="1" w:styleId="sctablecodifiedsection">
    <w:name w:val="sc_table_codified_section"/>
    <w:qFormat/>
    <w:rsid w:val="00E95B13"/>
    <w:pPr>
      <w:widowControl w:val="0"/>
      <w:suppressAutoHyphens/>
      <w:spacing w:after="0" w:line="360" w:lineRule="auto"/>
    </w:pPr>
    <w:rPr>
      <w:rFonts w:ascii="Times New Roman" w:hAnsi="Times New Roman"/>
      <w:lang w:val="en-US"/>
    </w:rPr>
  </w:style>
  <w:style w:type="paragraph" w:customStyle="1" w:styleId="sctableln">
    <w:name w:val="sc_table_ln"/>
    <w:qFormat/>
    <w:rsid w:val="00E95B1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95B13"/>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E95B13"/>
    <w:rPr>
      <w:strike/>
      <w:dstrike w:val="0"/>
      <w:color w:val="0070C0"/>
      <w:lang w:val="en-US"/>
    </w:rPr>
  </w:style>
  <w:style w:type="character" w:customStyle="1" w:styleId="scstrikered">
    <w:name w:val="sc_strike_red"/>
    <w:uiPriority w:val="1"/>
    <w:qFormat/>
    <w:rsid w:val="00E95B13"/>
    <w:rPr>
      <w:strike/>
      <w:dstrike w:val="0"/>
      <w:color w:val="FF0000"/>
      <w:lang w:val="en-US"/>
    </w:rPr>
  </w:style>
  <w:style w:type="character" w:customStyle="1" w:styleId="scinsert">
    <w:name w:val="sc_insert"/>
    <w:uiPriority w:val="1"/>
    <w:qFormat/>
    <w:rsid w:val="00E95B13"/>
    <w:rPr>
      <w:caps w:val="0"/>
      <w:smallCaps w:val="0"/>
      <w:strike w:val="0"/>
      <w:dstrike w:val="0"/>
      <w:vanish w:val="0"/>
      <w:u w:val="single"/>
      <w:vertAlign w:val="baseline"/>
      <w:lang w:val="en-US"/>
    </w:rPr>
  </w:style>
  <w:style w:type="character" w:customStyle="1" w:styleId="scinsertblue">
    <w:name w:val="sc_insert_blue"/>
    <w:uiPriority w:val="1"/>
    <w:qFormat/>
    <w:rsid w:val="00E95B13"/>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E95B13"/>
    <w:rPr>
      <w:caps w:val="0"/>
      <w:smallCaps w:val="0"/>
      <w:strike w:val="0"/>
      <w:dstrike w:val="0"/>
      <w:vanish w:val="0"/>
      <w:color w:val="0070C0"/>
      <w:u w:val="none"/>
      <w:vertAlign w:val="baseline"/>
      <w:lang w:val="en-US"/>
    </w:rPr>
  </w:style>
  <w:style w:type="character" w:customStyle="1" w:styleId="scinsertred">
    <w:name w:val="sc_insert_red"/>
    <w:uiPriority w:val="1"/>
    <w:qFormat/>
    <w:rsid w:val="00E95B13"/>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E95B13"/>
    <w:rPr>
      <w:caps w:val="0"/>
      <w:smallCaps w:val="0"/>
      <w:strike w:val="0"/>
      <w:dstrike w:val="0"/>
      <w:vanish w:val="0"/>
      <w:color w:val="FF0000"/>
      <w:u w:val="none"/>
      <w:vertAlign w:val="baseline"/>
      <w:lang w:val="en-US"/>
    </w:rPr>
  </w:style>
  <w:style w:type="character" w:customStyle="1" w:styleId="scstrike">
    <w:name w:val="sc_strike"/>
    <w:uiPriority w:val="1"/>
    <w:qFormat/>
    <w:rsid w:val="00E95B13"/>
    <w:rPr>
      <w:strike/>
      <w:dstrike w:val="0"/>
      <w:lang w:val="en-US"/>
    </w:rPr>
  </w:style>
  <w:style w:type="character" w:customStyle="1" w:styleId="scstrikebluenoncodified">
    <w:name w:val="sc_strike_blue_non_codified"/>
    <w:uiPriority w:val="1"/>
    <w:qFormat/>
    <w:rsid w:val="00E95B13"/>
    <w:rPr>
      <w:strike/>
      <w:dstrike w:val="0"/>
      <w:color w:val="0070C0"/>
      <w:lang w:val="en-US"/>
    </w:rPr>
  </w:style>
  <w:style w:type="character" w:customStyle="1" w:styleId="scstrikerednoncodified">
    <w:name w:val="sc_strike_red_non_codified"/>
    <w:uiPriority w:val="1"/>
    <w:qFormat/>
    <w:rsid w:val="00E95B13"/>
    <w:rPr>
      <w:strike/>
      <w:dstrike w:val="0"/>
      <w:color w:val="FF0000"/>
      <w:lang w:val="en-US"/>
    </w:rPr>
  </w:style>
  <w:style w:type="paragraph" w:customStyle="1" w:styleId="scbillsiglines">
    <w:name w:val="sc_bill_sig_lines"/>
    <w:qFormat/>
    <w:rsid w:val="00E95B1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95B13"/>
    <w:rPr>
      <w:bdr w:val="none" w:sz="0" w:space="0" w:color="auto"/>
      <w:shd w:val="clear" w:color="auto" w:fill="FEC6C6"/>
    </w:rPr>
  </w:style>
  <w:style w:type="character" w:customStyle="1" w:styleId="screstoreblue">
    <w:name w:val="sc_restore_blue"/>
    <w:uiPriority w:val="1"/>
    <w:qFormat/>
    <w:rsid w:val="00E95B13"/>
    <w:rPr>
      <w:color w:val="4472C4" w:themeColor="accent1"/>
      <w:bdr w:val="none" w:sz="0" w:space="0" w:color="auto"/>
      <w:shd w:val="clear" w:color="auto" w:fill="auto"/>
    </w:rPr>
  </w:style>
  <w:style w:type="character" w:customStyle="1" w:styleId="screstorered">
    <w:name w:val="sc_restore_red"/>
    <w:uiPriority w:val="1"/>
    <w:qFormat/>
    <w:rsid w:val="00E95B13"/>
    <w:rPr>
      <w:color w:val="FF0000"/>
      <w:bdr w:val="none" w:sz="0" w:space="0" w:color="auto"/>
      <w:shd w:val="clear" w:color="auto" w:fill="auto"/>
    </w:rPr>
  </w:style>
  <w:style w:type="character" w:customStyle="1" w:styleId="scamendhouse">
    <w:name w:val="sc_amend_house"/>
    <w:uiPriority w:val="1"/>
    <w:qFormat/>
    <w:rsid w:val="00E95B13"/>
    <w:rPr>
      <w:bdr w:val="none" w:sz="0" w:space="0" w:color="auto"/>
      <w:shd w:val="clear" w:color="auto" w:fill="E2EFD9" w:themeFill="accent6" w:themeFillTint="33"/>
    </w:rPr>
  </w:style>
  <w:style w:type="character" w:customStyle="1" w:styleId="scamendsenate">
    <w:name w:val="sc_amend_senate"/>
    <w:uiPriority w:val="1"/>
    <w:qFormat/>
    <w:rsid w:val="00E95B13"/>
    <w:rPr>
      <w:bdr w:val="none" w:sz="0" w:space="0" w:color="auto"/>
      <w:shd w:val="clear" w:color="auto" w:fill="FFF2CC" w:themeFill="accent4" w:themeFillTint="33"/>
    </w:rPr>
  </w:style>
  <w:style w:type="character" w:customStyle="1" w:styleId="scstrikenewblue">
    <w:name w:val="sc_strike_new_blue"/>
    <w:uiPriority w:val="1"/>
    <w:qFormat/>
    <w:rsid w:val="00E95B13"/>
    <w:rPr>
      <w:strike w:val="0"/>
      <w:dstrike/>
      <w:color w:val="0070C0"/>
      <w:u w:val="none"/>
    </w:rPr>
  </w:style>
  <w:style w:type="character" w:customStyle="1" w:styleId="scstrikenewred">
    <w:name w:val="sc_strike_new_red"/>
    <w:uiPriority w:val="1"/>
    <w:qFormat/>
    <w:rsid w:val="00E95B13"/>
    <w:rPr>
      <w:strike w:val="0"/>
      <w:dstrike/>
      <w:color w:val="FF0000"/>
      <w:u w:val="none"/>
    </w:rPr>
  </w:style>
  <w:style w:type="paragraph" w:customStyle="1" w:styleId="sccoversheetheader">
    <w:name w:val="sc_coversheet_header"/>
    <w:qFormat/>
    <w:rsid w:val="009C5797"/>
    <w:pPr>
      <w:spacing w:after="0" w:line="240" w:lineRule="auto"/>
    </w:pPr>
    <w:rPr>
      <w:rFonts w:ascii="Times New Roman" w:hAnsi="Times New Roman"/>
      <w:b/>
      <w:bCs/>
      <w:caps/>
      <w:lang w:val="en-US"/>
    </w:rPr>
  </w:style>
  <w:style w:type="paragraph" w:customStyle="1" w:styleId="sccoversheetitalics">
    <w:name w:val="sc_coversheet_italics"/>
    <w:qFormat/>
    <w:rsid w:val="00E95B13"/>
    <w:pPr>
      <w:spacing w:after="0" w:line="240" w:lineRule="auto"/>
    </w:pPr>
    <w:rPr>
      <w:rFonts w:ascii="Times New Roman" w:hAnsi="Times New Roman"/>
      <w:i/>
      <w:lang w:val="en-US"/>
    </w:rPr>
  </w:style>
  <w:style w:type="paragraph" w:customStyle="1" w:styleId="sccoversheetsenate">
    <w:name w:val="sc_coversheet_senate"/>
    <w:qFormat/>
    <w:rsid w:val="00E95B13"/>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568&amp;session=126&amp;summary=B" TargetMode="External" Id="R4d20db29ce584bf9" /><Relationship Type="http://schemas.openxmlformats.org/officeDocument/2006/relationships/hyperlink" Target="https://www.scstatehouse.gov/sess126_2025-2026/prever/3568_20241212.docx" TargetMode="External" Id="R006cb9ccdf574ddb" /><Relationship Type="http://schemas.openxmlformats.org/officeDocument/2006/relationships/hyperlink" Target="h:\hj\20250114.docx" TargetMode="External" Id="R7423480e56dd4c95" /><Relationship Type="http://schemas.openxmlformats.org/officeDocument/2006/relationships/hyperlink" Target="h:\hj\20250114.docx" TargetMode="External" Id="Rc6150d3d7ca14c2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94764F"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haroni">
    <w:charset w:val="B1"/>
    <w:family w:val="auto"/>
    <w:pitch w:val="variable"/>
    <w:sig w:usb0="00000803" w:usb1="00000000" w:usb2="00000000" w:usb3="00000000" w:csb0="0000002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003B70"/>
    <w:rsid w:val="00111C14"/>
    <w:rsid w:val="001A4627"/>
    <w:rsid w:val="003E0E59"/>
    <w:rsid w:val="004F5550"/>
    <w:rsid w:val="00501E6F"/>
    <w:rsid w:val="00507587"/>
    <w:rsid w:val="00566531"/>
    <w:rsid w:val="005B01B7"/>
    <w:rsid w:val="006005F9"/>
    <w:rsid w:val="00616D59"/>
    <w:rsid w:val="0063236C"/>
    <w:rsid w:val="0067230A"/>
    <w:rsid w:val="00713ECA"/>
    <w:rsid w:val="00716BDF"/>
    <w:rsid w:val="008012F7"/>
    <w:rsid w:val="00843AA6"/>
    <w:rsid w:val="008744C6"/>
    <w:rsid w:val="0094764F"/>
    <w:rsid w:val="009C4429"/>
    <w:rsid w:val="009F6A8C"/>
    <w:rsid w:val="00B41EFF"/>
    <w:rsid w:val="00D8287A"/>
    <w:rsid w:val="00D90437"/>
    <w:rsid w:val="00EB0F12"/>
    <w:rsid w:val="00EF3015"/>
    <w:rsid w:val="00F301A0"/>
    <w:rsid w:val="00FC3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1d301b73-3b58-4dd3-bcae-1cdfdb0994da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b812f6ed-e824-47f9-8199-901517389ea3</T_BILL_REQUEST_REQUEST>
  <T_BILL_R_ORIGINALDRAFT>b6e5214a-6716-4331-8325-2ff502ddfc26</T_BILL_R_ORIGINALDRAFT>
  <T_BILL_SPONSOR_SPONSOR>12678573-7270-4f04-9256-f8d88178e5b4</T_BILL_SPONSOR_SPONSOR>
  <T_BILL_T_BILLNAME>[3568]</T_BILL_T_BILLNAME>
  <T_BILL_T_BILLNUMBER>3568</T_BILL_T_BILLNUMBER>
  <T_BILL_T_BILLTITLE>TO ESTABLISH THE SOUTH CAROLINA MINORITY HEALTH DISPARITIES STUDY COMMITTEE TO EXAMINE AND REDUCE HEALTH DISPARITIES AMONG RACIAL AND ETHNIC POPULATIONS.</T_BILL_T_BILLTITLE>
  <T_BILL_T_CHAMBER>house</T_BILL_T_CHAMBER>
  <T_BILL_T_FILENAME> </T_BILL_T_FILENAME>
  <T_BILL_T_LEGTYPE>joint_resolution</T_BILL_T_LEGTYPE>
  <T_BILL_T_RATNUMBERSTRING>HNone</T_BILL_T_RATNUMBERSTRING>
  <T_BILL_T_SECTIONS>[{"SectionUUID":"615d6776-2dd2-4329-bfb8-385c1cdfe6d0","SectionName":"New Blank SECTION","SectionNumber":1,"SectionType":"new","CodeSections":[],"TitleText":"","DisableControls":false,"Deleted":false,"RepealItems":[],"SectionBookmarkName":"bs_num_1_324dec07b"},{"SectionUUID":"4d94fc57-c7fa-4162-b372-8d178987614d","SectionName":"standard_eff_date_section","SectionNumber":2,"SectionType":"drafting_clause","CodeSections":[],"TitleText":"","DisableControls":false,"Deleted":false,"RepealItems":[],"SectionBookmarkName":"bs_num_2_lastsection"}]</T_BILL_T_SECTIONS>
  <T_BILL_T_SUBJECT>Health Disparities Study Committee</T_BILL_T_SUBJECT>
  <T_BILL_UR_DRAFTER>samanthaallen@scstatehouse.gov</T_BILL_UR_DRAFTER>
  <T_BILL_UR_DRAFTINGASSISTANT>julienewboult@scstatehouse.gov</T_BILL_UR_DRAFTINGASSISTANT>
</lwb360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C741B1-06A1-4CD5-9531-297007DA2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2078</Characters>
  <Application>Microsoft Office Word</Application>
  <DocSecurity>0</DocSecurity>
  <Lines>48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2024-12-06T14:55:00Z</cp:lastPrinted>
  <dcterms:created xsi:type="dcterms:W3CDTF">2024-12-09T19:30:00Z</dcterms:created>
  <dcterms:modified xsi:type="dcterms:W3CDTF">2024-12-09T19:30:00Z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footer_filename">
    <vt:lpwstr>&lt;&lt;filename&gt;&gt;</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GUID">
    <vt:lpwstr>1e5fb39b-f4e9-494b-9fd1-2fa63e3e96fb</vt:lpwstr>
  </property>
</Properties>
</file>