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SR-0233KM-VC25.docx</w:t>
      </w:r>
    </w:p>
    <w:p>
      <w:pPr>
        <w:widowControl w:val="false"/>
        <w:spacing w:after="0"/>
        <w:jc w:val="left"/>
      </w:pPr>
    </w:p>
    <w:p>
      <w:pPr>
        <w:widowControl w:val="false"/>
        <w:spacing w:after="0"/>
        <w:jc w:val="left"/>
      </w:pPr>
      <w:r>
        <w:rPr>
          <w:rFonts w:ascii="Times New Roman"/>
          <w:sz w:val="22"/>
        </w:rPr>
        <w:t xml:space="preserve">Introduced in the Senate on February 18, 2025</w:t>
      </w:r>
    </w:p>
    <w:p>
      <w:pPr>
        <w:widowControl w:val="false"/>
        <w:spacing w:after="0"/>
        <w:jc w:val="left"/>
      </w:pPr>
      <w:r>
        <w:rPr>
          <w:rFonts w:ascii="Times New Roman"/>
          <w:sz w:val="22"/>
        </w:rPr>
        <w:t xml:space="preserve">Adopted by the Senate on February 18, 2025</w:t>
      </w:r>
    </w:p>
    <w:p>
      <w:pPr>
        <w:widowControl w:val="false"/>
        <w:spacing w:after="0"/>
        <w:jc w:val="left"/>
      </w:pPr>
    </w:p>
    <w:p>
      <w:pPr>
        <w:widowControl w:val="false"/>
        <w:spacing w:after="0"/>
        <w:jc w:val="left"/>
      </w:pPr>
      <w:r>
        <w:rPr>
          <w:rFonts w:ascii="Times New Roman"/>
          <w:sz w:val="22"/>
        </w:rPr>
        <w:t xml:space="preserve">Summary: Waste and Recycling Workers Week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2/18/2025</w:t>
      </w:r>
      <w:r>
        <w:tab/>
        <w:t>Senate</w:t>
      </w:r>
      <w:r>
        <w:tab/>
        <w:t xml:space="preserve">Introduced and adopted</w:t>
      </w:r>
      <w:r>
        <w:t xml:space="preserve"> (</w:t>
      </w:r>
      <w:hyperlink w:history="true" r:id="R7881fa9b67c94d1a">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c23e02a12a99440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4fa162696e54e00">
        <w:r>
          <w:rPr>
            <w:rStyle w:val="Hyperlink"/>
            <w:u w:val="single"/>
          </w:rPr>
          <w:t>02/18/2025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type w:val="nextPage"/>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E0F4A0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E0B1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A4602" w14:paraId="48DB32D0" w14:textId="34B652CA">
          <w:pPr>
            <w:pStyle w:val="scresolutiontitle"/>
          </w:pPr>
          <w:r w:rsidRPr="000A4602">
            <w:t>TO RECOGNIZE JUNE 1</w:t>
          </w:r>
          <w:r w:rsidR="00C0724A">
            <w:t>5</w:t>
          </w:r>
          <w:r w:rsidR="00172A22">
            <w:t>-</w:t>
          </w:r>
          <w:r w:rsidRPr="000A4602">
            <w:t>2</w:t>
          </w:r>
          <w:r w:rsidR="00C0724A">
            <w:t>1</w:t>
          </w:r>
          <w:r w:rsidRPr="000A4602">
            <w:t>, 202</w:t>
          </w:r>
          <w:r>
            <w:t>5</w:t>
          </w:r>
          <w:r w:rsidRPr="000A4602">
            <w:t>, AS WASTE AND RECYCLING WORKERS WEEK IN SOUTH CAROLINA.</w:t>
          </w:r>
        </w:p>
      </w:sdtContent>
    </w:sdt>
    <w:p w:rsidR="0010776B" w:rsidP="00091FD9" w:rsidRDefault="0010776B" w14:paraId="48DB32D1" w14:textId="56627158">
      <w:pPr>
        <w:pStyle w:val="scresolutiontitle"/>
      </w:pPr>
    </w:p>
    <w:p w:rsidR="008C3A19" w:rsidP="00084D53" w:rsidRDefault="008C3A19" w14:paraId="5C7CA9E3" w14:textId="72BC02B1">
      <w:pPr>
        <w:pStyle w:val="scresolutionwhereas"/>
      </w:pPr>
      <w:bookmarkStart w:name="wa_a40e81c36" w:id="1"/>
      <w:proofErr w:type="gramStart"/>
      <w:r w:rsidRPr="00084D53">
        <w:t>W</w:t>
      </w:r>
      <w:bookmarkEnd w:id="1"/>
      <w:r w:rsidRPr="00084D53">
        <w:t>hereas,</w:t>
      </w:r>
      <w:proofErr w:type="gramEnd"/>
      <w:r w:rsidR="001347EE">
        <w:t xml:space="preserve"> </w:t>
      </w:r>
      <w:r w:rsidRPr="000A4602" w:rsidR="000A4602">
        <w:t>South Carolina prides itself on its environmental stewardship efforts to protect its land, water, and air for the residents and businesses of this State</w:t>
      </w:r>
      <w:r w:rsidRPr="00084D53">
        <w:t>; and</w:t>
      </w:r>
    </w:p>
    <w:p w:rsidR="008C3A19" w:rsidP="00AF1A81" w:rsidRDefault="008C3A19" w14:paraId="69ECC539" w14:textId="77777777">
      <w:pPr>
        <w:pStyle w:val="scemptyline"/>
      </w:pPr>
    </w:p>
    <w:p w:rsidR="00F935A0" w:rsidP="00084D53" w:rsidRDefault="00F935A0" w14:paraId="2EACEF40" w14:textId="6DFE6ECB">
      <w:pPr>
        <w:pStyle w:val="scresolutionwhereas"/>
      </w:pPr>
      <w:bookmarkStart w:name="wa_2476f16e9" w:id="2"/>
      <w:r>
        <w:t>W</w:t>
      </w:r>
      <w:bookmarkEnd w:id="2"/>
      <w:r>
        <w:t>hereas,</w:t>
      </w:r>
      <w:r w:rsidR="001347EE">
        <w:t xml:space="preserve"> </w:t>
      </w:r>
      <w:r w:rsidRPr="000A4602" w:rsidR="000A4602">
        <w:t xml:space="preserve">the local governments and private sector companies that provide collection, hauling, processing, and disposal services go </w:t>
      </w:r>
      <w:r w:rsidR="00172A22">
        <w:t xml:space="preserve">largely </w:t>
      </w:r>
      <w:r w:rsidRPr="000A4602" w:rsidR="000A4602">
        <w:t>unnoticed throughout the year</w:t>
      </w:r>
      <w:r>
        <w:t>; and</w:t>
      </w:r>
    </w:p>
    <w:p w:rsidR="00F935A0" w:rsidP="00B31DA6" w:rsidRDefault="00F935A0" w14:paraId="16A4F864" w14:textId="4BF881AD">
      <w:pPr>
        <w:pStyle w:val="scemptyline"/>
      </w:pPr>
    </w:p>
    <w:p w:rsidR="008A7625" w:rsidP="00084D53" w:rsidRDefault="00F935A0" w14:paraId="4666F527" w14:textId="56143076">
      <w:pPr>
        <w:pStyle w:val="scresolutionwhereas"/>
      </w:pPr>
      <w:bookmarkStart w:name="wa_ceaea9250" w:id="3"/>
      <w:proofErr w:type="gramStart"/>
      <w:r>
        <w:t>W</w:t>
      </w:r>
      <w:bookmarkEnd w:id="3"/>
      <w:r>
        <w:t>here</w:t>
      </w:r>
      <w:r w:rsidR="008A7625">
        <w:t>as,</w:t>
      </w:r>
      <w:proofErr w:type="gramEnd"/>
      <w:r w:rsidR="001347EE">
        <w:t xml:space="preserve"> </w:t>
      </w:r>
      <w:r w:rsidRPr="000A4602" w:rsidR="000A4602">
        <w:t>South Carolina produces more than five million tons of waste each year</w:t>
      </w:r>
      <w:r w:rsidR="00C0724A">
        <w:t xml:space="preserve">. This waste </w:t>
      </w:r>
      <w:r w:rsidRPr="000A4602" w:rsidR="000A4602">
        <w:t>must be collected, hauled, processed, or disposed of in some way by these organizations</w:t>
      </w:r>
      <w:r w:rsidR="008A7625">
        <w:t>; and</w:t>
      </w:r>
    </w:p>
    <w:p w:rsidR="008A7625" w:rsidP="007720AC" w:rsidRDefault="008A7625" w14:paraId="251CC829" w14:textId="0705D188">
      <w:pPr>
        <w:pStyle w:val="scemptyline"/>
      </w:pPr>
    </w:p>
    <w:p w:rsidR="000A4602" w:rsidP="000A4602" w:rsidRDefault="000A4602" w14:paraId="144C34BC" w14:textId="1F91D498">
      <w:pPr>
        <w:pStyle w:val="scresolutionwhereas"/>
      </w:pPr>
      <w:bookmarkStart w:name="wa_9eafca213" w:id="4"/>
      <w:proofErr w:type="gramStart"/>
      <w:r>
        <w:t>W</w:t>
      </w:r>
      <w:bookmarkEnd w:id="4"/>
      <w:r>
        <w:t>hereas,</w:t>
      </w:r>
      <w:proofErr w:type="gramEnd"/>
      <w:r>
        <w:t xml:space="preserve"> </w:t>
      </w:r>
      <w:r w:rsidRPr="00D1022F" w:rsidR="00D1022F">
        <w:t>the work that is done to manage the State's waste materials is done by and large by the men and women who collect these materials from residential, commercial, institutional, and industrial sectors</w:t>
      </w:r>
      <w:r>
        <w:t>; and</w:t>
      </w:r>
    </w:p>
    <w:p w:rsidR="000A4602" w:rsidP="007720AC" w:rsidRDefault="000A4602" w14:paraId="338607C8" w14:textId="77777777">
      <w:pPr>
        <w:pStyle w:val="scemptyline"/>
      </w:pPr>
    </w:p>
    <w:p w:rsidR="000A4602" w:rsidP="000A4602" w:rsidRDefault="000A4602" w14:paraId="01C03728" w14:textId="3230C0C4">
      <w:pPr>
        <w:pStyle w:val="scresolutionwhereas"/>
      </w:pPr>
      <w:bookmarkStart w:name="wa_90e854f81" w:id="5"/>
      <w:proofErr w:type="gramStart"/>
      <w:r>
        <w:t>W</w:t>
      </w:r>
      <w:bookmarkEnd w:id="5"/>
      <w:r>
        <w:t>hereas,</w:t>
      </w:r>
      <w:proofErr w:type="gramEnd"/>
      <w:r>
        <w:t xml:space="preserve"> </w:t>
      </w:r>
      <w:r w:rsidRPr="00D1022F" w:rsidR="00D1022F">
        <w:t>the waste and recycling industry</w:t>
      </w:r>
      <w:r w:rsidR="00172A22">
        <w:t xml:space="preserve"> </w:t>
      </w:r>
      <w:r w:rsidRPr="00D1022F" w:rsidR="00172A22">
        <w:t>employs thousands of people</w:t>
      </w:r>
      <w:r w:rsidR="00172A22">
        <w:t xml:space="preserve"> and</w:t>
      </w:r>
      <w:r w:rsidRPr="00D1022F" w:rsidR="00D1022F">
        <w:t xml:space="preserve"> has a multi-</w:t>
      </w:r>
      <w:r w:rsidRPr="00D1022F" w:rsidR="00172A22">
        <w:t>billion-dollar</w:t>
      </w:r>
      <w:r w:rsidRPr="00D1022F" w:rsidR="00D1022F">
        <w:t xml:space="preserve"> economic impact on our State's economy</w:t>
      </w:r>
      <w:r w:rsidR="00172A22">
        <w:t xml:space="preserve"> every year</w:t>
      </w:r>
      <w:r>
        <w:t>; and</w:t>
      </w:r>
    </w:p>
    <w:p w:rsidR="000A4602" w:rsidP="007720AC" w:rsidRDefault="000A4602" w14:paraId="502EAA3E" w14:textId="77777777">
      <w:pPr>
        <w:pStyle w:val="scemptyline"/>
      </w:pPr>
    </w:p>
    <w:p w:rsidR="000A4602" w:rsidP="000A4602" w:rsidRDefault="000A4602" w14:paraId="1E49FDE6" w14:textId="1CC57964">
      <w:pPr>
        <w:pStyle w:val="scresolutionwhereas"/>
      </w:pPr>
      <w:bookmarkStart w:name="wa_c057ff26f" w:id="6"/>
      <w:proofErr w:type="gramStart"/>
      <w:r>
        <w:t>W</w:t>
      </w:r>
      <w:bookmarkEnd w:id="6"/>
      <w:r>
        <w:t>hereas,</w:t>
      </w:r>
      <w:proofErr w:type="gramEnd"/>
      <w:r>
        <w:t xml:space="preserve"> </w:t>
      </w:r>
      <w:r w:rsidRPr="00D1022F" w:rsidR="00D1022F">
        <w:t>local governments and private entities provide safe and efficient solid waste and recycling systems that protect our environment for future generations</w:t>
      </w:r>
      <w:r>
        <w:t>; and</w:t>
      </w:r>
    </w:p>
    <w:p w:rsidR="000A4602" w:rsidP="007720AC" w:rsidRDefault="000A4602" w14:paraId="7B89B1D8" w14:textId="77777777">
      <w:pPr>
        <w:pStyle w:val="scemptyline"/>
      </w:pPr>
    </w:p>
    <w:p w:rsidR="000A4602" w:rsidP="000A4602" w:rsidRDefault="000A4602" w14:paraId="6D4D4ADB" w14:textId="515002AD">
      <w:pPr>
        <w:pStyle w:val="scresolutionwhereas"/>
      </w:pPr>
      <w:bookmarkStart w:name="wa_2c5219e83" w:id="7"/>
      <w:proofErr w:type="gramStart"/>
      <w:r>
        <w:t>W</w:t>
      </w:r>
      <w:bookmarkEnd w:id="7"/>
      <w:r>
        <w:t>hereas,</w:t>
      </w:r>
      <w:proofErr w:type="gramEnd"/>
      <w:r>
        <w:t xml:space="preserve"> </w:t>
      </w:r>
      <w:r w:rsidRPr="0087593D" w:rsidR="0087593D">
        <w:t xml:space="preserve">sanitation professionals begin work early each day and continue until their work is complete, </w:t>
      </w:r>
      <w:r w:rsidR="00172A22">
        <w:t xml:space="preserve">persisting </w:t>
      </w:r>
      <w:r w:rsidRPr="0087593D" w:rsidR="0087593D">
        <w:t>in all kinds of weather: heat, cold, rain, sunshine, humidity, and even ice and snow</w:t>
      </w:r>
      <w:r>
        <w:t>; and</w:t>
      </w:r>
    </w:p>
    <w:p w:rsidR="000A4602" w:rsidP="007720AC" w:rsidRDefault="000A4602" w14:paraId="370B7469" w14:textId="77777777">
      <w:pPr>
        <w:pStyle w:val="scemptyline"/>
      </w:pPr>
    </w:p>
    <w:p w:rsidR="000A4602" w:rsidP="000A4602" w:rsidRDefault="000A4602" w14:paraId="649A796C" w14:textId="6BFAA478">
      <w:pPr>
        <w:pStyle w:val="scresolutionwhereas"/>
      </w:pPr>
      <w:bookmarkStart w:name="wa_a1428b8b5" w:id="8"/>
      <w:r>
        <w:t>W</w:t>
      </w:r>
      <w:bookmarkEnd w:id="8"/>
      <w:r>
        <w:t xml:space="preserve">hereas, </w:t>
      </w:r>
      <w:r w:rsidRPr="0087593D" w:rsidR="0087593D">
        <w:t>their jobs are physically demanding, requiring speed, strength, and stamina to serve thousands of customers every day and every week</w:t>
      </w:r>
      <w:r>
        <w:t>; and</w:t>
      </w:r>
    </w:p>
    <w:p w:rsidR="000A4602" w:rsidP="007720AC" w:rsidRDefault="000A4602" w14:paraId="04294E1E" w14:textId="77777777">
      <w:pPr>
        <w:pStyle w:val="scemptyline"/>
      </w:pPr>
    </w:p>
    <w:p w:rsidR="00172A22" w:rsidP="00172A22" w:rsidRDefault="008A7625" w14:paraId="67E0D10E" w14:textId="3680FCBB">
      <w:pPr>
        <w:pStyle w:val="scemptyline"/>
      </w:pPr>
      <w:bookmarkStart w:name="wa_93aa044ad" w:id="9"/>
      <w:proofErr w:type="gramStart"/>
      <w:r>
        <w:t>W</w:t>
      </w:r>
      <w:bookmarkEnd w:id="9"/>
      <w:r>
        <w:t>hereas,</w:t>
      </w:r>
      <w:proofErr w:type="gramEnd"/>
      <w:r w:rsidR="001347EE">
        <w:t xml:space="preserve"> </w:t>
      </w:r>
      <w:r w:rsidRPr="0087593D" w:rsidR="0087593D">
        <w:t xml:space="preserve">solid waste and recycling collectors are frequently among the unsung heroes </w:t>
      </w:r>
      <w:r w:rsidR="00D03C06">
        <w:t>of</w:t>
      </w:r>
      <w:r w:rsidRPr="0087593D" w:rsidR="0087593D">
        <w:t xml:space="preserve"> any organization</w:t>
      </w:r>
      <w:r w:rsidR="00D03C06">
        <w:t>; and</w:t>
      </w:r>
    </w:p>
    <w:p w:rsidR="00172A22" w:rsidP="00172A22" w:rsidRDefault="00172A22" w14:paraId="1A1C8C46" w14:textId="77777777">
      <w:pPr>
        <w:pStyle w:val="scresolutionwhereas"/>
      </w:pPr>
    </w:p>
    <w:p w:rsidR="008A7625" w:rsidP="00172A22" w:rsidRDefault="00172A22" w14:paraId="44F28955" w14:textId="66BC8091">
      <w:pPr>
        <w:pStyle w:val="scresolutionwhereas"/>
      </w:pPr>
      <w:bookmarkStart w:name="wa_333718986" w:id="10"/>
      <w:proofErr w:type="gramStart"/>
      <w:r>
        <w:t>W</w:t>
      </w:r>
      <w:bookmarkEnd w:id="10"/>
      <w:r>
        <w:t>hereas,</w:t>
      </w:r>
      <w:proofErr w:type="gramEnd"/>
      <w:r>
        <w:t xml:space="preserve"> </w:t>
      </w:r>
      <w:r w:rsidRPr="00D1022F">
        <w:t xml:space="preserve">the </w:t>
      </w:r>
      <w:r w:rsidR="00D03C06">
        <w:t>members of the South Carolina Senate</w:t>
      </w:r>
      <w:r w:rsidRPr="00D1022F">
        <w:t xml:space="preserve"> recognize the work that solid waste and recycling workers do on a day in and day out basis to keep South Carolina communities sanitary and to make sure that our homes and neighborhoods are livable</w:t>
      </w:r>
      <w:r>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05F135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E0B11">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FC10F7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E0B11">
            <w:rPr>
              <w:rStyle w:val="scresolutionbody1"/>
            </w:rPr>
            <w:t>Senate</w:t>
          </w:r>
        </w:sdtContent>
      </w:sdt>
      <w:r w:rsidRPr="00040E43">
        <w:t xml:space="preserve">, by this resolution, </w:t>
      </w:r>
      <w:r w:rsidRPr="0087593D" w:rsidR="0087593D">
        <w:t>recognize June 1</w:t>
      </w:r>
      <w:r w:rsidR="00C0724A">
        <w:t>5</w:t>
      </w:r>
      <w:r w:rsidRPr="0087593D" w:rsidR="0087593D">
        <w:t>-2</w:t>
      </w:r>
      <w:r w:rsidR="00C0724A">
        <w:t>1</w:t>
      </w:r>
      <w:r w:rsidRPr="0087593D" w:rsidR="0087593D">
        <w:t>, 202</w:t>
      </w:r>
      <w:r w:rsidR="0087593D">
        <w:t>5</w:t>
      </w:r>
      <w:r w:rsidRPr="0087593D" w:rsidR="0087593D">
        <w:t>, as Waste and Recycling Workers Week in honor of solid waste and recycling collectors' hard work and dependability</w:t>
      </w:r>
      <w:r w:rsidR="00D03C06">
        <w:t xml:space="preserve"> as they </w:t>
      </w:r>
      <w:r w:rsidRPr="0087593D" w:rsidR="0087593D">
        <w:t>provide an invaluable service to communities across South Carolina</w:t>
      </w:r>
      <w:r w:rsidR="0087593D">
        <w:t>.</w:t>
      </w:r>
    </w:p>
    <w:p w:rsidRPr="00040E43" w:rsidR="00007116" w:rsidP="00B703CB" w:rsidRDefault="00007116" w14:paraId="48DB32E7" w14:textId="77777777">
      <w:pPr>
        <w:pStyle w:val="scresolutionbody"/>
      </w:pPr>
    </w:p>
    <w:p w:rsidRPr="00040E43" w:rsidR="00B9052D" w:rsidP="00B703CB" w:rsidRDefault="00007116" w14:paraId="48DB32E8" w14:textId="2B25F32F">
      <w:pPr>
        <w:pStyle w:val="scresolutionbody"/>
      </w:pPr>
      <w:r w:rsidRPr="00040E43">
        <w:t>Be it further resolved that a copy of this resolution be presented to</w:t>
      </w:r>
      <w:r w:rsidRPr="00040E43" w:rsidR="00B9105E">
        <w:t xml:space="preserve"> </w:t>
      </w:r>
      <w:r w:rsidRPr="0087593D" w:rsidR="0087593D">
        <w:t>the Solid Waste Association of North America (SWANA) SC Palmetto Chapter</w:t>
      </w:r>
      <w:r w:rsidR="0087593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B1EE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B76895D" w:rsidR="007003E1" w:rsidRDefault="00760D9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56527">
              <w:t>[0358]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5652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452A"/>
    <w:rsid w:val="00067296"/>
    <w:rsid w:val="00076CC3"/>
    <w:rsid w:val="0008202C"/>
    <w:rsid w:val="000843D7"/>
    <w:rsid w:val="00084D53"/>
    <w:rsid w:val="00091FD9"/>
    <w:rsid w:val="0009711F"/>
    <w:rsid w:val="00097234"/>
    <w:rsid w:val="00097C23"/>
    <w:rsid w:val="000A1ADD"/>
    <w:rsid w:val="000A4602"/>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C2B"/>
    <w:rsid w:val="00146ED3"/>
    <w:rsid w:val="00151044"/>
    <w:rsid w:val="00164423"/>
    <w:rsid w:val="00172A22"/>
    <w:rsid w:val="00187057"/>
    <w:rsid w:val="00192B64"/>
    <w:rsid w:val="001967E5"/>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460F"/>
    <w:rsid w:val="002321B6"/>
    <w:rsid w:val="00232912"/>
    <w:rsid w:val="0025001F"/>
    <w:rsid w:val="00250967"/>
    <w:rsid w:val="002543C8"/>
    <w:rsid w:val="0025541D"/>
    <w:rsid w:val="002635C9"/>
    <w:rsid w:val="00284AAE"/>
    <w:rsid w:val="002B451A"/>
    <w:rsid w:val="002D55D2"/>
    <w:rsid w:val="002E5912"/>
    <w:rsid w:val="002F4473"/>
    <w:rsid w:val="002F75CD"/>
    <w:rsid w:val="00301B21"/>
    <w:rsid w:val="00325348"/>
    <w:rsid w:val="0032732C"/>
    <w:rsid w:val="003321E4"/>
    <w:rsid w:val="00336AD0"/>
    <w:rsid w:val="0035051F"/>
    <w:rsid w:val="003550AF"/>
    <w:rsid w:val="0036008C"/>
    <w:rsid w:val="003615DB"/>
    <w:rsid w:val="0037079A"/>
    <w:rsid w:val="00385E1F"/>
    <w:rsid w:val="003A4798"/>
    <w:rsid w:val="003A4F41"/>
    <w:rsid w:val="003C4DAB"/>
    <w:rsid w:val="003D01E8"/>
    <w:rsid w:val="003D0BC2"/>
    <w:rsid w:val="003D76AE"/>
    <w:rsid w:val="003E5288"/>
    <w:rsid w:val="003F6D79"/>
    <w:rsid w:val="003F6E8C"/>
    <w:rsid w:val="003F7F58"/>
    <w:rsid w:val="0041760A"/>
    <w:rsid w:val="00417C01"/>
    <w:rsid w:val="004252D4"/>
    <w:rsid w:val="00436096"/>
    <w:rsid w:val="004403BD"/>
    <w:rsid w:val="00445FC0"/>
    <w:rsid w:val="004554C6"/>
    <w:rsid w:val="00461441"/>
    <w:rsid w:val="004623E6"/>
    <w:rsid w:val="0046488E"/>
    <w:rsid w:val="0046685D"/>
    <w:rsid w:val="004669F5"/>
    <w:rsid w:val="004809EE"/>
    <w:rsid w:val="00483683"/>
    <w:rsid w:val="004B7339"/>
    <w:rsid w:val="004D184B"/>
    <w:rsid w:val="004E7D54"/>
    <w:rsid w:val="0050596B"/>
    <w:rsid w:val="00511974"/>
    <w:rsid w:val="0051727D"/>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33939"/>
    <w:rsid w:val="00666E48"/>
    <w:rsid w:val="00670F2F"/>
    <w:rsid w:val="006913C9"/>
    <w:rsid w:val="0069470D"/>
    <w:rsid w:val="006B1590"/>
    <w:rsid w:val="006D0AF5"/>
    <w:rsid w:val="006D58AA"/>
    <w:rsid w:val="006D6AB5"/>
    <w:rsid w:val="006E4451"/>
    <w:rsid w:val="006E655C"/>
    <w:rsid w:val="006E69E6"/>
    <w:rsid w:val="007003E1"/>
    <w:rsid w:val="007070AD"/>
    <w:rsid w:val="00733210"/>
    <w:rsid w:val="00734F00"/>
    <w:rsid w:val="007352A5"/>
    <w:rsid w:val="0073631E"/>
    <w:rsid w:val="00736959"/>
    <w:rsid w:val="00737D8A"/>
    <w:rsid w:val="0074375C"/>
    <w:rsid w:val="00746A58"/>
    <w:rsid w:val="00760D9C"/>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27796"/>
    <w:rsid w:val="00835592"/>
    <w:rsid w:val="008362E8"/>
    <w:rsid w:val="008410D3"/>
    <w:rsid w:val="00843D27"/>
    <w:rsid w:val="00846FE5"/>
    <w:rsid w:val="0085786E"/>
    <w:rsid w:val="00867D7D"/>
    <w:rsid w:val="00870570"/>
    <w:rsid w:val="0087593D"/>
    <w:rsid w:val="008905D2"/>
    <w:rsid w:val="008A1768"/>
    <w:rsid w:val="008A489F"/>
    <w:rsid w:val="008A7625"/>
    <w:rsid w:val="008B4AC4"/>
    <w:rsid w:val="008C3A19"/>
    <w:rsid w:val="008D05D1"/>
    <w:rsid w:val="008E1DCA"/>
    <w:rsid w:val="008F0F33"/>
    <w:rsid w:val="008F4429"/>
    <w:rsid w:val="009059FF"/>
    <w:rsid w:val="0091424A"/>
    <w:rsid w:val="0092634F"/>
    <w:rsid w:val="009270BA"/>
    <w:rsid w:val="0094021A"/>
    <w:rsid w:val="00953783"/>
    <w:rsid w:val="0096528D"/>
    <w:rsid w:val="00965B3F"/>
    <w:rsid w:val="009728F7"/>
    <w:rsid w:val="009B44AF"/>
    <w:rsid w:val="009C6A0B"/>
    <w:rsid w:val="009C7F19"/>
    <w:rsid w:val="009E2BE4"/>
    <w:rsid w:val="009F0C77"/>
    <w:rsid w:val="009F4DD1"/>
    <w:rsid w:val="009F7B81"/>
    <w:rsid w:val="00A02543"/>
    <w:rsid w:val="00A06C42"/>
    <w:rsid w:val="00A41684"/>
    <w:rsid w:val="00A64E80"/>
    <w:rsid w:val="00A66C6B"/>
    <w:rsid w:val="00A717B2"/>
    <w:rsid w:val="00A7261B"/>
    <w:rsid w:val="00A72BCD"/>
    <w:rsid w:val="00A74015"/>
    <w:rsid w:val="00A741D9"/>
    <w:rsid w:val="00A74973"/>
    <w:rsid w:val="00A833AB"/>
    <w:rsid w:val="00A84EBC"/>
    <w:rsid w:val="00A95560"/>
    <w:rsid w:val="00A9741D"/>
    <w:rsid w:val="00AB1254"/>
    <w:rsid w:val="00AB2CC0"/>
    <w:rsid w:val="00AC34A2"/>
    <w:rsid w:val="00AC74F4"/>
    <w:rsid w:val="00AD1C9A"/>
    <w:rsid w:val="00AD4B17"/>
    <w:rsid w:val="00AE6CCF"/>
    <w:rsid w:val="00AF0102"/>
    <w:rsid w:val="00AF1A81"/>
    <w:rsid w:val="00AF69EE"/>
    <w:rsid w:val="00B00C4F"/>
    <w:rsid w:val="00B128F5"/>
    <w:rsid w:val="00B31DA6"/>
    <w:rsid w:val="00B3602C"/>
    <w:rsid w:val="00B412D4"/>
    <w:rsid w:val="00B519D6"/>
    <w:rsid w:val="00B633AA"/>
    <w:rsid w:val="00B6480F"/>
    <w:rsid w:val="00B64FFF"/>
    <w:rsid w:val="00B703CB"/>
    <w:rsid w:val="00B7267F"/>
    <w:rsid w:val="00B879A5"/>
    <w:rsid w:val="00B9052D"/>
    <w:rsid w:val="00B9105E"/>
    <w:rsid w:val="00B95FC2"/>
    <w:rsid w:val="00BC1E62"/>
    <w:rsid w:val="00BC695A"/>
    <w:rsid w:val="00BD086A"/>
    <w:rsid w:val="00BD1480"/>
    <w:rsid w:val="00BD4498"/>
    <w:rsid w:val="00BD6D28"/>
    <w:rsid w:val="00BE2DB3"/>
    <w:rsid w:val="00BE3C22"/>
    <w:rsid w:val="00BE46CD"/>
    <w:rsid w:val="00C02C1B"/>
    <w:rsid w:val="00C0345E"/>
    <w:rsid w:val="00C0724A"/>
    <w:rsid w:val="00C21775"/>
    <w:rsid w:val="00C21ABE"/>
    <w:rsid w:val="00C31C95"/>
    <w:rsid w:val="00C3483A"/>
    <w:rsid w:val="00C41EB9"/>
    <w:rsid w:val="00C433D3"/>
    <w:rsid w:val="00C56527"/>
    <w:rsid w:val="00C664FC"/>
    <w:rsid w:val="00C7322B"/>
    <w:rsid w:val="00C73AFC"/>
    <w:rsid w:val="00C74E9D"/>
    <w:rsid w:val="00C826DD"/>
    <w:rsid w:val="00C82FD3"/>
    <w:rsid w:val="00C92819"/>
    <w:rsid w:val="00C93C2C"/>
    <w:rsid w:val="00CA3BCF"/>
    <w:rsid w:val="00CB1EE4"/>
    <w:rsid w:val="00CC6B7B"/>
    <w:rsid w:val="00CD2089"/>
    <w:rsid w:val="00CE4EE6"/>
    <w:rsid w:val="00CF44FA"/>
    <w:rsid w:val="00D03C06"/>
    <w:rsid w:val="00D1022F"/>
    <w:rsid w:val="00D1567E"/>
    <w:rsid w:val="00D31310"/>
    <w:rsid w:val="00D37AF8"/>
    <w:rsid w:val="00D55053"/>
    <w:rsid w:val="00D66B80"/>
    <w:rsid w:val="00D73A67"/>
    <w:rsid w:val="00D8028D"/>
    <w:rsid w:val="00D970A9"/>
    <w:rsid w:val="00DB1F5E"/>
    <w:rsid w:val="00DC47B1"/>
    <w:rsid w:val="00DF34BA"/>
    <w:rsid w:val="00DF3845"/>
    <w:rsid w:val="00E071A0"/>
    <w:rsid w:val="00E32D96"/>
    <w:rsid w:val="00E41911"/>
    <w:rsid w:val="00E44B57"/>
    <w:rsid w:val="00E54A5C"/>
    <w:rsid w:val="00E6193F"/>
    <w:rsid w:val="00E658FD"/>
    <w:rsid w:val="00E87831"/>
    <w:rsid w:val="00E92EEF"/>
    <w:rsid w:val="00E95B4E"/>
    <w:rsid w:val="00E97AB4"/>
    <w:rsid w:val="00EA150E"/>
    <w:rsid w:val="00EB0F12"/>
    <w:rsid w:val="00EE0B11"/>
    <w:rsid w:val="00EE3383"/>
    <w:rsid w:val="00EF2368"/>
    <w:rsid w:val="00EF3015"/>
    <w:rsid w:val="00EF5F4D"/>
    <w:rsid w:val="00F02C5C"/>
    <w:rsid w:val="00F14D53"/>
    <w:rsid w:val="00F24442"/>
    <w:rsid w:val="00F42BA9"/>
    <w:rsid w:val="00F477DA"/>
    <w:rsid w:val="00F50AE3"/>
    <w:rsid w:val="00F617B8"/>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5569"/>
    <w:rsid w:val="00FE52B6"/>
    <w:rsid w:val="00FE7E5F"/>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FC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95FC2"/>
    <w:pPr>
      <w:keepNext/>
      <w:suppressAutoHyphens/>
      <w:jc w:val="center"/>
      <w:outlineLvl w:val="0"/>
    </w:pPr>
    <w:rPr>
      <w:b/>
      <w:sz w:val="30"/>
    </w:rPr>
  </w:style>
  <w:style w:type="character" w:default="1" w:styleId="DefaultParagraphFont">
    <w:name w:val="Default Paragraph Font"/>
    <w:uiPriority w:val="1"/>
    <w:semiHidden/>
    <w:unhideWhenUsed/>
    <w:rsid w:val="00B95FC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95FC2"/>
  </w:style>
  <w:style w:type="character" w:customStyle="1" w:styleId="Heading1Char">
    <w:name w:val="Heading 1 Char"/>
    <w:basedOn w:val="DefaultParagraphFont"/>
    <w:link w:val="Heading1"/>
    <w:uiPriority w:val="9"/>
    <w:rsid w:val="00B95FC2"/>
    <w:rPr>
      <w:rFonts w:eastAsia="Times New Roman" w:cs="Times New Roman"/>
      <w:b/>
      <w:sz w:val="30"/>
      <w:szCs w:val="20"/>
    </w:rPr>
  </w:style>
  <w:style w:type="paragraph" w:styleId="Header">
    <w:name w:val="header"/>
    <w:basedOn w:val="Normal"/>
    <w:link w:val="HeaderChar"/>
    <w:uiPriority w:val="99"/>
    <w:unhideWhenUsed/>
    <w:rsid w:val="00B95FC2"/>
    <w:pPr>
      <w:tabs>
        <w:tab w:val="center" w:pos="4680"/>
        <w:tab w:val="right" w:pos="9360"/>
      </w:tabs>
    </w:pPr>
  </w:style>
  <w:style w:type="character" w:customStyle="1" w:styleId="HeaderChar">
    <w:name w:val="Header Char"/>
    <w:basedOn w:val="DefaultParagraphFont"/>
    <w:link w:val="Header"/>
    <w:uiPriority w:val="99"/>
    <w:rsid w:val="00B95FC2"/>
    <w:rPr>
      <w:rFonts w:eastAsia="Times New Roman" w:cs="Times New Roman"/>
      <w:szCs w:val="20"/>
    </w:rPr>
  </w:style>
  <w:style w:type="paragraph" w:styleId="Footer">
    <w:name w:val="footer"/>
    <w:basedOn w:val="Normal"/>
    <w:link w:val="FooterChar"/>
    <w:uiPriority w:val="99"/>
    <w:unhideWhenUsed/>
    <w:rsid w:val="00B95FC2"/>
    <w:pPr>
      <w:tabs>
        <w:tab w:val="center" w:pos="4680"/>
        <w:tab w:val="right" w:pos="9360"/>
      </w:tabs>
    </w:pPr>
  </w:style>
  <w:style w:type="character" w:customStyle="1" w:styleId="FooterChar">
    <w:name w:val="Footer Char"/>
    <w:basedOn w:val="DefaultParagraphFont"/>
    <w:link w:val="Footer"/>
    <w:uiPriority w:val="99"/>
    <w:rsid w:val="00B95FC2"/>
    <w:rPr>
      <w:rFonts w:eastAsia="Times New Roman" w:cs="Times New Roman"/>
      <w:szCs w:val="20"/>
    </w:rPr>
  </w:style>
  <w:style w:type="character" w:styleId="PageNumber">
    <w:name w:val="page number"/>
    <w:basedOn w:val="DefaultParagraphFont"/>
    <w:uiPriority w:val="99"/>
    <w:semiHidden/>
    <w:unhideWhenUsed/>
    <w:rsid w:val="00B95FC2"/>
  </w:style>
  <w:style w:type="character" w:styleId="LineNumber">
    <w:name w:val="line number"/>
    <w:basedOn w:val="DefaultParagraphFont"/>
    <w:uiPriority w:val="99"/>
    <w:semiHidden/>
    <w:unhideWhenUsed/>
    <w:rsid w:val="00B95FC2"/>
  </w:style>
  <w:style w:type="paragraph" w:customStyle="1" w:styleId="BillDots">
    <w:name w:val="Bill Dots"/>
    <w:basedOn w:val="Normal"/>
    <w:qFormat/>
    <w:rsid w:val="00B95FC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95FC2"/>
    <w:pPr>
      <w:tabs>
        <w:tab w:val="right" w:pos="5904"/>
      </w:tabs>
    </w:pPr>
  </w:style>
  <w:style w:type="paragraph" w:styleId="BalloonText">
    <w:name w:val="Balloon Text"/>
    <w:basedOn w:val="Normal"/>
    <w:link w:val="BalloonTextChar"/>
    <w:uiPriority w:val="99"/>
    <w:semiHidden/>
    <w:unhideWhenUsed/>
    <w:rsid w:val="00B95F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FC2"/>
    <w:rPr>
      <w:rFonts w:ascii="Segoe UI" w:eastAsia="Times New Roman" w:hAnsi="Segoe UI" w:cs="Segoe UI"/>
      <w:sz w:val="18"/>
      <w:szCs w:val="18"/>
    </w:rPr>
  </w:style>
  <w:style w:type="paragraph" w:styleId="ListParagraph">
    <w:name w:val="List Paragraph"/>
    <w:basedOn w:val="Normal"/>
    <w:uiPriority w:val="34"/>
    <w:qFormat/>
    <w:rsid w:val="00B95FC2"/>
    <w:pPr>
      <w:ind w:left="720"/>
      <w:contextualSpacing/>
    </w:pPr>
  </w:style>
  <w:style w:type="paragraph" w:customStyle="1" w:styleId="scbillheader">
    <w:name w:val="sc_bill_header"/>
    <w:qFormat/>
    <w:rsid w:val="00B95FC2"/>
    <w:pPr>
      <w:widowControl w:val="0"/>
      <w:suppressAutoHyphens/>
      <w:spacing w:after="0" w:line="240" w:lineRule="auto"/>
      <w:jc w:val="center"/>
    </w:pPr>
    <w:rPr>
      <w:b/>
      <w:caps/>
      <w:sz w:val="30"/>
    </w:rPr>
  </w:style>
  <w:style w:type="paragraph" w:customStyle="1" w:styleId="schouseresolutionbythis">
    <w:name w:val="sc_house_resolution_by_this"/>
    <w:qFormat/>
    <w:rsid w:val="00B95FC2"/>
    <w:pPr>
      <w:widowControl w:val="0"/>
      <w:suppressAutoHyphens/>
      <w:spacing w:after="0" w:line="240" w:lineRule="auto"/>
      <w:jc w:val="both"/>
    </w:pPr>
  </w:style>
  <w:style w:type="paragraph" w:customStyle="1" w:styleId="schouseresolutionclippageattorney">
    <w:name w:val="sc_house_resolution_clip_page_attorney"/>
    <w:qFormat/>
    <w:rsid w:val="00B95F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95F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95F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95FC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95FC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95F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95F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95FC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95FC2"/>
    <w:pPr>
      <w:widowControl w:val="0"/>
      <w:suppressAutoHyphens/>
      <w:spacing w:after="0" w:line="240" w:lineRule="auto"/>
      <w:jc w:val="both"/>
    </w:pPr>
    <w:rPr>
      <w:caps/>
    </w:rPr>
  </w:style>
  <w:style w:type="paragraph" w:customStyle="1" w:styleId="schouseresolutionemptyline">
    <w:name w:val="sc_house_resolution_empty_line"/>
    <w:qFormat/>
    <w:rsid w:val="00B95FC2"/>
    <w:pPr>
      <w:widowControl w:val="0"/>
      <w:suppressAutoHyphens/>
      <w:spacing w:after="0" w:line="240" w:lineRule="auto"/>
      <w:jc w:val="both"/>
    </w:pPr>
  </w:style>
  <w:style w:type="paragraph" w:customStyle="1" w:styleId="schouseresolutionfurtherresolved">
    <w:name w:val="sc_house_resolution_further_resolved"/>
    <w:qFormat/>
    <w:rsid w:val="00B95FC2"/>
    <w:pPr>
      <w:widowControl w:val="0"/>
      <w:suppressAutoHyphens/>
      <w:spacing w:after="0" w:line="240" w:lineRule="auto"/>
      <w:jc w:val="both"/>
    </w:pPr>
  </w:style>
  <w:style w:type="paragraph" w:customStyle="1" w:styleId="schouseresolutionheader">
    <w:name w:val="sc_house_resolution_header"/>
    <w:qFormat/>
    <w:rsid w:val="00B95FC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95FC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95FC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95FC2"/>
    <w:pPr>
      <w:widowControl w:val="0"/>
      <w:suppressLineNumbers/>
      <w:suppressAutoHyphens/>
      <w:jc w:val="left"/>
    </w:pPr>
    <w:rPr>
      <w:b/>
    </w:rPr>
  </w:style>
  <w:style w:type="paragraph" w:customStyle="1" w:styleId="schouseresolutionjackettitle">
    <w:name w:val="sc_house_resolution_jacket_title"/>
    <w:qFormat/>
    <w:rsid w:val="00B95FC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95FC2"/>
    <w:pPr>
      <w:widowControl w:val="0"/>
      <w:suppressAutoHyphens/>
      <w:spacing w:after="0" w:line="360" w:lineRule="auto"/>
      <w:jc w:val="both"/>
    </w:pPr>
  </w:style>
  <w:style w:type="paragraph" w:customStyle="1" w:styleId="scresolutionwhereas">
    <w:name w:val="sc_resolution_whereas"/>
    <w:qFormat/>
    <w:rsid w:val="00B95FC2"/>
    <w:pPr>
      <w:widowControl w:val="0"/>
      <w:suppressAutoHyphens/>
      <w:spacing w:after="0" w:line="360" w:lineRule="auto"/>
      <w:jc w:val="both"/>
    </w:pPr>
  </w:style>
  <w:style w:type="paragraph" w:customStyle="1" w:styleId="schouseresolutionxx">
    <w:name w:val="sc_house_resolution_xx"/>
    <w:qFormat/>
    <w:rsid w:val="00B95FC2"/>
    <w:pPr>
      <w:widowControl w:val="0"/>
      <w:suppressAutoHyphens/>
      <w:spacing w:after="0" w:line="240" w:lineRule="auto"/>
      <w:jc w:val="center"/>
    </w:pPr>
  </w:style>
  <w:style w:type="paragraph" w:customStyle="1" w:styleId="BillDots0">
    <w:name w:val="BillDots"/>
    <w:basedOn w:val="Normal"/>
    <w:autoRedefine/>
    <w:qFormat/>
    <w:rsid w:val="00B95FC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95FC2"/>
    <w:rPr>
      <w:color w:val="0000FF" w:themeColor="hyperlink"/>
      <w:u w:val="single"/>
    </w:rPr>
  </w:style>
  <w:style w:type="paragraph" w:customStyle="1" w:styleId="Numbers">
    <w:name w:val="Numbers"/>
    <w:basedOn w:val="BillDots0"/>
    <w:qFormat/>
    <w:rsid w:val="00B95FC2"/>
    <w:pPr>
      <w:tabs>
        <w:tab w:val="right" w:pos="5904"/>
      </w:tabs>
    </w:pPr>
  </w:style>
  <w:style w:type="character" w:customStyle="1" w:styleId="scclippagepath">
    <w:name w:val="sc_clip_page_path"/>
    <w:uiPriority w:val="1"/>
    <w:qFormat/>
    <w:rsid w:val="00B95FC2"/>
    <w:rPr>
      <w:rFonts w:ascii="Times New Roman" w:hAnsi="Times New Roman"/>
      <w:caps/>
      <w:smallCaps w:val="0"/>
      <w:sz w:val="22"/>
    </w:rPr>
  </w:style>
  <w:style w:type="paragraph" w:customStyle="1" w:styleId="scconresoattyda">
    <w:name w:val="sc_con_reso_atty_da"/>
    <w:qFormat/>
    <w:rsid w:val="00B95FC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95FC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95FC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95FC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95FC2"/>
    <w:pPr>
      <w:widowControl w:val="0"/>
      <w:suppressAutoHyphens/>
      <w:spacing w:after="0" w:line="240" w:lineRule="auto"/>
      <w:jc w:val="both"/>
    </w:pPr>
  </w:style>
  <w:style w:type="paragraph" w:customStyle="1" w:styleId="scjrregattydadocno">
    <w:name w:val="sc_jrreg_atty_da_docno"/>
    <w:basedOn w:val="Normal"/>
    <w:qFormat/>
    <w:rsid w:val="00B95FC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95FC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95FC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95FC2"/>
    <w:rPr>
      <w:rFonts w:ascii="Times New Roman" w:hAnsi="Times New Roman"/>
      <w:b/>
      <w:caps/>
      <w:smallCaps w:val="0"/>
      <w:sz w:val="24"/>
    </w:rPr>
  </w:style>
  <w:style w:type="paragraph" w:customStyle="1" w:styleId="scjrregfooter">
    <w:name w:val="sc_jrreg_footer"/>
    <w:qFormat/>
    <w:rsid w:val="00B95FC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95FC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95FC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95FC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95F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95FC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95FC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95F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95FC2"/>
    <w:pPr>
      <w:widowControl w:val="0"/>
      <w:suppressAutoHyphens/>
      <w:spacing w:after="0" w:line="360" w:lineRule="auto"/>
      <w:jc w:val="both"/>
    </w:pPr>
  </w:style>
  <w:style w:type="paragraph" w:customStyle="1" w:styleId="scresolutionbody">
    <w:name w:val="sc_resolution_body"/>
    <w:qFormat/>
    <w:rsid w:val="00B95FC2"/>
    <w:pPr>
      <w:widowControl w:val="0"/>
      <w:suppressAutoHyphens/>
      <w:spacing w:after="0" w:line="360" w:lineRule="auto"/>
      <w:jc w:val="both"/>
    </w:pPr>
  </w:style>
  <w:style w:type="paragraph" w:customStyle="1" w:styleId="scresolutionclippagebottom">
    <w:name w:val="sc_resolution_clip_page_bottom"/>
    <w:qFormat/>
    <w:rsid w:val="00B95FC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95FC2"/>
    <w:pPr>
      <w:widowControl w:val="0"/>
      <w:suppressAutoHyphens/>
      <w:spacing w:after="0" w:line="240" w:lineRule="auto"/>
      <w:jc w:val="both"/>
    </w:pPr>
  </w:style>
  <w:style w:type="paragraph" w:customStyle="1" w:styleId="scresolutionfooter">
    <w:name w:val="sc_resolution_footer"/>
    <w:link w:val="scresolutionfooterChar"/>
    <w:qFormat/>
    <w:rsid w:val="00B95FC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95FC2"/>
    <w:rPr>
      <w:rFonts w:eastAsia="Times New Roman" w:cs="Times New Roman"/>
      <w:szCs w:val="20"/>
    </w:rPr>
  </w:style>
  <w:style w:type="paragraph" w:customStyle="1" w:styleId="scresolutionheader">
    <w:name w:val="sc_resolution_header"/>
    <w:qFormat/>
    <w:rsid w:val="00B95FC2"/>
    <w:pPr>
      <w:widowControl w:val="0"/>
      <w:suppressAutoHyphens/>
      <w:spacing w:after="0" w:line="240" w:lineRule="auto"/>
      <w:jc w:val="center"/>
    </w:pPr>
    <w:rPr>
      <w:b/>
      <w:caps/>
      <w:sz w:val="30"/>
    </w:rPr>
  </w:style>
  <w:style w:type="paragraph" w:customStyle="1" w:styleId="scresolutiontitle">
    <w:name w:val="sc_resolution_title"/>
    <w:qFormat/>
    <w:rsid w:val="00B95FC2"/>
    <w:pPr>
      <w:widowControl w:val="0"/>
      <w:suppressAutoHyphens/>
      <w:spacing w:after="0" w:line="240" w:lineRule="auto"/>
      <w:jc w:val="both"/>
    </w:pPr>
    <w:rPr>
      <w:caps/>
    </w:rPr>
  </w:style>
  <w:style w:type="paragraph" w:customStyle="1" w:styleId="scresolutionxx">
    <w:name w:val="sc_resolution_xx"/>
    <w:qFormat/>
    <w:rsid w:val="00B95FC2"/>
    <w:pPr>
      <w:widowControl w:val="0"/>
      <w:suppressAutoHyphens/>
      <w:spacing w:after="0" w:line="240" w:lineRule="auto"/>
      <w:jc w:val="center"/>
    </w:pPr>
  </w:style>
  <w:style w:type="character" w:customStyle="1" w:styleId="scSECTIONS">
    <w:name w:val="sc_SECTIONS"/>
    <w:uiPriority w:val="1"/>
    <w:qFormat/>
    <w:rsid w:val="00B95FC2"/>
    <w:rPr>
      <w:rFonts w:ascii="Times New Roman" w:hAnsi="Times New Roman"/>
      <w:b w:val="0"/>
      <w:i w:val="0"/>
      <w:caps/>
      <w:smallCaps w:val="0"/>
      <w:color w:val="auto"/>
      <w:sz w:val="22"/>
    </w:rPr>
  </w:style>
  <w:style w:type="character" w:customStyle="1" w:styleId="scsenateclippagepath">
    <w:name w:val="sc_senate_clip_page_path"/>
    <w:uiPriority w:val="1"/>
    <w:qFormat/>
    <w:rsid w:val="00B95FC2"/>
    <w:rPr>
      <w:rFonts w:ascii="Times New Roman" w:hAnsi="Times New Roman"/>
      <w:caps/>
      <w:smallCaps w:val="0"/>
      <w:sz w:val="22"/>
    </w:rPr>
  </w:style>
  <w:style w:type="paragraph" w:customStyle="1" w:styleId="scsenateresolutionbody">
    <w:name w:val="sc_senate_resolution_body"/>
    <w:qFormat/>
    <w:rsid w:val="00B95FC2"/>
    <w:pPr>
      <w:widowControl w:val="0"/>
      <w:suppressAutoHyphens/>
      <w:spacing w:after="0" w:line="360" w:lineRule="auto"/>
      <w:jc w:val="both"/>
    </w:pPr>
  </w:style>
  <w:style w:type="paragraph" w:customStyle="1" w:styleId="scsenateresolutionclippagebottom">
    <w:name w:val="sc_senate_resolution_clip_page_bottom"/>
    <w:qFormat/>
    <w:rsid w:val="00B95FC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95FC2"/>
    <w:pPr>
      <w:widowControl w:val="0"/>
      <w:suppressLineNumbers/>
      <w:suppressAutoHyphens/>
    </w:pPr>
  </w:style>
  <w:style w:type="paragraph" w:customStyle="1" w:styleId="scsenateresolutionclippagerepdocumentname">
    <w:name w:val="sc_senate_resolution_clip_page_rep_document_name"/>
    <w:qFormat/>
    <w:rsid w:val="00B95FC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95FC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95FC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95FC2"/>
    <w:rPr>
      <w:color w:val="808080"/>
    </w:rPr>
  </w:style>
  <w:style w:type="paragraph" w:customStyle="1" w:styleId="sctablecodifiedsection">
    <w:name w:val="sc_table_codified_section"/>
    <w:qFormat/>
    <w:rsid w:val="00B95FC2"/>
    <w:pPr>
      <w:widowControl w:val="0"/>
      <w:suppressAutoHyphens/>
      <w:spacing w:after="0" w:line="360" w:lineRule="auto"/>
    </w:pPr>
  </w:style>
  <w:style w:type="paragraph" w:customStyle="1" w:styleId="sctableln">
    <w:name w:val="sc_table_ln"/>
    <w:qFormat/>
    <w:rsid w:val="00B95FC2"/>
    <w:pPr>
      <w:widowControl w:val="0"/>
      <w:suppressAutoHyphens/>
      <w:spacing w:after="0" w:line="360" w:lineRule="auto"/>
      <w:jc w:val="right"/>
    </w:pPr>
  </w:style>
  <w:style w:type="paragraph" w:customStyle="1" w:styleId="sctablenoncodifiedsection">
    <w:name w:val="sc_table_non_codified_section"/>
    <w:qFormat/>
    <w:rsid w:val="00B95FC2"/>
    <w:pPr>
      <w:widowControl w:val="0"/>
      <w:suppressAutoHyphens/>
      <w:spacing w:after="0" w:line="360" w:lineRule="auto"/>
    </w:pPr>
  </w:style>
  <w:style w:type="paragraph" w:customStyle="1" w:styleId="scresolutionmembers">
    <w:name w:val="sc_resolution_members"/>
    <w:qFormat/>
    <w:rsid w:val="00B95FC2"/>
    <w:pPr>
      <w:widowControl w:val="0"/>
      <w:suppressAutoHyphens/>
      <w:spacing w:after="0" w:line="360" w:lineRule="auto"/>
      <w:jc w:val="both"/>
    </w:pPr>
  </w:style>
  <w:style w:type="paragraph" w:customStyle="1" w:styleId="scdraftheader">
    <w:name w:val="sc_draft_header"/>
    <w:qFormat/>
    <w:rsid w:val="00B95FC2"/>
    <w:pPr>
      <w:widowControl w:val="0"/>
      <w:suppressAutoHyphens/>
      <w:spacing w:after="0" w:line="240" w:lineRule="auto"/>
    </w:pPr>
  </w:style>
  <w:style w:type="paragraph" w:customStyle="1" w:styleId="scemptyline">
    <w:name w:val="sc_empty_line"/>
    <w:qFormat/>
    <w:rsid w:val="00B95FC2"/>
    <w:pPr>
      <w:widowControl w:val="0"/>
      <w:suppressAutoHyphens/>
      <w:spacing w:after="0" w:line="360" w:lineRule="auto"/>
      <w:jc w:val="both"/>
    </w:pPr>
  </w:style>
  <w:style w:type="paragraph" w:customStyle="1" w:styleId="scemptylineheader">
    <w:name w:val="sc_emptyline_header"/>
    <w:qFormat/>
    <w:rsid w:val="00B95FC2"/>
    <w:pPr>
      <w:widowControl w:val="0"/>
      <w:suppressAutoHyphens/>
      <w:spacing w:after="0" w:line="240" w:lineRule="auto"/>
      <w:jc w:val="both"/>
    </w:pPr>
  </w:style>
  <w:style w:type="character" w:customStyle="1" w:styleId="scinsert">
    <w:name w:val="sc_insert"/>
    <w:uiPriority w:val="1"/>
    <w:qFormat/>
    <w:rsid w:val="00B95FC2"/>
    <w:rPr>
      <w:caps w:val="0"/>
      <w:smallCaps w:val="0"/>
      <w:strike w:val="0"/>
      <w:dstrike w:val="0"/>
      <w:vanish w:val="0"/>
      <w:u w:val="single"/>
      <w:vertAlign w:val="baseline"/>
    </w:rPr>
  </w:style>
  <w:style w:type="character" w:customStyle="1" w:styleId="scinsertblue">
    <w:name w:val="sc_insert_blue"/>
    <w:uiPriority w:val="1"/>
    <w:qFormat/>
    <w:rsid w:val="00B95FC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95FC2"/>
    <w:rPr>
      <w:caps w:val="0"/>
      <w:smallCaps w:val="0"/>
      <w:strike w:val="0"/>
      <w:dstrike w:val="0"/>
      <w:vanish w:val="0"/>
      <w:color w:val="0070C0"/>
      <w:u w:val="none"/>
      <w:vertAlign w:val="baseline"/>
    </w:rPr>
  </w:style>
  <w:style w:type="character" w:customStyle="1" w:styleId="scinsertred">
    <w:name w:val="sc_insert_red"/>
    <w:uiPriority w:val="1"/>
    <w:qFormat/>
    <w:rsid w:val="00B95FC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95FC2"/>
    <w:rPr>
      <w:caps w:val="0"/>
      <w:smallCaps w:val="0"/>
      <w:strike w:val="0"/>
      <w:dstrike w:val="0"/>
      <w:vanish w:val="0"/>
      <w:color w:val="FF0000"/>
      <w:u w:val="none"/>
      <w:vertAlign w:val="baseline"/>
    </w:rPr>
  </w:style>
  <w:style w:type="character" w:customStyle="1" w:styleId="scstrike">
    <w:name w:val="sc_strike"/>
    <w:uiPriority w:val="1"/>
    <w:qFormat/>
    <w:rsid w:val="00B95FC2"/>
    <w:rPr>
      <w:strike/>
      <w:dstrike w:val="0"/>
    </w:rPr>
  </w:style>
  <w:style w:type="character" w:customStyle="1" w:styleId="scstrikeblue">
    <w:name w:val="sc_strike_blue"/>
    <w:uiPriority w:val="1"/>
    <w:qFormat/>
    <w:rsid w:val="00B95FC2"/>
    <w:rPr>
      <w:strike/>
      <w:dstrike w:val="0"/>
      <w:color w:val="0070C0"/>
    </w:rPr>
  </w:style>
  <w:style w:type="character" w:customStyle="1" w:styleId="scstrikered">
    <w:name w:val="sc_strike_red"/>
    <w:uiPriority w:val="1"/>
    <w:qFormat/>
    <w:rsid w:val="00B95FC2"/>
    <w:rPr>
      <w:strike/>
      <w:dstrike w:val="0"/>
      <w:color w:val="FF0000"/>
    </w:rPr>
  </w:style>
  <w:style w:type="character" w:customStyle="1" w:styleId="scstrikebluenoncodified">
    <w:name w:val="sc_strike_blue_non_codified"/>
    <w:uiPriority w:val="1"/>
    <w:qFormat/>
    <w:rsid w:val="00B95FC2"/>
    <w:rPr>
      <w:strike/>
      <w:dstrike w:val="0"/>
      <w:color w:val="0070C0"/>
      <w:lang w:val="en-US"/>
    </w:rPr>
  </w:style>
  <w:style w:type="character" w:customStyle="1" w:styleId="scstrikerednoncodified">
    <w:name w:val="sc_strike_red_non_codified"/>
    <w:uiPriority w:val="1"/>
    <w:qFormat/>
    <w:rsid w:val="00B95FC2"/>
    <w:rPr>
      <w:strike/>
      <w:dstrike w:val="0"/>
      <w:color w:val="FF0000"/>
    </w:rPr>
  </w:style>
  <w:style w:type="paragraph" w:customStyle="1" w:styleId="scnowthereforebold">
    <w:name w:val="sc_now_therefore_bold"/>
    <w:uiPriority w:val="1"/>
    <w:qFormat/>
    <w:rsid w:val="00B95FC2"/>
    <w:pPr>
      <w:widowControl w:val="0"/>
      <w:suppressAutoHyphens/>
      <w:spacing w:after="0" w:line="480" w:lineRule="auto"/>
    </w:pPr>
    <w:rPr>
      <w:rFonts w:eastAsia="Calibri" w:cs="Times New Roman"/>
    </w:rPr>
  </w:style>
  <w:style w:type="paragraph" w:customStyle="1" w:styleId="scbillsiglines">
    <w:name w:val="sc_bill_sig_lines"/>
    <w:qFormat/>
    <w:rsid w:val="00B95FC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95FC2"/>
  </w:style>
  <w:style w:type="paragraph" w:customStyle="1" w:styleId="scbillendxx">
    <w:name w:val="sc_bill_end_xx"/>
    <w:qFormat/>
    <w:rsid w:val="00B95FC2"/>
    <w:pPr>
      <w:widowControl w:val="0"/>
      <w:suppressAutoHyphens/>
      <w:spacing w:after="0" w:line="240" w:lineRule="auto"/>
      <w:jc w:val="center"/>
    </w:pPr>
  </w:style>
  <w:style w:type="character" w:customStyle="1" w:styleId="scbillheader1">
    <w:name w:val="sc_bill_header1"/>
    <w:uiPriority w:val="1"/>
    <w:qFormat/>
    <w:rsid w:val="00B95FC2"/>
  </w:style>
  <w:style w:type="character" w:customStyle="1" w:styleId="scresolutionbody1">
    <w:name w:val="sc_resolution_body1"/>
    <w:uiPriority w:val="1"/>
    <w:qFormat/>
    <w:rsid w:val="00B95FC2"/>
  </w:style>
  <w:style w:type="character" w:styleId="Strong">
    <w:name w:val="Strong"/>
    <w:basedOn w:val="DefaultParagraphFont"/>
    <w:uiPriority w:val="22"/>
    <w:qFormat/>
    <w:rsid w:val="00B95FC2"/>
    <w:rPr>
      <w:b/>
      <w:bCs/>
    </w:rPr>
  </w:style>
  <w:style w:type="character" w:customStyle="1" w:styleId="scamendhouse">
    <w:name w:val="sc_amend_house"/>
    <w:uiPriority w:val="1"/>
    <w:qFormat/>
    <w:rsid w:val="00B95FC2"/>
    <w:rPr>
      <w:bdr w:val="none" w:sz="0" w:space="0" w:color="auto"/>
      <w:shd w:val="clear" w:color="auto" w:fill="FDE9D9" w:themeFill="accent6" w:themeFillTint="33"/>
    </w:rPr>
  </w:style>
  <w:style w:type="character" w:customStyle="1" w:styleId="scamendsenate">
    <w:name w:val="sc_amend_senate"/>
    <w:uiPriority w:val="1"/>
    <w:qFormat/>
    <w:rsid w:val="00B95FC2"/>
    <w:rPr>
      <w:bdr w:val="none" w:sz="0" w:space="0" w:color="auto"/>
      <w:shd w:val="clear" w:color="auto" w:fill="E5DFEC" w:themeFill="accent4" w:themeFillTint="33"/>
    </w:rPr>
  </w:style>
  <w:style w:type="paragraph" w:styleId="Revision">
    <w:name w:val="Revision"/>
    <w:hidden/>
    <w:uiPriority w:val="99"/>
    <w:semiHidden/>
    <w:rsid w:val="00B95FC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95FC2"/>
    <w:pPr>
      <w:spacing w:after="0" w:line="240" w:lineRule="auto"/>
    </w:pPr>
    <w:rPr>
      <w:i/>
    </w:rPr>
  </w:style>
  <w:style w:type="paragraph" w:customStyle="1" w:styleId="sccoversheetsenate">
    <w:name w:val="sc_coversheet_senate"/>
    <w:qFormat/>
    <w:rsid w:val="00B95FC2"/>
    <w:pPr>
      <w:spacing w:after="0" w:line="240" w:lineRule="auto"/>
    </w:pPr>
    <w:rPr>
      <w:b/>
    </w:rPr>
  </w:style>
  <w:style w:type="character" w:styleId="FollowedHyperlink">
    <w:name w:val="FollowedHyperlink"/>
    <w:basedOn w:val="DefaultParagraphFont"/>
    <w:uiPriority w:val="99"/>
    <w:semiHidden/>
    <w:unhideWhenUsed/>
    <w:rsid w:val="00B633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8&amp;session=126&amp;summary=B" TargetMode="External" Id="Rc23e02a12a994409" /><Relationship Type="http://schemas.openxmlformats.org/officeDocument/2006/relationships/hyperlink" Target="https://www.scstatehouse.gov/sess126_2025-2026/prever/358_20250218.docx" TargetMode="External" Id="R44fa162696e54e00" /><Relationship Type="http://schemas.openxmlformats.org/officeDocument/2006/relationships/hyperlink" Target="h:\sj\20250218.docx" TargetMode="External" Id="R7881fa9b67c94d1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4452A"/>
    <w:rsid w:val="00174066"/>
    <w:rsid w:val="001967E5"/>
    <w:rsid w:val="00212BEF"/>
    <w:rsid w:val="002A3D45"/>
    <w:rsid w:val="003550AF"/>
    <w:rsid w:val="00362988"/>
    <w:rsid w:val="00445FC0"/>
    <w:rsid w:val="00460640"/>
    <w:rsid w:val="004D1BF3"/>
    <w:rsid w:val="00573513"/>
    <w:rsid w:val="0072205F"/>
    <w:rsid w:val="00804B1A"/>
    <w:rsid w:val="008228BC"/>
    <w:rsid w:val="00A06C42"/>
    <w:rsid w:val="00A22407"/>
    <w:rsid w:val="00AA6F82"/>
    <w:rsid w:val="00BE097C"/>
    <w:rsid w:val="00E216F6"/>
    <w:rsid w:val="00EA266C"/>
    <w:rsid w:val="00EB0F12"/>
    <w:rsid w:val="00EB6DDA"/>
    <w:rsid w:val="00EE2B2C"/>
    <w:rsid w:val="00EF3015"/>
    <w:rsid w:val="00F617B8"/>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Senate</CHAMBER_DISPLAY>
  <DOCUMENT_TYPE>Bill</DOCUMENT_TYPE>
  <FILENAME>&lt;&lt;filename&gt;&gt;</FILENAME>
  <ID>dd11c4b2-221e-4f60-a290-b0730335a7e1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2025-02-18T00:00:00-05:00</T_BILL_DT_VERSION>
  <T_BILL_D_INTRODATE>2025-02-18</T_BILL_D_INTRODATE>
  <T_BILL_D_SENATEINTRODATE>2025-02-18</T_BILL_D_SENATEINTRODATE>
  <T_BILL_N_INTERNALVERSIONNUMBER>1</T_BILL_N_INTERNALVERSIONNUMBER>
  <T_BILL_N_SESSION>126</T_BILL_N_SESSION>
  <T_BILL_N_VERSIONNUMBER>1</T_BILL_N_VERSIONNUMBER>
  <T_BILL_N_YEAR>2025</T_BILL_N_YEAR>
  <T_BILL_REQUEST_REQUEST>f788329b-0f0d-4313-a5b3-3049643ddef1</T_BILL_REQUEST_REQUEST>
  <T_BILL_R_ORIGINALDRAFT>8ba5a36d-b69a-4b07-a272-6174575bc92d</T_BILL_R_ORIGINALDRAFT>
  <T_BILL_SPONSOR_SPONSOR>f1585a41-f203-4681-84cd-a25b09d486b1</T_BILL_SPONSOR_SPONSOR>
  <T_BILL_T_BILLNAME>[0358]</T_BILL_T_BILLNAME>
  <T_BILL_T_BILLNUMBER>358</T_BILL_T_BILLNUMBER>
  <T_BILL_T_BILLTITLE>TO RECOGNIZE JUNE 15-21, 2025, AS WASTE AND RECYCLING WORKERS WEEK IN SOUTH CAROLINA.</T_BILL_T_BILLTITLE>
  <T_BILL_T_CHAMBER>senate</T_BILL_T_CHAMBER>
  <T_BILL_T_FILENAME> </T_BILL_T_FILENAME>
  <T_BILL_T_LEGTYPE>resolution</T_BILL_T_LEGTYPE>
  <T_BILL_T_RATNUMBERSTRING>SNone</T_BILL_T_RATNUMBERSTRING>
  <T_BILL_T_SUBJECT>Waste and Recycling Workers Week</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2020</Characters>
  <Application>Microsoft Office Word</Application>
  <DocSecurity>0</DocSecurity>
  <Lines>56</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Catrena Britton</cp:lastModifiedBy>
  <cp:revision>4</cp:revision>
  <cp:lastPrinted>2021-01-26T15:56:00Z</cp:lastPrinted>
  <dcterms:created xsi:type="dcterms:W3CDTF">2025-02-27T22:12:00Z</dcterms:created>
  <dcterms:modified xsi:type="dcterms:W3CDTF">2025-02-27T22:12:00Z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