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Alexander, Anderson, Atkinson, Bailey, Ballentine, Bamberg, Bannister, Bauer, Beach, Bernstein, Bowers, Bradley, Brewer, Brittain, Burns,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LC-0108DG-JAH25.docx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Brigadier General Roger C. "Cliff" Poole,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1100b751a6ed4b7e">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11c695cb9d41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264e296e3c4a4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5E32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03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35B5" w14:paraId="48DB32D0" w14:textId="14659BC1">
          <w:pPr>
            <w:pStyle w:val="scresolutiontitle"/>
          </w:pPr>
          <w:r w:rsidRPr="006D35B5">
            <w:t>TO EXPRESS THE PROFOUND SORROW OF THE MEMBERS OF THE SOUTH CAROLINA HOUSE OF REPRESENTATIVES UPON THE PASSING OF BRIGADIER GENERAL (RETIRED) ROGER C. “CLIFF” POOLE, USAR OF MT. PLEASANT AND TO EXTEND THEIR DEEPEST SYMPATHY TO HIS FAMILY AND MANY FRIENDS.</w:t>
          </w:r>
        </w:p>
      </w:sdtContent>
    </w:sdt>
    <w:p w:rsidR="0010776B" w:rsidP="00091FD9" w:rsidRDefault="0010776B" w14:paraId="48DB32D1" w14:textId="56627158">
      <w:pPr>
        <w:pStyle w:val="scresolutiontitle"/>
      </w:pPr>
    </w:p>
    <w:p w:rsidR="008C3A19" w:rsidP="00084D53" w:rsidRDefault="008C3A19" w14:paraId="5C7CA9E3" w14:textId="252F6395">
      <w:pPr>
        <w:pStyle w:val="scresolutionwhereas"/>
      </w:pPr>
      <w:bookmarkStart w:name="wa_d0ab969ea" w:id="1"/>
      <w:r w:rsidRPr="00084D53">
        <w:t>W</w:t>
      </w:r>
      <w:bookmarkEnd w:id="1"/>
      <w:r w:rsidRPr="00084D53">
        <w:t>hereas,</w:t>
      </w:r>
      <w:r w:rsidR="001347EE">
        <w:t xml:space="preserve"> </w:t>
      </w:r>
      <w:r w:rsidRPr="007E3D8E" w:rsidR="007E3D8E">
        <w:t>the members of the South Carolina House of Representatives were deeply saddened to learn of the passing of Brigadier General Roger C. “Cliff” Poole on December 2, 2024, at the age of 87</w:t>
      </w:r>
      <w:r w:rsidRPr="00084D53">
        <w:t>; and</w:t>
      </w:r>
    </w:p>
    <w:p w:rsidR="008C3A19" w:rsidP="00AF1A81" w:rsidRDefault="008C3A19" w14:paraId="69ECC539" w14:textId="77777777">
      <w:pPr>
        <w:pStyle w:val="scemptyline"/>
      </w:pPr>
    </w:p>
    <w:p w:rsidR="00F935A0" w:rsidP="00084D53" w:rsidRDefault="00F935A0" w14:paraId="2EACEF40" w14:textId="5C5DAF35">
      <w:pPr>
        <w:pStyle w:val="scresolutionwhereas"/>
      </w:pPr>
      <w:bookmarkStart w:name="wa_a5c62c3b3" w:id="2"/>
      <w:r>
        <w:t>W</w:t>
      </w:r>
      <w:bookmarkEnd w:id="2"/>
      <w:r>
        <w:t>hereas,</w:t>
      </w:r>
      <w:r w:rsidR="001347EE">
        <w:t xml:space="preserve"> </w:t>
      </w:r>
      <w:r w:rsidRPr="007E3D8E" w:rsidR="007E3D8E">
        <w:t>born in Fayetteville, North Carolina, on December 31, 1936, he was the son of the late Robert Clifton Poole and Waddell Martin Poole. He graduated from The Citadel in 1959 and married his beloved wife, Anne Harper, on June 27 of the same year</w:t>
      </w:r>
      <w:r>
        <w:t>; and</w:t>
      </w:r>
    </w:p>
    <w:p w:rsidR="00F935A0" w:rsidP="00B31DA6" w:rsidRDefault="00F935A0" w14:paraId="16A4F864" w14:textId="4BF881AD">
      <w:pPr>
        <w:pStyle w:val="scemptyline"/>
      </w:pPr>
    </w:p>
    <w:p w:rsidR="008A7625" w:rsidP="00084D53" w:rsidRDefault="00F935A0" w14:paraId="4666F527" w14:textId="147B3312">
      <w:pPr>
        <w:pStyle w:val="scresolutionwhereas"/>
      </w:pPr>
      <w:bookmarkStart w:name="wa_a3431b73c" w:id="3"/>
      <w:r>
        <w:t>W</w:t>
      </w:r>
      <w:bookmarkEnd w:id="3"/>
      <w:r>
        <w:t>here</w:t>
      </w:r>
      <w:r w:rsidR="008A7625">
        <w:t>as,</w:t>
      </w:r>
      <w:r w:rsidR="001347EE">
        <w:t xml:space="preserve"> </w:t>
      </w:r>
      <w:r w:rsidRPr="007E3D8E" w:rsidR="007E3D8E">
        <w:t>he then continued his education at the University of South Carolina, receiving both his MBA and Ph.D. In 1981, he received a diploma from the U.S. Army War College. General Poole also completed postdoctoral study in international finance at the London School of Economics. He served as dean of the E. Claiborne Robins School of Business at the University of Richmond, Virginia</w:t>
      </w:r>
      <w:r w:rsidR="008A7625">
        <w:t>; and</w:t>
      </w:r>
    </w:p>
    <w:p w:rsidR="007E3D8E" w:rsidP="00084D53" w:rsidRDefault="007E3D8E" w14:paraId="462CDCA0" w14:textId="77777777">
      <w:pPr>
        <w:pStyle w:val="scresolutionwhereas"/>
      </w:pPr>
    </w:p>
    <w:p w:rsidR="007E3D8E" w:rsidP="00084D53" w:rsidRDefault="007E3D8E" w14:paraId="048E702A" w14:textId="3F5F2B72">
      <w:pPr>
        <w:pStyle w:val="scresolutionwhereas"/>
      </w:pPr>
      <w:bookmarkStart w:name="wa_dc78bd96f" w:id="4"/>
      <w:r>
        <w:t>W</w:t>
      </w:r>
      <w:bookmarkEnd w:id="4"/>
      <w:r>
        <w:t xml:space="preserve">hereas, </w:t>
      </w:r>
      <w:r w:rsidRPr="007E3D8E">
        <w:t>General Poole joined the University in 1975, his reputation there twice earning him the Distinguished Educator Award. He joined The Citadel as vice president for academic affairs and dean of the college in July 1993. He served as interim president of the college for the academic years 1996‑1997 and 2005‑2006 and, upon his retirement, was named professor emeritus of the business administration faculty. Additionally, General Poole served as director of the Krause Center for Leadership and Ethics from 2011 to 2012</w:t>
      </w:r>
      <w:r>
        <w:t>; and</w:t>
      </w:r>
    </w:p>
    <w:p w:rsidR="007E3D8E" w:rsidP="00084D53" w:rsidRDefault="007E3D8E" w14:paraId="75BBCC5E" w14:textId="77777777">
      <w:pPr>
        <w:pStyle w:val="scresolutionwhereas"/>
      </w:pPr>
    </w:p>
    <w:p w:rsidR="007E3D8E" w:rsidP="00084D53" w:rsidRDefault="007E3D8E" w14:paraId="18BCDF2D" w14:textId="068D4BF9">
      <w:pPr>
        <w:pStyle w:val="scresolutionwhereas"/>
      </w:pPr>
      <w:bookmarkStart w:name="wa_4fd8231c3" w:id="5"/>
      <w:r w:rsidRPr="007E3D8E">
        <w:t>W</w:t>
      </w:r>
      <w:bookmarkEnd w:id="5"/>
      <w:r w:rsidRPr="007E3D8E">
        <w:t>hereas, the recipient of numerous honors academically and professionally, his accolades include an honorary doctorate in business, awarded by the Board of Visitors, The Citadel (2005); the Palmetto Medal Award for Distinguished Service, The Citadel (1998); and The Citadel Alumnus of the Year award (1999); and</w:t>
      </w:r>
    </w:p>
    <w:p w:rsidR="007E3D8E" w:rsidP="00084D53" w:rsidRDefault="007E3D8E" w14:paraId="06657B73" w14:textId="77777777">
      <w:pPr>
        <w:pStyle w:val="scresolutionwhereas"/>
      </w:pPr>
    </w:p>
    <w:p w:rsidR="007E3D8E" w:rsidP="00084D53" w:rsidRDefault="007E3D8E" w14:paraId="57A98B02" w14:textId="68EC72F6">
      <w:pPr>
        <w:pStyle w:val="scresolutionwhereas"/>
      </w:pPr>
      <w:bookmarkStart w:name="wa_ded8c3613" w:id="6"/>
      <w:r w:rsidRPr="007E3D8E">
        <w:t>W</w:t>
      </w:r>
      <w:bookmarkEnd w:id="6"/>
      <w:r w:rsidRPr="007E3D8E">
        <w:t xml:space="preserve">hereas, Cliff was the patriarch of the Poole family and will always be remembered for his self‑effacing manner and wry sense of humor. His extensive education, innate intelligence, and </w:t>
      </w:r>
      <w:r w:rsidRPr="007E3D8E">
        <w:lastRenderedPageBreak/>
        <w:t>compassionate nature had a profound impact on colleagues and students. True to his strong sense of style, he enjoyed giving designer clothing to his wife, Anne; and</w:t>
      </w:r>
    </w:p>
    <w:p w:rsidR="007E3D8E" w:rsidP="00084D53" w:rsidRDefault="007E3D8E" w14:paraId="61F2D48C" w14:textId="77777777">
      <w:pPr>
        <w:pStyle w:val="scresolutionwhereas"/>
      </w:pPr>
    </w:p>
    <w:p w:rsidR="008A7625" w:rsidP="00843D27" w:rsidRDefault="008A7625" w14:paraId="44F28955" w14:textId="35A7BF58">
      <w:pPr>
        <w:pStyle w:val="scresolutionwhereas"/>
      </w:pPr>
      <w:bookmarkStart w:name="wa_88bb2c425" w:id="7"/>
      <w:r>
        <w:t>W</w:t>
      </w:r>
      <w:bookmarkEnd w:id="7"/>
      <w:r>
        <w:t>hereas,</w:t>
      </w:r>
      <w:r w:rsidR="001347EE">
        <w:t xml:space="preserve"> </w:t>
      </w:r>
      <w:r w:rsidRPr="007E3D8E" w:rsidR="007E3D8E">
        <w:t>he leaves to cherish his memory his wife, Anne Harper Poole; his son, Steven Dukes Poole (Donna Jean); grandchildren Tyler and Christopher (Annie); his siblings, Larry S. Poole and Robert E. Poole (Angie); sister‑in‑law Anne Poole and many nieces and nephews; and a host of other family members and friends.  He will be greatly missed</w:t>
      </w:r>
      <w:r w:rsidR="007E3D8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65C92D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03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1559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039B">
            <w:rPr>
              <w:rStyle w:val="scresolutionbody1"/>
            </w:rPr>
            <w:t>House of Representatives</w:t>
          </w:r>
        </w:sdtContent>
      </w:sdt>
      <w:r w:rsidRPr="00040E43">
        <w:t xml:space="preserve">, by this resolution, </w:t>
      </w:r>
      <w:r w:rsidRPr="007E3D8E" w:rsidR="007E3D8E">
        <w:t>express the profound sorrow upon the passing of Brigadier General (Retired) Roger C. “Cliff” Poole, USAR of Mt. Pleasant and extend their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CBD17AB">
      <w:pPr>
        <w:pStyle w:val="scresolutionbody"/>
      </w:pPr>
      <w:r w:rsidRPr="00040E43">
        <w:t>Be it further resolved that a copy of this resolution be presented to</w:t>
      </w:r>
      <w:r w:rsidRPr="00040E43" w:rsidR="00B9105E">
        <w:t xml:space="preserve"> </w:t>
      </w:r>
      <w:r w:rsidRPr="007E3D8E" w:rsidR="007E3D8E">
        <w:t>the family of Brigadier General (Retired) Roger C. “Cliff” Poole, USAR.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3C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C334C3D" w:rsidR="007003E1" w:rsidRDefault="005769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39B">
              <w:rPr>
                <w:noProof/>
              </w:rPr>
              <w:t>LC-0108DG-JAH25.docx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4DD9"/>
    <w:rsid w:val="000C5BE4"/>
    <w:rsid w:val="000E0100"/>
    <w:rsid w:val="000E1785"/>
    <w:rsid w:val="000E546A"/>
    <w:rsid w:val="000F1901"/>
    <w:rsid w:val="000F2E49"/>
    <w:rsid w:val="000F40FA"/>
    <w:rsid w:val="000F66A6"/>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7704"/>
    <w:rsid w:val="001D08F2"/>
    <w:rsid w:val="001D2A16"/>
    <w:rsid w:val="001D3A58"/>
    <w:rsid w:val="001D525B"/>
    <w:rsid w:val="001D68D8"/>
    <w:rsid w:val="001D7F4F"/>
    <w:rsid w:val="001F75F9"/>
    <w:rsid w:val="002017E6"/>
    <w:rsid w:val="00205238"/>
    <w:rsid w:val="00211B4F"/>
    <w:rsid w:val="00217260"/>
    <w:rsid w:val="002321B6"/>
    <w:rsid w:val="00232912"/>
    <w:rsid w:val="002456C6"/>
    <w:rsid w:val="0025001F"/>
    <w:rsid w:val="0025039B"/>
    <w:rsid w:val="00250967"/>
    <w:rsid w:val="002543C8"/>
    <w:rsid w:val="0025541D"/>
    <w:rsid w:val="002635C9"/>
    <w:rsid w:val="00284AAE"/>
    <w:rsid w:val="002B451A"/>
    <w:rsid w:val="002D55D2"/>
    <w:rsid w:val="002E3C42"/>
    <w:rsid w:val="002E5912"/>
    <w:rsid w:val="002F4473"/>
    <w:rsid w:val="00301B21"/>
    <w:rsid w:val="00325348"/>
    <w:rsid w:val="0032732C"/>
    <w:rsid w:val="003321E4"/>
    <w:rsid w:val="00336AD0"/>
    <w:rsid w:val="00343028"/>
    <w:rsid w:val="0036008C"/>
    <w:rsid w:val="0037079A"/>
    <w:rsid w:val="00385E1F"/>
    <w:rsid w:val="003A4798"/>
    <w:rsid w:val="003A4F41"/>
    <w:rsid w:val="003A7469"/>
    <w:rsid w:val="003C4DAB"/>
    <w:rsid w:val="003D01E8"/>
    <w:rsid w:val="003D0BC2"/>
    <w:rsid w:val="003E5288"/>
    <w:rsid w:val="003F6D79"/>
    <w:rsid w:val="003F6E8C"/>
    <w:rsid w:val="0041760A"/>
    <w:rsid w:val="00417C01"/>
    <w:rsid w:val="004252D4"/>
    <w:rsid w:val="00436096"/>
    <w:rsid w:val="0044039D"/>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439B"/>
    <w:rsid w:val="005A62FE"/>
    <w:rsid w:val="005C2FE2"/>
    <w:rsid w:val="005E2BC9"/>
    <w:rsid w:val="00605102"/>
    <w:rsid w:val="006053F5"/>
    <w:rsid w:val="00611909"/>
    <w:rsid w:val="006215AA"/>
    <w:rsid w:val="00627DCA"/>
    <w:rsid w:val="00666E48"/>
    <w:rsid w:val="00670F2F"/>
    <w:rsid w:val="006913C9"/>
    <w:rsid w:val="0069470D"/>
    <w:rsid w:val="006B1590"/>
    <w:rsid w:val="006D35B5"/>
    <w:rsid w:val="006D58AA"/>
    <w:rsid w:val="006E4451"/>
    <w:rsid w:val="006E655C"/>
    <w:rsid w:val="006E69E6"/>
    <w:rsid w:val="007003E1"/>
    <w:rsid w:val="007070AD"/>
    <w:rsid w:val="00733210"/>
    <w:rsid w:val="00734F00"/>
    <w:rsid w:val="007352A5"/>
    <w:rsid w:val="0073631E"/>
    <w:rsid w:val="00736959"/>
    <w:rsid w:val="0074375C"/>
    <w:rsid w:val="00746A58"/>
    <w:rsid w:val="0075263C"/>
    <w:rsid w:val="007720AC"/>
    <w:rsid w:val="00781DF8"/>
    <w:rsid w:val="007836CC"/>
    <w:rsid w:val="00787728"/>
    <w:rsid w:val="007917CE"/>
    <w:rsid w:val="007959D3"/>
    <w:rsid w:val="007A70AE"/>
    <w:rsid w:val="007B7B43"/>
    <w:rsid w:val="007C0EE1"/>
    <w:rsid w:val="007C69B6"/>
    <w:rsid w:val="007C72ED"/>
    <w:rsid w:val="007E01B6"/>
    <w:rsid w:val="007E3D8E"/>
    <w:rsid w:val="007F3C86"/>
    <w:rsid w:val="007F6D64"/>
    <w:rsid w:val="00810471"/>
    <w:rsid w:val="008362E8"/>
    <w:rsid w:val="008410D3"/>
    <w:rsid w:val="00843D27"/>
    <w:rsid w:val="00846FE5"/>
    <w:rsid w:val="0085786E"/>
    <w:rsid w:val="00870570"/>
    <w:rsid w:val="008842C6"/>
    <w:rsid w:val="008905D2"/>
    <w:rsid w:val="008A1768"/>
    <w:rsid w:val="008A489F"/>
    <w:rsid w:val="008A7625"/>
    <w:rsid w:val="008B4AC4"/>
    <w:rsid w:val="008C3A19"/>
    <w:rsid w:val="008D05D1"/>
    <w:rsid w:val="008D0CBB"/>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2E4F"/>
    <w:rsid w:val="009F0C77"/>
    <w:rsid w:val="009F4DD1"/>
    <w:rsid w:val="009F7B81"/>
    <w:rsid w:val="00A02543"/>
    <w:rsid w:val="00A41684"/>
    <w:rsid w:val="00A45326"/>
    <w:rsid w:val="00A600DC"/>
    <w:rsid w:val="00A64E80"/>
    <w:rsid w:val="00A66C6B"/>
    <w:rsid w:val="00A7261B"/>
    <w:rsid w:val="00A72BCD"/>
    <w:rsid w:val="00A74015"/>
    <w:rsid w:val="00A741D9"/>
    <w:rsid w:val="00A833AB"/>
    <w:rsid w:val="00A95560"/>
    <w:rsid w:val="00A9741D"/>
    <w:rsid w:val="00AB1254"/>
    <w:rsid w:val="00AB2CC0"/>
    <w:rsid w:val="00AC34A2"/>
    <w:rsid w:val="00AC3ECE"/>
    <w:rsid w:val="00AC74F4"/>
    <w:rsid w:val="00AD1C9A"/>
    <w:rsid w:val="00AD4B17"/>
    <w:rsid w:val="00AE603A"/>
    <w:rsid w:val="00AF0102"/>
    <w:rsid w:val="00AF1A81"/>
    <w:rsid w:val="00AF69EE"/>
    <w:rsid w:val="00B00C4F"/>
    <w:rsid w:val="00B128F5"/>
    <w:rsid w:val="00B2473A"/>
    <w:rsid w:val="00B31DA6"/>
    <w:rsid w:val="00B3602C"/>
    <w:rsid w:val="00B412D4"/>
    <w:rsid w:val="00B519D6"/>
    <w:rsid w:val="00B60402"/>
    <w:rsid w:val="00B6480F"/>
    <w:rsid w:val="00B64FFF"/>
    <w:rsid w:val="00B703CB"/>
    <w:rsid w:val="00B7267F"/>
    <w:rsid w:val="00B879A5"/>
    <w:rsid w:val="00B9052D"/>
    <w:rsid w:val="00B9105E"/>
    <w:rsid w:val="00BB4A7B"/>
    <w:rsid w:val="00BC1E62"/>
    <w:rsid w:val="00BC339E"/>
    <w:rsid w:val="00BC695A"/>
    <w:rsid w:val="00BD086A"/>
    <w:rsid w:val="00BD4498"/>
    <w:rsid w:val="00BD68B7"/>
    <w:rsid w:val="00BE3C22"/>
    <w:rsid w:val="00BE46CD"/>
    <w:rsid w:val="00C02C1B"/>
    <w:rsid w:val="00C0345E"/>
    <w:rsid w:val="00C21775"/>
    <w:rsid w:val="00C21ABE"/>
    <w:rsid w:val="00C26F53"/>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5E2"/>
    <w:rsid w:val="00D31310"/>
    <w:rsid w:val="00D37AF8"/>
    <w:rsid w:val="00D55053"/>
    <w:rsid w:val="00D66B80"/>
    <w:rsid w:val="00D73A67"/>
    <w:rsid w:val="00D8028D"/>
    <w:rsid w:val="00D970A9"/>
    <w:rsid w:val="00DA6E64"/>
    <w:rsid w:val="00DB1F5E"/>
    <w:rsid w:val="00DC47B1"/>
    <w:rsid w:val="00DC500A"/>
    <w:rsid w:val="00DF3845"/>
    <w:rsid w:val="00E071A0"/>
    <w:rsid w:val="00E32D96"/>
    <w:rsid w:val="00E41911"/>
    <w:rsid w:val="00E44B57"/>
    <w:rsid w:val="00E658FD"/>
    <w:rsid w:val="00E92EEF"/>
    <w:rsid w:val="00E95B4E"/>
    <w:rsid w:val="00E97AB4"/>
    <w:rsid w:val="00EA150E"/>
    <w:rsid w:val="00EB0F12"/>
    <w:rsid w:val="00EE21BE"/>
    <w:rsid w:val="00EF2368"/>
    <w:rsid w:val="00EF3015"/>
    <w:rsid w:val="00EF5F4D"/>
    <w:rsid w:val="00F02C5C"/>
    <w:rsid w:val="00F24442"/>
    <w:rsid w:val="00F41B5E"/>
    <w:rsid w:val="00F42BA9"/>
    <w:rsid w:val="00F477DA"/>
    <w:rsid w:val="00F50AE3"/>
    <w:rsid w:val="00F5380F"/>
    <w:rsid w:val="00F655B7"/>
    <w:rsid w:val="00F656BA"/>
    <w:rsid w:val="00F67CF1"/>
    <w:rsid w:val="00F7053B"/>
    <w:rsid w:val="00F728AA"/>
    <w:rsid w:val="00F840F0"/>
    <w:rsid w:val="00F91CB4"/>
    <w:rsid w:val="00F935A0"/>
    <w:rsid w:val="00FA0B1D"/>
    <w:rsid w:val="00FB0D0D"/>
    <w:rsid w:val="00FB43B4"/>
    <w:rsid w:val="00FB6B0B"/>
    <w:rsid w:val="00FB6FC2"/>
    <w:rsid w:val="00FB7D8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26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3C"/>
    <w:rPr>
      <w:rFonts w:eastAsia="Times New Roman" w:cs="Times New Roman"/>
      <w:b/>
      <w:sz w:val="30"/>
      <w:szCs w:val="20"/>
    </w:rPr>
  </w:style>
  <w:style w:type="paragraph" w:styleId="Header">
    <w:name w:val="header"/>
    <w:basedOn w:val="Normal"/>
    <w:link w:val="HeaderChar"/>
    <w:uiPriority w:val="99"/>
    <w:unhideWhenUsed/>
    <w:rsid w:val="0075263C"/>
    <w:pPr>
      <w:tabs>
        <w:tab w:val="center" w:pos="4680"/>
        <w:tab w:val="right" w:pos="9360"/>
      </w:tabs>
    </w:pPr>
  </w:style>
  <w:style w:type="character" w:customStyle="1" w:styleId="HeaderChar">
    <w:name w:val="Header Char"/>
    <w:basedOn w:val="DefaultParagraphFont"/>
    <w:link w:val="Header"/>
    <w:uiPriority w:val="99"/>
    <w:rsid w:val="0075263C"/>
    <w:rPr>
      <w:rFonts w:eastAsia="Times New Roman" w:cs="Times New Roman"/>
      <w:szCs w:val="20"/>
    </w:rPr>
  </w:style>
  <w:style w:type="paragraph" w:styleId="Footer">
    <w:name w:val="footer"/>
    <w:basedOn w:val="Normal"/>
    <w:link w:val="FooterChar"/>
    <w:uiPriority w:val="99"/>
    <w:unhideWhenUsed/>
    <w:rsid w:val="0075263C"/>
    <w:pPr>
      <w:tabs>
        <w:tab w:val="center" w:pos="4680"/>
        <w:tab w:val="right" w:pos="9360"/>
      </w:tabs>
    </w:pPr>
  </w:style>
  <w:style w:type="character" w:customStyle="1" w:styleId="FooterChar">
    <w:name w:val="Footer Char"/>
    <w:basedOn w:val="DefaultParagraphFont"/>
    <w:link w:val="Footer"/>
    <w:uiPriority w:val="99"/>
    <w:rsid w:val="0075263C"/>
    <w:rPr>
      <w:rFonts w:eastAsia="Times New Roman" w:cs="Times New Roman"/>
      <w:szCs w:val="20"/>
    </w:rPr>
  </w:style>
  <w:style w:type="character" w:styleId="PageNumber">
    <w:name w:val="page number"/>
    <w:basedOn w:val="DefaultParagraphFont"/>
    <w:uiPriority w:val="99"/>
    <w:semiHidden/>
    <w:unhideWhenUsed/>
    <w:rsid w:val="0075263C"/>
  </w:style>
  <w:style w:type="character" w:styleId="LineNumber">
    <w:name w:val="line number"/>
    <w:basedOn w:val="DefaultParagraphFont"/>
    <w:uiPriority w:val="99"/>
    <w:semiHidden/>
    <w:unhideWhenUsed/>
    <w:rsid w:val="0075263C"/>
  </w:style>
  <w:style w:type="paragraph" w:customStyle="1" w:styleId="BillDots">
    <w:name w:val="Bill Dots"/>
    <w:basedOn w:val="Normal"/>
    <w:qFormat/>
    <w:rsid w:val="007526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263C"/>
    <w:pPr>
      <w:tabs>
        <w:tab w:val="right" w:pos="5904"/>
      </w:tabs>
    </w:pPr>
  </w:style>
  <w:style w:type="paragraph" w:styleId="BalloonText">
    <w:name w:val="Balloon Text"/>
    <w:basedOn w:val="Normal"/>
    <w:link w:val="BalloonTextChar"/>
    <w:uiPriority w:val="99"/>
    <w:semiHidden/>
    <w:unhideWhenUsed/>
    <w:rsid w:val="00752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3C"/>
    <w:rPr>
      <w:rFonts w:ascii="Segoe UI" w:eastAsia="Times New Roman" w:hAnsi="Segoe UI" w:cs="Segoe UI"/>
      <w:sz w:val="18"/>
      <w:szCs w:val="18"/>
    </w:rPr>
  </w:style>
  <w:style w:type="paragraph" w:styleId="ListParagraph">
    <w:name w:val="List Paragraph"/>
    <w:basedOn w:val="Normal"/>
    <w:uiPriority w:val="34"/>
    <w:qFormat/>
    <w:rsid w:val="0075263C"/>
    <w:pPr>
      <w:ind w:left="720"/>
      <w:contextualSpacing/>
    </w:pPr>
  </w:style>
  <w:style w:type="paragraph" w:customStyle="1" w:styleId="scbillheader">
    <w:name w:val="sc_bill_header"/>
    <w:qFormat/>
    <w:rsid w:val="0075263C"/>
    <w:pPr>
      <w:widowControl w:val="0"/>
      <w:suppressAutoHyphens/>
      <w:spacing w:after="0" w:line="240" w:lineRule="auto"/>
      <w:jc w:val="center"/>
    </w:pPr>
    <w:rPr>
      <w:b/>
      <w:caps/>
      <w:sz w:val="30"/>
    </w:rPr>
  </w:style>
  <w:style w:type="paragraph" w:customStyle="1" w:styleId="schouseresolutionbythis">
    <w:name w:val="sc_house_resolution_by_this"/>
    <w:qFormat/>
    <w:rsid w:val="0075263C"/>
    <w:pPr>
      <w:widowControl w:val="0"/>
      <w:suppressAutoHyphens/>
      <w:spacing w:after="0" w:line="240" w:lineRule="auto"/>
      <w:jc w:val="both"/>
    </w:pPr>
  </w:style>
  <w:style w:type="paragraph" w:customStyle="1" w:styleId="schouseresolutionclippageattorney">
    <w:name w:val="sc_house_resolution_clip_page_attorney"/>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26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26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26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263C"/>
    <w:pPr>
      <w:widowControl w:val="0"/>
      <w:suppressAutoHyphens/>
      <w:spacing w:after="0" w:line="240" w:lineRule="auto"/>
      <w:jc w:val="both"/>
    </w:pPr>
    <w:rPr>
      <w:caps/>
    </w:rPr>
  </w:style>
  <w:style w:type="paragraph" w:customStyle="1" w:styleId="schouseresolutionemptyline">
    <w:name w:val="sc_house_resolution_empty_line"/>
    <w:qFormat/>
    <w:rsid w:val="0075263C"/>
    <w:pPr>
      <w:widowControl w:val="0"/>
      <w:suppressAutoHyphens/>
      <w:spacing w:after="0" w:line="240" w:lineRule="auto"/>
      <w:jc w:val="both"/>
    </w:pPr>
  </w:style>
  <w:style w:type="paragraph" w:customStyle="1" w:styleId="schouseresolutionfurtherresolved">
    <w:name w:val="sc_house_resolution_further_resolved"/>
    <w:qFormat/>
    <w:rsid w:val="0075263C"/>
    <w:pPr>
      <w:widowControl w:val="0"/>
      <w:suppressAutoHyphens/>
      <w:spacing w:after="0" w:line="240" w:lineRule="auto"/>
      <w:jc w:val="both"/>
    </w:pPr>
  </w:style>
  <w:style w:type="paragraph" w:customStyle="1" w:styleId="schouseresolutionheader">
    <w:name w:val="sc_house_resolution_header"/>
    <w:qFormat/>
    <w:rsid w:val="007526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26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26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263C"/>
    <w:pPr>
      <w:widowControl w:val="0"/>
      <w:suppressLineNumbers/>
      <w:suppressAutoHyphens/>
      <w:jc w:val="left"/>
    </w:pPr>
    <w:rPr>
      <w:b/>
    </w:rPr>
  </w:style>
  <w:style w:type="paragraph" w:customStyle="1" w:styleId="schouseresolutionjackettitle">
    <w:name w:val="sc_house_resolution_jacket_title"/>
    <w:qFormat/>
    <w:rsid w:val="007526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263C"/>
    <w:pPr>
      <w:widowControl w:val="0"/>
      <w:suppressAutoHyphens/>
      <w:spacing w:after="0" w:line="360" w:lineRule="auto"/>
      <w:jc w:val="both"/>
    </w:pPr>
  </w:style>
  <w:style w:type="paragraph" w:customStyle="1" w:styleId="scresolutionwhereas">
    <w:name w:val="sc_resolution_whereas"/>
    <w:qFormat/>
    <w:rsid w:val="0075263C"/>
    <w:pPr>
      <w:widowControl w:val="0"/>
      <w:suppressAutoHyphens/>
      <w:spacing w:after="0" w:line="360" w:lineRule="auto"/>
      <w:jc w:val="both"/>
    </w:pPr>
  </w:style>
  <w:style w:type="paragraph" w:customStyle="1" w:styleId="schouseresolutionxx">
    <w:name w:val="sc_house_resolution_xx"/>
    <w:qFormat/>
    <w:rsid w:val="0075263C"/>
    <w:pPr>
      <w:widowControl w:val="0"/>
      <w:suppressAutoHyphens/>
      <w:spacing w:after="0" w:line="240" w:lineRule="auto"/>
      <w:jc w:val="center"/>
    </w:pPr>
  </w:style>
  <w:style w:type="paragraph" w:customStyle="1" w:styleId="BillDots0">
    <w:name w:val="BillDots"/>
    <w:basedOn w:val="Normal"/>
    <w:autoRedefine/>
    <w:qFormat/>
    <w:rsid w:val="007526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263C"/>
    <w:rPr>
      <w:color w:val="0000FF" w:themeColor="hyperlink"/>
      <w:u w:val="single"/>
    </w:rPr>
  </w:style>
  <w:style w:type="paragraph" w:customStyle="1" w:styleId="Numbers">
    <w:name w:val="Numbers"/>
    <w:basedOn w:val="BillDots0"/>
    <w:qFormat/>
    <w:rsid w:val="0075263C"/>
    <w:pPr>
      <w:tabs>
        <w:tab w:val="right" w:pos="5904"/>
      </w:tabs>
    </w:pPr>
  </w:style>
  <w:style w:type="character" w:customStyle="1" w:styleId="scclippagepath">
    <w:name w:val="sc_clip_page_path"/>
    <w:uiPriority w:val="1"/>
    <w:qFormat/>
    <w:rsid w:val="0075263C"/>
    <w:rPr>
      <w:rFonts w:ascii="Times New Roman" w:hAnsi="Times New Roman"/>
      <w:caps/>
      <w:smallCaps w:val="0"/>
      <w:sz w:val="22"/>
    </w:rPr>
  </w:style>
  <w:style w:type="paragraph" w:customStyle="1" w:styleId="scconresoattyda">
    <w:name w:val="sc_con_reso_atty_da"/>
    <w:qFormat/>
    <w:rsid w:val="007526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26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26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26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263C"/>
    <w:pPr>
      <w:widowControl w:val="0"/>
      <w:suppressAutoHyphens/>
      <w:spacing w:after="0" w:line="240" w:lineRule="auto"/>
      <w:jc w:val="both"/>
    </w:pPr>
  </w:style>
  <w:style w:type="paragraph" w:customStyle="1" w:styleId="scjrregattydadocno">
    <w:name w:val="sc_jrreg_atty_da_docno"/>
    <w:basedOn w:val="Normal"/>
    <w:qFormat/>
    <w:rsid w:val="007526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26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2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263C"/>
    <w:rPr>
      <w:rFonts w:ascii="Times New Roman" w:hAnsi="Times New Roman"/>
      <w:b/>
      <w:caps/>
      <w:smallCaps w:val="0"/>
      <w:sz w:val="24"/>
    </w:rPr>
  </w:style>
  <w:style w:type="paragraph" w:customStyle="1" w:styleId="scjrregfooter">
    <w:name w:val="sc_jrreg_footer"/>
    <w:qFormat/>
    <w:rsid w:val="007526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2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2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2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2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2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2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2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263C"/>
    <w:pPr>
      <w:widowControl w:val="0"/>
      <w:suppressAutoHyphens/>
      <w:spacing w:after="0" w:line="360" w:lineRule="auto"/>
      <w:jc w:val="both"/>
    </w:pPr>
  </w:style>
  <w:style w:type="paragraph" w:customStyle="1" w:styleId="scresolutionbody">
    <w:name w:val="sc_resolution_body"/>
    <w:qFormat/>
    <w:rsid w:val="0075263C"/>
    <w:pPr>
      <w:widowControl w:val="0"/>
      <w:suppressAutoHyphens/>
      <w:spacing w:after="0" w:line="360" w:lineRule="auto"/>
      <w:jc w:val="both"/>
    </w:pPr>
  </w:style>
  <w:style w:type="paragraph" w:customStyle="1" w:styleId="scresolutionclippagebottom">
    <w:name w:val="sc_resolution_clip_page_bottom"/>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263C"/>
    <w:pPr>
      <w:widowControl w:val="0"/>
      <w:suppressAutoHyphens/>
      <w:spacing w:after="0" w:line="240" w:lineRule="auto"/>
      <w:jc w:val="both"/>
    </w:pPr>
  </w:style>
  <w:style w:type="paragraph" w:customStyle="1" w:styleId="scresolutionfooter">
    <w:name w:val="sc_resolution_footer"/>
    <w:link w:val="scresolutionfooterChar"/>
    <w:qFormat/>
    <w:rsid w:val="007526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263C"/>
    <w:rPr>
      <w:rFonts w:eastAsia="Times New Roman" w:cs="Times New Roman"/>
      <w:szCs w:val="20"/>
    </w:rPr>
  </w:style>
  <w:style w:type="paragraph" w:customStyle="1" w:styleId="scresolutionheader">
    <w:name w:val="sc_resolution_header"/>
    <w:qFormat/>
    <w:rsid w:val="0075263C"/>
    <w:pPr>
      <w:widowControl w:val="0"/>
      <w:suppressAutoHyphens/>
      <w:spacing w:after="0" w:line="240" w:lineRule="auto"/>
      <w:jc w:val="center"/>
    </w:pPr>
    <w:rPr>
      <w:b/>
      <w:caps/>
      <w:sz w:val="30"/>
    </w:rPr>
  </w:style>
  <w:style w:type="paragraph" w:customStyle="1" w:styleId="scresolutiontitle">
    <w:name w:val="sc_resolution_title"/>
    <w:qFormat/>
    <w:rsid w:val="0075263C"/>
    <w:pPr>
      <w:widowControl w:val="0"/>
      <w:suppressAutoHyphens/>
      <w:spacing w:after="0" w:line="240" w:lineRule="auto"/>
      <w:jc w:val="both"/>
    </w:pPr>
    <w:rPr>
      <w:caps/>
    </w:rPr>
  </w:style>
  <w:style w:type="paragraph" w:customStyle="1" w:styleId="scresolutionxx">
    <w:name w:val="sc_resolution_xx"/>
    <w:qFormat/>
    <w:rsid w:val="0075263C"/>
    <w:pPr>
      <w:widowControl w:val="0"/>
      <w:suppressAutoHyphens/>
      <w:spacing w:after="0" w:line="240" w:lineRule="auto"/>
      <w:jc w:val="center"/>
    </w:pPr>
  </w:style>
  <w:style w:type="character" w:customStyle="1" w:styleId="scSECTIONS">
    <w:name w:val="sc_SECTIONS"/>
    <w:uiPriority w:val="1"/>
    <w:qFormat/>
    <w:rsid w:val="0075263C"/>
    <w:rPr>
      <w:rFonts w:ascii="Times New Roman" w:hAnsi="Times New Roman"/>
      <w:b w:val="0"/>
      <w:i w:val="0"/>
      <w:caps/>
      <w:smallCaps w:val="0"/>
      <w:color w:val="auto"/>
      <w:sz w:val="22"/>
    </w:rPr>
  </w:style>
  <w:style w:type="character" w:customStyle="1" w:styleId="scsenateclippagepath">
    <w:name w:val="sc_senate_clip_page_path"/>
    <w:uiPriority w:val="1"/>
    <w:qFormat/>
    <w:rsid w:val="0075263C"/>
    <w:rPr>
      <w:rFonts w:ascii="Times New Roman" w:hAnsi="Times New Roman"/>
      <w:caps/>
      <w:smallCaps w:val="0"/>
      <w:sz w:val="22"/>
    </w:rPr>
  </w:style>
  <w:style w:type="paragraph" w:customStyle="1" w:styleId="scsenateresolutionbody">
    <w:name w:val="sc_senate_resolution_body"/>
    <w:qFormat/>
    <w:rsid w:val="0075263C"/>
    <w:pPr>
      <w:widowControl w:val="0"/>
      <w:suppressAutoHyphens/>
      <w:spacing w:after="0" w:line="360" w:lineRule="auto"/>
      <w:jc w:val="both"/>
    </w:pPr>
  </w:style>
  <w:style w:type="paragraph" w:customStyle="1" w:styleId="scsenateresolutionclippagebottom">
    <w:name w:val="sc_senate_resolution_clip_page_bottom"/>
    <w:qFormat/>
    <w:rsid w:val="007526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263C"/>
    <w:pPr>
      <w:widowControl w:val="0"/>
      <w:suppressLineNumbers/>
      <w:suppressAutoHyphens/>
    </w:pPr>
  </w:style>
  <w:style w:type="paragraph" w:customStyle="1" w:styleId="scsenateresolutionclippagerepdocumentname">
    <w:name w:val="sc_senate_resolution_clip_page_rep_document_name"/>
    <w:qFormat/>
    <w:rsid w:val="007526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26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26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263C"/>
    <w:rPr>
      <w:color w:val="808080"/>
    </w:rPr>
  </w:style>
  <w:style w:type="paragraph" w:customStyle="1" w:styleId="sctablecodifiedsection">
    <w:name w:val="sc_table_codified_section"/>
    <w:qFormat/>
    <w:rsid w:val="0075263C"/>
    <w:pPr>
      <w:widowControl w:val="0"/>
      <w:suppressAutoHyphens/>
      <w:spacing w:after="0" w:line="360" w:lineRule="auto"/>
    </w:pPr>
  </w:style>
  <w:style w:type="paragraph" w:customStyle="1" w:styleId="sctableln">
    <w:name w:val="sc_table_ln"/>
    <w:qFormat/>
    <w:rsid w:val="0075263C"/>
    <w:pPr>
      <w:widowControl w:val="0"/>
      <w:suppressAutoHyphens/>
      <w:spacing w:after="0" w:line="360" w:lineRule="auto"/>
      <w:jc w:val="right"/>
    </w:pPr>
  </w:style>
  <w:style w:type="paragraph" w:customStyle="1" w:styleId="sctablenoncodifiedsection">
    <w:name w:val="sc_table_non_codified_section"/>
    <w:qFormat/>
    <w:rsid w:val="0075263C"/>
    <w:pPr>
      <w:widowControl w:val="0"/>
      <w:suppressAutoHyphens/>
      <w:spacing w:after="0" w:line="360" w:lineRule="auto"/>
    </w:pPr>
  </w:style>
  <w:style w:type="paragraph" w:customStyle="1" w:styleId="scresolutionmembers">
    <w:name w:val="sc_resolution_members"/>
    <w:qFormat/>
    <w:rsid w:val="0075263C"/>
    <w:pPr>
      <w:widowControl w:val="0"/>
      <w:suppressAutoHyphens/>
      <w:spacing w:after="0" w:line="360" w:lineRule="auto"/>
      <w:jc w:val="both"/>
    </w:pPr>
  </w:style>
  <w:style w:type="paragraph" w:customStyle="1" w:styleId="scdraftheader">
    <w:name w:val="sc_draft_header"/>
    <w:qFormat/>
    <w:rsid w:val="0075263C"/>
    <w:pPr>
      <w:widowControl w:val="0"/>
      <w:suppressAutoHyphens/>
      <w:spacing w:after="0" w:line="240" w:lineRule="auto"/>
    </w:pPr>
  </w:style>
  <w:style w:type="paragraph" w:customStyle="1" w:styleId="scemptyline">
    <w:name w:val="sc_empty_line"/>
    <w:qFormat/>
    <w:rsid w:val="0075263C"/>
    <w:pPr>
      <w:widowControl w:val="0"/>
      <w:suppressAutoHyphens/>
      <w:spacing w:after="0" w:line="360" w:lineRule="auto"/>
      <w:jc w:val="both"/>
    </w:pPr>
  </w:style>
  <w:style w:type="paragraph" w:customStyle="1" w:styleId="scemptylineheader">
    <w:name w:val="sc_emptyline_header"/>
    <w:qFormat/>
    <w:rsid w:val="0075263C"/>
    <w:pPr>
      <w:widowControl w:val="0"/>
      <w:suppressAutoHyphens/>
      <w:spacing w:after="0" w:line="240" w:lineRule="auto"/>
      <w:jc w:val="both"/>
    </w:pPr>
  </w:style>
  <w:style w:type="character" w:customStyle="1" w:styleId="scinsert">
    <w:name w:val="sc_insert"/>
    <w:uiPriority w:val="1"/>
    <w:qFormat/>
    <w:rsid w:val="0075263C"/>
    <w:rPr>
      <w:caps w:val="0"/>
      <w:smallCaps w:val="0"/>
      <w:strike w:val="0"/>
      <w:dstrike w:val="0"/>
      <w:vanish w:val="0"/>
      <w:u w:val="single"/>
      <w:vertAlign w:val="baseline"/>
    </w:rPr>
  </w:style>
  <w:style w:type="character" w:customStyle="1" w:styleId="scinsertblue">
    <w:name w:val="sc_insert_blue"/>
    <w:uiPriority w:val="1"/>
    <w:qFormat/>
    <w:rsid w:val="007526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263C"/>
    <w:rPr>
      <w:caps w:val="0"/>
      <w:smallCaps w:val="0"/>
      <w:strike w:val="0"/>
      <w:dstrike w:val="0"/>
      <w:vanish w:val="0"/>
      <w:color w:val="0070C0"/>
      <w:u w:val="none"/>
      <w:vertAlign w:val="baseline"/>
    </w:rPr>
  </w:style>
  <w:style w:type="character" w:customStyle="1" w:styleId="scinsertred">
    <w:name w:val="sc_insert_red"/>
    <w:uiPriority w:val="1"/>
    <w:qFormat/>
    <w:rsid w:val="007526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263C"/>
    <w:rPr>
      <w:caps w:val="0"/>
      <w:smallCaps w:val="0"/>
      <w:strike w:val="0"/>
      <w:dstrike w:val="0"/>
      <w:vanish w:val="0"/>
      <w:color w:val="FF0000"/>
      <w:u w:val="none"/>
      <w:vertAlign w:val="baseline"/>
    </w:rPr>
  </w:style>
  <w:style w:type="character" w:customStyle="1" w:styleId="scstrike">
    <w:name w:val="sc_strike"/>
    <w:uiPriority w:val="1"/>
    <w:qFormat/>
    <w:rsid w:val="0075263C"/>
    <w:rPr>
      <w:strike/>
      <w:dstrike w:val="0"/>
    </w:rPr>
  </w:style>
  <w:style w:type="character" w:customStyle="1" w:styleId="scstrikeblue">
    <w:name w:val="sc_strike_blue"/>
    <w:uiPriority w:val="1"/>
    <w:qFormat/>
    <w:rsid w:val="0075263C"/>
    <w:rPr>
      <w:strike/>
      <w:dstrike w:val="0"/>
      <w:color w:val="0070C0"/>
    </w:rPr>
  </w:style>
  <w:style w:type="character" w:customStyle="1" w:styleId="scstrikered">
    <w:name w:val="sc_strike_red"/>
    <w:uiPriority w:val="1"/>
    <w:qFormat/>
    <w:rsid w:val="0075263C"/>
    <w:rPr>
      <w:strike/>
      <w:dstrike w:val="0"/>
      <w:color w:val="FF0000"/>
    </w:rPr>
  </w:style>
  <w:style w:type="character" w:customStyle="1" w:styleId="scstrikebluenoncodified">
    <w:name w:val="sc_strike_blue_non_codified"/>
    <w:uiPriority w:val="1"/>
    <w:qFormat/>
    <w:rsid w:val="0075263C"/>
    <w:rPr>
      <w:strike/>
      <w:dstrike w:val="0"/>
      <w:color w:val="0070C0"/>
      <w:lang w:val="en-US"/>
    </w:rPr>
  </w:style>
  <w:style w:type="character" w:customStyle="1" w:styleId="scstrikerednoncodified">
    <w:name w:val="sc_strike_red_non_codified"/>
    <w:uiPriority w:val="1"/>
    <w:qFormat/>
    <w:rsid w:val="0075263C"/>
    <w:rPr>
      <w:strike/>
      <w:dstrike w:val="0"/>
      <w:color w:val="FF0000"/>
    </w:rPr>
  </w:style>
  <w:style w:type="paragraph" w:customStyle="1" w:styleId="scnowthereforebold">
    <w:name w:val="sc_now_therefore_bold"/>
    <w:uiPriority w:val="1"/>
    <w:qFormat/>
    <w:rsid w:val="0075263C"/>
    <w:pPr>
      <w:widowControl w:val="0"/>
      <w:suppressAutoHyphens/>
      <w:spacing w:after="0" w:line="480" w:lineRule="auto"/>
    </w:pPr>
    <w:rPr>
      <w:rFonts w:eastAsia="Calibri" w:cs="Times New Roman"/>
    </w:rPr>
  </w:style>
  <w:style w:type="paragraph" w:customStyle="1" w:styleId="scbillsiglines">
    <w:name w:val="sc_bill_sig_lines"/>
    <w:qFormat/>
    <w:rsid w:val="007526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263C"/>
  </w:style>
  <w:style w:type="paragraph" w:customStyle="1" w:styleId="scbillendxx">
    <w:name w:val="sc_bill_end_xx"/>
    <w:qFormat/>
    <w:rsid w:val="0075263C"/>
    <w:pPr>
      <w:widowControl w:val="0"/>
      <w:suppressAutoHyphens/>
      <w:spacing w:after="0" w:line="240" w:lineRule="auto"/>
      <w:jc w:val="center"/>
    </w:pPr>
  </w:style>
  <w:style w:type="character" w:customStyle="1" w:styleId="scbillheader1">
    <w:name w:val="sc_bill_header1"/>
    <w:uiPriority w:val="1"/>
    <w:qFormat/>
    <w:rsid w:val="0075263C"/>
  </w:style>
  <w:style w:type="character" w:customStyle="1" w:styleId="scresolutionbody1">
    <w:name w:val="sc_resolution_body1"/>
    <w:uiPriority w:val="1"/>
    <w:qFormat/>
    <w:rsid w:val="0075263C"/>
  </w:style>
  <w:style w:type="character" w:styleId="Strong">
    <w:name w:val="Strong"/>
    <w:basedOn w:val="DefaultParagraphFont"/>
    <w:uiPriority w:val="22"/>
    <w:qFormat/>
    <w:rsid w:val="0075263C"/>
    <w:rPr>
      <w:b/>
      <w:bCs/>
    </w:rPr>
  </w:style>
  <w:style w:type="character" w:customStyle="1" w:styleId="scamendhouse">
    <w:name w:val="sc_amend_house"/>
    <w:uiPriority w:val="1"/>
    <w:qFormat/>
    <w:rsid w:val="0075263C"/>
    <w:rPr>
      <w:bdr w:val="none" w:sz="0" w:space="0" w:color="auto"/>
      <w:shd w:val="clear" w:color="auto" w:fill="FDE9D9" w:themeFill="accent6" w:themeFillTint="33"/>
    </w:rPr>
  </w:style>
  <w:style w:type="character" w:customStyle="1" w:styleId="scamendsenate">
    <w:name w:val="sc_amend_senate"/>
    <w:uiPriority w:val="1"/>
    <w:qFormat/>
    <w:rsid w:val="0075263C"/>
    <w:rPr>
      <w:bdr w:val="none" w:sz="0" w:space="0" w:color="auto"/>
      <w:shd w:val="clear" w:color="auto" w:fill="E5DFEC" w:themeFill="accent4" w:themeFillTint="33"/>
    </w:rPr>
  </w:style>
  <w:style w:type="paragraph" w:styleId="Revision">
    <w:name w:val="Revision"/>
    <w:hidden/>
    <w:uiPriority w:val="99"/>
    <w:semiHidden/>
    <w:rsid w:val="007526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5263C"/>
    <w:pPr>
      <w:spacing w:after="0" w:line="240" w:lineRule="auto"/>
    </w:pPr>
    <w:rPr>
      <w:i/>
    </w:rPr>
  </w:style>
  <w:style w:type="paragraph" w:customStyle="1" w:styleId="sccoversheetsenate">
    <w:name w:val="sc_coversheet_senate"/>
    <w:qFormat/>
    <w:rsid w:val="0075263C"/>
    <w:pPr>
      <w:spacing w:after="0" w:line="240" w:lineRule="auto"/>
    </w:pPr>
    <w:rPr>
      <w:b/>
    </w:rPr>
  </w:style>
  <w:style w:type="character" w:styleId="FollowedHyperlink">
    <w:name w:val="FollowedHyperlink"/>
    <w:basedOn w:val="DefaultParagraphFont"/>
    <w:uiPriority w:val="99"/>
    <w:semiHidden/>
    <w:unhideWhenUsed/>
    <w:rsid w:val="00C26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6&amp;session=126&amp;summary=B" TargetMode="External" Id="R8411c695cb9d415c" /><Relationship Type="http://schemas.openxmlformats.org/officeDocument/2006/relationships/hyperlink" Target="https://www.scstatehouse.gov/sess126_2025-2026/prever/3676_20250115.docx" TargetMode="External" Id="R05264e296e3c4a41" /><Relationship Type="http://schemas.openxmlformats.org/officeDocument/2006/relationships/hyperlink" Target="h:\hj\20250115.docx" TargetMode="External" Id="R1100b751a6ed4b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8439B"/>
    <w:rsid w:val="0072205F"/>
    <w:rsid w:val="00804B1A"/>
    <w:rsid w:val="008228BC"/>
    <w:rsid w:val="00A22407"/>
    <w:rsid w:val="00AA6F82"/>
    <w:rsid w:val="00BE097C"/>
    <w:rsid w:val="00E216F6"/>
    <w:rsid w:val="00EA266C"/>
    <w:rsid w:val="00EB0F12"/>
    <w:rsid w:val="00EB6DDA"/>
    <w:rsid w:val="00EE2B2C"/>
    <w:rsid w:val="00EF3015"/>
    <w:rsid w:val="00F41B5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fbb3a63a-10f6-4714-a3aa-21819866262e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822cd4aa-451e-47d1-a3ba-ec60b4bb75f5</T_BILL_REQUEST_REQUEST>
  <T_BILL_R_ORIGINALDRAFT>981abf04-a2f1-4e35-8175-a264d52d9074</T_BILL_R_ORIGINALDRAFT>
  <T_BILL_SPONSOR_SPONSOR>74bef6f0-7690-435d-b22b-bbef3db3616c</T_BILL_SPONSOR_SPONSOR>
  <T_BILL_T_BILLNAME>[3676]</T_BILL_T_BILLNAME>
  <T_BILL_T_BILLNUMBER>3676</T_BILL_T_BILLNUMBER>
  <T_BILL_T_BILLTITLE>TO EXPRESS THE PROFOUND SORROW OF THE MEMBERS OF THE SOUTH CAROLINA HOUSE OF REPRESENTATIVES UPON THE PASSING OF BRIGADIER GENERAL (RETIRED) ROGER C. “CLIFF” POOLE, USAR OF MT. PLEASANT AND TO EXTEND THEIR DEEPEST SYMPATHY TO HIS FAMILY AND MANY FRIENDS.</T_BILL_T_BILLTITLE>
  <T_BILL_T_CHAMBER>house</T_BILL_T_CHAMBER>
  <T_BILL_T_FILENAME> </T_BILL_T_FILENAME>
  <T_BILL_T_LEGTYPE>resolution</T_BILL_T_LEGTYPE>
  <T_BILL_T_RATNUMBERSTRING>HNone</T_BILL_T_RATNUMBERSTRING>
  <T_BILL_T_SUBJECT>Brigadier General Roger C. "Cliff" Poole, sympathy</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2663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2021-01-26T15:56:00Z</cp:lastPrinted>
  <dcterms:created xsi:type="dcterms:W3CDTF">2025-01-09T15:40:00Z</dcterms:created>
  <dcterms:modified xsi:type="dcterms:W3CDTF">2025-01-09T15:40:00Z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