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LC-0233WAB-GM25.docx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Latta High School FFA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0521f2399534c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ecf32aeb8f640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31a176ffcc4ec8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448E9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3331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97198" w14:paraId="48DB32D0" w14:textId="67D5EECE">
          <w:pPr>
            <w:pStyle w:val="scresolutiontitle"/>
          </w:pPr>
          <w:r w:rsidRPr="00297198">
            <w:t xml:space="preserve">to recognize and honor the Latta High School Future Farmers of America </w:t>
          </w:r>
          <w:r>
            <w:t>team, sponsor</w:t>
          </w:r>
          <w:r w:rsidR="00C82446">
            <w:t xml:space="preserve"> aaron miles,</w:t>
          </w:r>
          <w:r>
            <w:t xml:space="preserve"> and school officials and to congratulate them </w:t>
          </w:r>
          <w:r w:rsidRPr="00297198">
            <w:t>for winning the State Farm Business Management competition</w:t>
          </w:r>
          <w:r w:rsidR="00C82446">
            <w:t>.</w:t>
          </w:r>
          <w:r>
            <w:t xml:space="preserve">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F693E" w:rsidP="000F693E" w:rsidRDefault="008C3A19" w14:paraId="41C63132" w14:textId="19279766">
      <w:pPr>
        <w:pStyle w:val="scresolutionwhereas"/>
      </w:pPr>
      <w:bookmarkStart w:name="wa_110c22ec4" w:id="1"/>
      <w:r w:rsidRPr="00084D53">
        <w:t>W</w:t>
      </w:r>
      <w:bookmarkEnd w:id="1"/>
      <w:r w:rsidRPr="00084D53">
        <w:t>hereas,</w:t>
      </w:r>
      <w:r w:rsidR="000F693E">
        <w:t xml:space="preserve"> the House of Representatives is pleased to learn that </w:t>
      </w:r>
      <w:r w:rsidRPr="00297198" w:rsidR="00297198">
        <w:t xml:space="preserve">the Latta High School Future Farmers of America (FFA) team </w:t>
      </w:r>
      <w:r w:rsidR="000F693E">
        <w:t xml:space="preserve">captured </w:t>
      </w:r>
      <w:r w:rsidRPr="00297198" w:rsidR="00297198">
        <w:t xml:space="preserve">the State Farm Business Management </w:t>
      </w:r>
      <w:r w:rsidR="000F693E">
        <w:t>competition; and</w:t>
      </w:r>
    </w:p>
    <w:p w:rsidR="000F693E" w:rsidP="000F693E" w:rsidRDefault="000F693E" w14:paraId="3177885E" w14:textId="77777777">
      <w:pPr>
        <w:pStyle w:val="scresolutionwhereas"/>
      </w:pPr>
    </w:p>
    <w:p w:rsidR="000F693E" w:rsidP="000F693E" w:rsidRDefault="000F693E" w14:paraId="1ED77B61" w14:textId="77777777">
      <w:pPr>
        <w:pStyle w:val="scresolutionwhereas"/>
      </w:pPr>
      <w:bookmarkStart w:name="wa_03c98307f" w:id="2"/>
      <w:r>
        <w:t>W</w:t>
      </w:r>
      <w:bookmarkEnd w:id="2"/>
      <w:r>
        <w:t>hereas, the</w:t>
      </w:r>
      <w:r w:rsidRPr="00297198" w:rsidR="00297198">
        <w:t xml:space="preserve"> five students </w:t>
      </w:r>
      <w:r>
        <w:t xml:space="preserve">on the Latta team, </w:t>
      </w:r>
      <w:r w:rsidRPr="000F693E">
        <w:t>Kate Gasque, Brooke Gasque, Layce Arnette, Hendley Ann McIntyre, and Lydia George</w:t>
      </w:r>
      <w:r>
        <w:t xml:space="preserve">, </w:t>
      </w:r>
      <w:r w:rsidRPr="00297198" w:rsidR="00297198">
        <w:t>traveled to Greenville for the annual State FFA Convention where they competed in th</w:t>
      </w:r>
      <w:r>
        <w:t>e</w:t>
      </w:r>
      <w:r w:rsidRPr="00297198" w:rsidR="00297198">
        <w:t xml:space="preserve"> event </w:t>
      </w:r>
      <w:r>
        <w:t>and</w:t>
      </w:r>
      <w:r w:rsidRPr="00297198" w:rsidR="00297198">
        <w:t xml:space="preserve"> other activities</w:t>
      </w:r>
      <w:r>
        <w:t>; and</w:t>
      </w:r>
    </w:p>
    <w:p w:rsidR="000F693E" w:rsidP="000F693E" w:rsidRDefault="000F693E" w14:paraId="41EF0677" w14:textId="77777777">
      <w:pPr>
        <w:pStyle w:val="scresolutionwhereas"/>
      </w:pPr>
    </w:p>
    <w:p w:rsidR="000F693E" w:rsidP="000F693E" w:rsidRDefault="000F693E" w14:paraId="5A7DE091" w14:textId="5F1515B9">
      <w:pPr>
        <w:pStyle w:val="scresolutionwhereas"/>
      </w:pPr>
      <w:bookmarkStart w:name="wa_ce908bb58" w:id="3"/>
      <w:r>
        <w:t>W</w:t>
      </w:r>
      <w:bookmarkEnd w:id="3"/>
      <w:r>
        <w:t xml:space="preserve">hereas, </w:t>
      </w:r>
      <w:r w:rsidRPr="00297198" w:rsidR="00297198">
        <w:t>Lydia George had the second highest score in the State and all four scores were in the top twelve scores in the State</w:t>
      </w:r>
      <w:r>
        <w:t>.</w:t>
      </w:r>
      <w:r w:rsidRPr="00297198" w:rsidR="00297198">
        <w:t xml:space="preserve"> They </w:t>
      </w:r>
      <w:r>
        <w:t>advanced</w:t>
      </w:r>
      <w:r w:rsidRPr="00297198">
        <w:t xml:space="preserve"> </w:t>
      </w:r>
      <w:r w:rsidRPr="00297198" w:rsidR="00297198">
        <w:t xml:space="preserve">to the national </w:t>
      </w:r>
      <w:r>
        <w:t>competition</w:t>
      </w:r>
      <w:r w:rsidRPr="00297198" w:rsidR="00297198">
        <w:t xml:space="preserve"> at the Annual FFA Convention </w:t>
      </w:r>
      <w:r w:rsidRPr="000F693E">
        <w:t xml:space="preserve">in October </w:t>
      </w:r>
      <w:r w:rsidRPr="00297198" w:rsidR="00297198">
        <w:t>in Indianapolis, Indiana</w:t>
      </w:r>
      <w:r>
        <w:t>; and</w:t>
      </w:r>
    </w:p>
    <w:p w:rsidR="000F693E" w:rsidP="000F693E" w:rsidRDefault="000F693E" w14:paraId="51D7C7EB" w14:textId="77777777">
      <w:pPr>
        <w:pStyle w:val="scresolutionwhereas"/>
      </w:pPr>
    </w:p>
    <w:p w:rsidR="00297198" w:rsidP="000F693E" w:rsidRDefault="000F693E" w14:paraId="7EC6BEA1" w14:textId="53E71B66">
      <w:pPr>
        <w:pStyle w:val="scresolutionwhereas"/>
      </w:pPr>
      <w:bookmarkStart w:name="wa_2a86961d9" w:id="4"/>
      <w:r>
        <w:t>W</w:t>
      </w:r>
      <w:bookmarkEnd w:id="4"/>
      <w:r>
        <w:t xml:space="preserve">hereas, </w:t>
      </w:r>
      <w:r w:rsidRPr="00297198" w:rsidR="00297198">
        <w:t>Latta High School FFA has a long history of outstanding success</w:t>
      </w:r>
      <w:r>
        <w:t>,</w:t>
      </w:r>
      <w:r w:rsidRPr="00297198" w:rsidR="00297198">
        <w:t xml:space="preserve"> and these five young ladies </w:t>
      </w:r>
      <w:r>
        <w:t xml:space="preserve">have </w:t>
      </w:r>
      <w:r w:rsidRPr="00297198" w:rsidR="00297198">
        <w:t>continue</w:t>
      </w:r>
      <w:r>
        <w:t>d</w:t>
      </w:r>
      <w:r w:rsidRPr="00297198" w:rsidR="00297198">
        <w:t xml:space="preserve"> that tradition. FFA Sponsor Aaron Miles </w:t>
      </w:r>
      <w:r>
        <w:t>challenges</w:t>
      </w:r>
      <w:r w:rsidRPr="00297198" w:rsidR="00297198">
        <w:t xml:space="preserve"> his students to achieve higher and higher goals during their tenure in his </w:t>
      </w:r>
      <w:r>
        <w:t xml:space="preserve">agricultural </w:t>
      </w:r>
      <w:r w:rsidRPr="00297198" w:rsidR="00297198">
        <w:t>program</w:t>
      </w:r>
      <w:r>
        <w:t>,</w:t>
      </w:r>
      <w:r w:rsidRPr="00297198" w:rsidR="00297198">
        <w:t xml:space="preserve"> and the results </w:t>
      </w:r>
      <w:r>
        <w:t>have been impressive; and</w:t>
      </w:r>
    </w:p>
    <w:p w:rsidR="00297198" w:rsidP="00AF1A81" w:rsidRDefault="00297198" w14:paraId="17FDD273" w14:textId="77777777">
      <w:pPr>
        <w:pStyle w:val="scemptyline"/>
      </w:pPr>
    </w:p>
    <w:p w:rsidR="008A7625" w:rsidP="00843D27" w:rsidRDefault="000F693E" w14:paraId="44F28955" w14:textId="6E7A4B19">
      <w:pPr>
        <w:pStyle w:val="scresolutionwhereas"/>
      </w:pPr>
      <w:bookmarkStart w:name="wa_8773e7d18" w:id="5"/>
      <w:r>
        <w:t>W</w:t>
      </w:r>
      <w:bookmarkEnd w:id="5"/>
      <w:r>
        <w:t>hereas, the House of Representatives values the dedication of the Latta FFA team and the pride to their school, and the members look forward to hearing of the</w:t>
      </w:r>
      <w:r w:rsidR="0021139D">
        <w:t xml:space="preserve"> team’s</w:t>
      </w:r>
      <w:r>
        <w:t xml:space="preserve"> continued success.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FFE6E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331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83BD04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33316">
            <w:rPr>
              <w:rStyle w:val="scresolutionbody1"/>
            </w:rPr>
            <w:t>House of Representatives</w:t>
          </w:r>
        </w:sdtContent>
      </w:sdt>
      <w:r w:rsidRPr="00040E43">
        <w:t>, by this resolution</w:t>
      </w:r>
      <w:r w:rsidRPr="00040E43" w:rsidR="0021139D">
        <w:t xml:space="preserve">, </w:t>
      </w:r>
      <w:r w:rsidRPr="0021139D" w:rsidR="0021139D">
        <w:t xml:space="preserve">recognize and honor the Latta High School Future Farmers </w:t>
      </w:r>
      <w:r w:rsidR="0021139D">
        <w:t>o</w:t>
      </w:r>
      <w:r w:rsidRPr="0021139D" w:rsidR="0021139D">
        <w:t xml:space="preserve">f America team, </w:t>
      </w:r>
      <w:r w:rsidR="0021139D">
        <w:t>S</w:t>
      </w:r>
      <w:r w:rsidRPr="0021139D" w:rsidR="0021139D">
        <w:t xml:space="preserve">ponsor </w:t>
      </w:r>
      <w:r w:rsidR="0021139D">
        <w:t>A</w:t>
      </w:r>
      <w:r w:rsidRPr="0021139D" w:rsidR="0021139D">
        <w:t xml:space="preserve">aron </w:t>
      </w:r>
      <w:r w:rsidR="0021139D">
        <w:t>M</w:t>
      </w:r>
      <w:r w:rsidRPr="0021139D" w:rsidR="0021139D">
        <w:t>iles, and school officials and congratulate them for winning the State Farm Business Management competition</w:t>
      </w:r>
      <w:r w:rsidR="0021139D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849BC9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F693E">
        <w:t>Latta FFA Sponsor Aaron Miles.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B3F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2FA2F" w14:textId="77777777" w:rsidR="00B0614E" w:rsidRDefault="00B0614E" w:rsidP="009F0C77">
      <w:r>
        <w:separator/>
      </w:r>
    </w:p>
  </w:endnote>
  <w:endnote w:type="continuationSeparator" w:id="0">
    <w:p w14:paraId="60B3E9EB" w14:textId="77777777" w:rsidR="00B0614E" w:rsidRDefault="00B0614E" w:rsidP="009F0C77">
      <w:r>
        <w:continuationSeparator/>
      </w:r>
    </w:p>
  </w:endnote>
  <w:endnote w:type="continuationNotice" w:id="1">
    <w:p w14:paraId="35D0C1DC" w14:textId="77777777" w:rsidR="00B0614E" w:rsidRDefault="00B06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3A837DC" w:rsidR="007003E1" w:rsidRDefault="004E21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3316">
              <w:rPr>
                <w:noProof/>
              </w:rPr>
              <w:t>LC-0233WAB-GM25.docx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59BF" w14:textId="77777777" w:rsidR="00B0614E" w:rsidRDefault="00B0614E" w:rsidP="009F0C77">
      <w:r>
        <w:separator/>
      </w:r>
    </w:p>
  </w:footnote>
  <w:footnote w:type="continuationSeparator" w:id="0">
    <w:p w14:paraId="555AE6A7" w14:textId="77777777" w:rsidR="00B0614E" w:rsidRDefault="00B0614E" w:rsidP="009F0C77">
      <w:r>
        <w:continuationSeparator/>
      </w:r>
    </w:p>
  </w:footnote>
  <w:footnote w:type="continuationNotice" w:id="1">
    <w:p w14:paraId="52046637" w14:textId="77777777" w:rsidR="00B0614E" w:rsidRDefault="00B06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82B"/>
    <w:rsid w:val="000F1901"/>
    <w:rsid w:val="000F2E49"/>
    <w:rsid w:val="000F40FA"/>
    <w:rsid w:val="000F693E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7FEE"/>
    <w:rsid w:val="00187057"/>
    <w:rsid w:val="001A022F"/>
    <w:rsid w:val="001A2C0B"/>
    <w:rsid w:val="001A72A6"/>
    <w:rsid w:val="001B3FA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39D"/>
    <w:rsid w:val="00211B4F"/>
    <w:rsid w:val="002177B2"/>
    <w:rsid w:val="002321B6"/>
    <w:rsid w:val="00232912"/>
    <w:rsid w:val="0025001F"/>
    <w:rsid w:val="00250967"/>
    <w:rsid w:val="002543C8"/>
    <w:rsid w:val="0025541D"/>
    <w:rsid w:val="002635C9"/>
    <w:rsid w:val="002825CE"/>
    <w:rsid w:val="00284AAE"/>
    <w:rsid w:val="00297198"/>
    <w:rsid w:val="002B451A"/>
    <w:rsid w:val="002D55D2"/>
    <w:rsid w:val="002E5912"/>
    <w:rsid w:val="002F4473"/>
    <w:rsid w:val="00301B21"/>
    <w:rsid w:val="00307456"/>
    <w:rsid w:val="00325348"/>
    <w:rsid w:val="0032732C"/>
    <w:rsid w:val="003304C4"/>
    <w:rsid w:val="003321E4"/>
    <w:rsid w:val="00334735"/>
    <w:rsid w:val="00336AD0"/>
    <w:rsid w:val="003476C8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5041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70B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5AB7"/>
    <w:rsid w:val="00992E0A"/>
    <w:rsid w:val="009B44AF"/>
    <w:rsid w:val="009C6A0B"/>
    <w:rsid w:val="009C7F19"/>
    <w:rsid w:val="009E2BE4"/>
    <w:rsid w:val="009E2C51"/>
    <w:rsid w:val="009F0C77"/>
    <w:rsid w:val="009F4DD1"/>
    <w:rsid w:val="009F7B81"/>
    <w:rsid w:val="00A02543"/>
    <w:rsid w:val="00A329E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614E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373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42DD"/>
    <w:rsid w:val="00C664FC"/>
    <w:rsid w:val="00C7322B"/>
    <w:rsid w:val="00C73AFC"/>
    <w:rsid w:val="00C74E9D"/>
    <w:rsid w:val="00C82446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3316"/>
    <w:rsid w:val="00D37AF8"/>
    <w:rsid w:val="00D55053"/>
    <w:rsid w:val="00D66B80"/>
    <w:rsid w:val="00D73A67"/>
    <w:rsid w:val="00D8028D"/>
    <w:rsid w:val="00D970A9"/>
    <w:rsid w:val="00DB1F5E"/>
    <w:rsid w:val="00DC47B1"/>
    <w:rsid w:val="00DC7F30"/>
    <w:rsid w:val="00DF3845"/>
    <w:rsid w:val="00E016D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5910"/>
    <w:rsid w:val="00EE216D"/>
    <w:rsid w:val="00EF2368"/>
    <w:rsid w:val="00EF3015"/>
    <w:rsid w:val="00EF5F4D"/>
    <w:rsid w:val="00F02C5C"/>
    <w:rsid w:val="00F04B20"/>
    <w:rsid w:val="00F20ACD"/>
    <w:rsid w:val="00F21B5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3A4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EB9DABF-5899-44A4-B26B-3EF95687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0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E0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E0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E0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9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E0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92E0A"/>
  </w:style>
  <w:style w:type="character" w:styleId="LineNumber">
    <w:name w:val="line number"/>
    <w:basedOn w:val="DefaultParagraphFont"/>
    <w:uiPriority w:val="99"/>
    <w:semiHidden/>
    <w:unhideWhenUsed/>
    <w:rsid w:val="00992E0A"/>
  </w:style>
  <w:style w:type="paragraph" w:customStyle="1" w:styleId="BillDots">
    <w:name w:val="Bill Dots"/>
    <w:basedOn w:val="Normal"/>
    <w:qFormat/>
    <w:rsid w:val="00992E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92E0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E0A"/>
    <w:pPr>
      <w:ind w:left="720"/>
      <w:contextualSpacing/>
    </w:pPr>
  </w:style>
  <w:style w:type="paragraph" w:customStyle="1" w:styleId="scbillheader">
    <w:name w:val="sc_bill_header"/>
    <w:qFormat/>
    <w:rsid w:val="00992E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92E0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92E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92E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92E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92E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92E0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92E0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92E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92E0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92E0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92E0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92E0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92E0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92E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92E0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92E0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92E0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92E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92E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92E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92E0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92E0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92E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92E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92E0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92E0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92E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92E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92E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92E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92E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92E0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92E0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92E0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92E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92E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92E0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92E0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92E0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92E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92E0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92E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92E0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92E0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92E0A"/>
    <w:rPr>
      <w:color w:val="808080"/>
    </w:rPr>
  </w:style>
  <w:style w:type="paragraph" w:customStyle="1" w:styleId="sctablecodifiedsection">
    <w:name w:val="sc_table_codified_section"/>
    <w:qFormat/>
    <w:rsid w:val="00992E0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92E0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92E0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92E0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92E0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92E0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92E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92E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92E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92E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92E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92E0A"/>
    <w:rPr>
      <w:strike/>
      <w:dstrike w:val="0"/>
    </w:rPr>
  </w:style>
  <w:style w:type="character" w:customStyle="1" w:styleId="scstrikeblue">
    <w:name w:val="sc_strike_blue"/>
    <w:uiPriority w:val="1"/>
    <w:qFormat/>
    <w:rsid w:val="00992E0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92E0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92E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92E0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92E0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92E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92E0A"/>
  </w:style>
  <w:style w:type="paragraph" w:customStyle="1" w:styleId="scbillendxx">
    <w:name w:val="sc_bill_end_xx"/>
    <w:qFormat/>
    <w:rsid w:val="00992E0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92E0A"/>
  </w:style>
  <w:style w:type="character" w:customStyle="1" w:styleId="scresolutionbody1">
    <w:name w:val="sc_resolution_body1"/>
    <w:uiPriority w:val="1"/>
    <w:qFormat/>
    <w:rsid w:val="00992E0A"/>
  </w:style>
  <w:style w:type="character" w:styleId="Strong">
    <w:name w:val="Strong"/>
    <w:basedOn w:val="DefaultParagraphFont"/>
    <w:uiPriority w:val="22"/>
    <w:qFormat/>
    <w:rsid w:val="00992E0A"/>
    <w:rPr>
      <w:b/>
      <w:bCs/>
    </w:rPr>
  </w:style>
  <w:style w:type="character" w:customStyle="1" w:styleId="scamendhouse">
    <w:name w:val="sc_amend_house"/>
    <w:uiPriority w:val="1"/>
    <w:qFormat/>
    <w:rsid w:val="00992E0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92E0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92E0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92E0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92E0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C7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86&amp;session=126&amp;summary=B" TargetMode="External" Id="R9ecf32aeb8f64011" /><Relationship Type="http://schemas.openxmlformats.org/officeDocument/2006/relationships/hyperlink" Target="https://www.scstatehouse.gov/sess126_2025-2026/prever/3686_20250115.docx" TargetMode="External" Id="R2e31a176ffcc4ec8" /><Relationship Type="http://schemas.openxmlformats.org/officeDocument/2006/relationships/hyperlink" Target="h:\hj\20250115.docx" TargetMode="External" Id="Rb0521f2399534c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4735"/>
    <w:rsid w:val="0036154C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D6373"/>
    <w:rsid w:val="00BE097C"/>
    <w:rsid w:val="00E216F6"/>
    <w:rsid w:val="00EA266C"/>
    <w:rsid w:val="00EB0F12"/>
    <w:rsid w:val="00EB6DDA"/>
    <w:rsid w:val="00EE2B2C"/>
    <w:rsid w:val="00EF3015"/>
    <w:rsid w:val="00F04B20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4d02cb85-9aa9-4b2e-bea1-626307177c1c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49eb4466-efdf-4b90-b1cf-c69fddf75011</T_BILL_REQUEST_REQUEST>
  <T_BILL_R_ORIGINALDRAFT>bc466f70-2b77-4d90-a750-bb7e513a7656</T_BILL_R_ORIGINALDRAFT>
  <T_BILL_SPONSOR_SPONSOR>79a6b341-7202-409a-ab5c-568f29f5042f</T_BILL_SPONSOR_SPONSOR>
  <T_BILL_T_BILLNAME>[3686]</T_BILL_T_BILLNAME>
  <T_BILL_T_BILLNUMBER>3686</T_BILL_T_BILLNUMBER>
  <T_BILL_T_BILLTITLE>to recognize and honor the Latta High School Future Farmers of America team, sponsor aaron miles, and school officials and to congratulate them for winning the State Farm Business Management competition. </T_BILL_T_BILLTITLE>
  <T_BILL_T_CHAMBER>house</T_BILL_T_CHAMBER>
  <T_BILL_T_FILENAME> </T_BILL_T_FILENAME>
  <T_BILL_T_LEGTYPE>resolution</T_BILL_T_LEGTYPE>
  <T_BILL_T_RATNUMBERSTRING>HNone</T_BILL_T_RATNUMBERSTRING>
  <T_BILL_T_SUBJECT>Latta High School FFA champs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EE9AC-D212-46AB-A783-FB98B781C52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1575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Anna Rushton</cp:lastModifiedBy>
  <cp:revision>4</cp:revision>
  <cp:lastPrinted>2025-01-13T21:15:00Z</cp:lastPrinted>
  <dcterms:created xsi:type="dcterms:W3CDTF">2025-01-14T15:35:00Z</dcterms:created>
  <dcterms:modified xsi:type="dcterms:W3CDTF">2025-01-14T15:35:00Z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