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Pope, Jordan, B. Newton, Brittain, B.L. Cox, Holman, W. Newton, Brewer, J.L. Johnson, Caskey, Guest, Hixon, McDaniel and Robbins</w:t>
      </w:r>
    </w:p>
    <w:p>
      <w:pPr>
        <w:widowControl w:val="false"/>
        <w:spacing w:after="0"/>
        <w:jc w:val="left"/>
      </w:pPr>
      <w:r>
        <w:rPr>
          <w:rFonts w:ascii="Times New Roman"/>
          <w:sz w:val="22"/>
        </w:rPr>
        <w:t xml:space="preserve">Document Path: LC-0152CM25.docx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 Enforcement Officer Certificates of Compliance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086acc7191d24478">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Judiciary</w:t>
      </w:r>
      <w:r>
        <w:t xml:space="preserve"> (</w:t>
      </w:r>
      <w:hyperlink w:history="true" r:id="R52d4b9782e924da6">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aafe919b2f46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94517653404ad2">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829DC" w14:paraId="40FEFADA" w14:textId="4F12FFDD">
          <w:pPr>
            <w:pStyle w:val="scbilltitle"/>
          </w:pPr>
          <w:r>
            <w:t>TO AMEND THE SOUTH CAROLINA CODE OF LAWS BY AMENDING SECTION 23‑23‑60, RELATING TO LAW ENFORCEMENT OFFICER CERTIFICATES OF COMPLIANCE, SO AS TO PROVIDE INDIVIDUALS SEEKING CERTIFICATION MUST UNDERGO STATE AND FEDERAL CRIMINAL BACKGROUND CHECKS, AND TO PROVIDE THAT INDIVIDUALS’ FINGERPRINTS MAY BE RETAINED BY SLED AND THE FBI FOR CERTAIN PURPOSES.</w:t>
          </w:r>
        </w:p>
      </w:sdtContent>
    </w:sdt>
    <w:bookmarkStart w:name="at_5314a9b3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802ccb3a" w:id="1"/>
      <w:r w:rsidRPr="0094541D">
        <w:t>B</w:t>
      </w:r>
      <w:bookmarkEnd w:id="1"/>
      <w:r w:rsidRPr="0094541D">
        <w:t>e it enacted by the General Assembly of the State of South Carolina:</w:t>
      </w:r>
    </w:p>
    <w:p w:rsidR="00492309" w:rsidP="00492309" w:rsidRDefault="00492309" w14:paraId="16A5C1A5" w14:textId="77777777">
      <w:pPr>
        <w:pStyle w:val="scemptyline"/>
      </w:pPr>
    </w:p>
    <w:p w:rsidR="00C770C7" w:rsidP="00C770C7" w:rsidRDefault="00492309" w14:paraId="7C66DD4D" w14:textId="77777777">
      <w:pPr>
        <w:pStyle w:val="scdirectionallanguage"/>
      </w:pPr>
      <w:bookmarkStart w:name="bs_num_1_e9d65b2e2" w:id="2"/>
      <w:r>
        <w:t>S</w:t>
      </w:r>
      <w:bookmarkEnd w:id="2"/>
      <w:r>
        <w:t>ECTION 1.</w:t>
      </w:r>
      <w:r>
        <w:tab/>
      </w:r>
      <w:bookmarkStart w:name="dl_6e47ac1ed" w:id="3"/>
      <w:r w:rsidR="00C770C7">
        <w:t>S</w:t>
      </w:r>
      <w:bookmarkEnd w:id="3"/>
      <w:r w:rsidR="00C770C7">
        <w:t>ection 23‑23‑60 of the S.C. Code is amended by adding:</w:t>
      </w:r>
    </w:p>
    <w:p w:rsidR="00C770C7" w:rsidP="00C770C7" w:rsidRDefault="00C770C7" w14:paraId="18F5F0A1" w14:textId="77777777">
      <w:pPr>
        <w:pStyle w:val="scnewcodesection"/>
      </w:pPr>
    </w:p>
    <w:p w:rsidR="00492309" w:rsidP="00C770C7" w:rsidRDefault="00C770C7" w14:paraId="2B430B07" w14:textId="4EBA3F76">
      <w:pPr>
        <w:pStyle w:val="scnewcodesection"/>
      </w:pPr>
      <w:bookmarkStart w:name="ns_T23C23N60_ee56e5930" w:id="4"/>
      <w:r>
        <w:tab/>
      </w:r>
      <w:bookmarkStart w:name="ss_T23C23N60SE_lv1_d4a7e830d" w:id="5"/>
      <w:bookmarkStart w:name="open_doc_here" w:id="6"/>
      <w:bookmarkEnd w:id="4"/>
      <w:bookmarkEnd w:id="6"/>
      <w:r>
        <w:t>(</w:t>
      </w:r>
      <w:bookmarkEnd w:id="5"/>
      <w:r>
        <w:t xml:space="preserve">E) </w:t>
      </w:r>
      <w:r w:rsidRPr="004D3ADE" w:rsidR="004D3ADE">
        <w:t>An individual seeking certification pursuant to this section shall undergo a state criminal records check, supported by fingerprints, by the South Carolina Law Enforcement Division (SLED), and a national criminal records check, supported by fingerprints, by the Federal Bureau of Investigation (FBI). SLED is authorized to retain the fingerprints for certification purposes and for notification of the academy regarding criminal charges.  Both SLED and the FBI may retain the applicant</w:t>
      </w:r>
      <w:r w:rsidR="007D046E">
        <w:t>’</w:t>
      </w:r>
      <w:r w:rsidRPr="004D3ADE" w:rsidR="004D3ADE">
        <w:t>s fingerprints for future submission to the Next Generation Identification (NGI) program and for latent fingerprint searches. The results of these criminal records checks must be reported to the academy and cannot be further disseminated.</w:t>
      </w:r>
    </w:p>
    <w:p w:rsidRPr="00DF3B44" w:rsidR="007E06BB" w:rsidP="00787433" w:rsidRDefault="007E06BB" w14:paraId="3D8F1FED" w14:textId="70028206">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829A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CA8696C" w:rsidR="00685035" w:rsidRPr="007B4AF7" w:rsidRDefault="007816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5648F">
              <w:t>[3799]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648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DAA"/>
    <w:rsid w:val="00026421"/>
    <w:rsid w:val="00030409"/>
    <w:rsid w:val="00037F04"/>
    <w:rsid w:val="000404BF"/>
    <w:rsid w:val="00044B84"/>
    <w:rsid w:val="000479D0"/>
    <w:rsid w:val="00061AE8"/>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66E3"/>
    <w:rsid w:val="001164F9"/>
    <w:rsid w:val="0011719C"/>
    <w:rsid w:val="00140049"/>
    <w:rsid w:val="00141BF9"/>
    <w:rsid w:val="00147206"/>
    <w:rsid w:val="00171601"/>
    <w:rsid w:val="001730EB"/>
    <w:rsid w:val="00173276"/>
    <w:rsid w:val="00176122"/>
    <w:rsid w:val="001764EE"/>
    <w:rsid w:val="001829A0"/>
    <w:rsid w:val="0019025B"/>
    <w:rsid w:val="00192AF7"/>
    <w:rsid w:val="001954DD"/>
    <w:rsid w:val="00197366"/>
    <w:rsid w:val="001A136C"/>
    <w:rsid w:val="001A24B5"/>
    <w:rsid w:val="001B6DA2"/>
    <w:rsid w:val="001C25EC"/>
    <w:rsid w:val="001F2A41"/>
    <w:rsid w:val="001F313F"/>
    <w:rsid w:val="001F331D"/>
    <w:rsid w:val="001F394C"/>
    <w:rsid w:val="002038AA"/>
    <w:rsid w:val="00207660"/>
    <w:rsid w:val="002114C8"/>
    <w:rsid w:val="0021166F"/>
    <w:rsid w:val="002162DF"/>
    <w:rsid w:val="00230038"/>
    <w:rsid w:val="00233975"/>
    <w:rsid w:val="00236D73"/>
    <w:rsid w:val="00246535"/>
    <w:rsid w:val="00257F60"/>
    <w:rsid w:val="002625EA"/>
    <w:rsid w:val="00262AC5"/>
    <w:rsid w:val="00264AE9"/>
    <w:rsid w:val="00275AE6"/>
    <w:rsid w:val="002836D8"/>
    <w:rsid w:val="002879DB"/>
    <w:rsid w:val="00295895"/>
    <w:rsid w:val="002A7989"/>
    <w:rsid w:val="002B02F3"/>
    <w:rsid w:val="002C3463"/>
    <w:rsid w:val="002D266D"/>
    <w:rsid w:val="002D5B3D"/>
    <w:rsid w:val="002D7447"/>
    <w:rsid w:val="002E315A"/>
    <w:rsid w:val="002E4F8C"/>
    <w:rsid w:val="002F560C"/>
    <w:rsid w:val="002F5847"/>
    <w:rsid w:val="0030425A"/>
    <w:rsid w:val="00327441"/>
    <w:rsid w:val="003421F1"/>
    <w:rsid w:val="0034279C"/>
    <w:rsid w:val="00351759"/>
    <w:rsid w:val="00354F64"/>
    <w:rsid w:val="003559A1"/>
    <w:rsid w:val="00361563"/>
    <w:rsid w:val="00371D36"/>
    <w:rsid w:val="00373E17"/>
    <w:rsid w:val="003775E6"/>
    <w:rsid w:val="00381998"/>
    <w:rsid w:val="003A0915"/>
    <w:rsid w:val="003A5F1C"/>
    <w:rsid w:val="003C1FDA"/>
    <w:rsid w:val="003C3E2E"/>
    <w:rsid w:val="003D4A3C"/>
    <w:rsid w:val="003D55B2"/>
    <w:rsid w:val="003E0033"/>
    <w:rsid w:val="003E5452"/>
    <w:rsid w:val="003E7165"/>
    <w:rsid w:val="003E7FF6"/>
    <w:rsid w:val="004046B5"/>
    <w:rsid w:val="00405982"/>
    <w:rsid w:val="00406F27"/>
    <w:rsid w:val="004141B8"/>
    <w:rsid w:val="004203B9"/>
    <w:rsid w:val="00432135"/>
    <w:rsid w:val="00446927"/>
    <w:rsid w:val="00446987"/>
    <w:rsid w:val="00446ACA"/>
    <w:rsid w:val="00446D28"/>
    <w:rsid w:val="00447A19"/>
    <w:rsid w:val="004536ED"/>
    <w:rsid w:val="00461E3F"/>
    <w:rsid w:val="00466CD0"/>
    <w:rsid w:val="00473583"/>
    <w:rsid w:val="00477F32"/>
    <w:rsid w:val="00481850"/>
    <w:rsid w:val="004851A0"/>
    <w:rsid w:val="0048627F"/>
    <w:rsid w:val="00492309"/>
    <w:rsid w:val="004932AB"/>
    <w:rsid w:val="00494BEF"/>
    <w:rsid w:val="00497B7E"/>
    <w:rsid w:val="004A5512"/>
    <w:rsid w:val="004A6BE5"/>
    <w:rsid w:val="004B0C18"/>
    <w:rsid w:val="004C1A04"/>
    <w:rsid w:val="004C20BC"/>
    <w:rsid w:val="004C3872"/>
    <w:rsid w:val="004C5C9A"/>
    <w:rsid w:val="004D1442"/>
    <w:rsid w:val="004D3ADE"/>
    <w:rsid w:val="004D3DCB"/>
    <w:rsid w:val="004E1946"/>
    <w:rsid w:val="004E66E9"/>
    <w:rsid w:val="004E7DDE"/>
    <w:rsid w:val="004F0090"/>
    <w:rsid w:val="004F172C"/>
    <w:rsid w:val="005002ED"/>
    <w:rsid w:val="00500DBC"/>
    <w:rsid w:val="005102BE"/>
    <w:rsid w:val="00523F7F"/>
    <w:rsid w:val="00524D54"/>
    <w:rsid w:val="0054231E"/>
    <w:rsid w:val="0054531B"/>
    <w:rsid w:val="00546C24"/>
    <w:rsid w:val="005476FF"/>
    <w:rsid w:val="005516F6"/>
    <w:rsid w:val="00552842"/>
    <w:rsid w:val="00554E89"/>
    <w:rsid w:val="00564B58"/>
    <w:rsid w:val="00570F9A"/>
    <w:rsid w:val="00572281"/>
    <w:rsid w:val="005801DD"/>
    <w:rsid w:val="00587501"/>
    <w:rsid w:val="00592A40"/>
    <w:rsid w:val="005A28BC"/>
    <w:rsid w:val="005A5377"/>
    <w:rsid w:val="005B7817"/>
    <w:rsid w:val="005C06C8"/>
    <w:rsid w:val="005C23D7"/>
    <w:rsid w:val="005C40EB"/>
    <w:rsid w:val="005D02B4"/>
    <w:rsid w:val="005D3013"/>
    <w:rsid w:val="005D5FFF"/>
    <w:rsid w:val="005E1E50"/>
    <w:rsid w:val="005E2B9C"/>
    <w:rsid w:val="005E3332"/>
    <w:rsid w:val="005E7888"/>
    <w:rsid w:val="005F76B0"/>
    <w:rsid w:val="00604429"/>
    <w:rsid w:val="006067B0"/>
    <w:rsid w:val="00606A8B"/>
    <w:rsid w:val="00611EBA"/>
    <w:rsid w:val="006213A8"/>
    <w:rsid w:val="00623BEA"/>
    <w:rsid w:val="006347E9"/>
    <w:rsid w:val="00640C87"/>
    <w:rsid w:val="006438A2"/>
    <w:rsid w:val="006454BB"/>
    <w:rsid w:val="00657CF4"/>
    <w:rsid w:val="00661463"/>
    <w:rsid w:val="00663B8D"/>
    <w:rsid w:val="00663E00"/>
    <w:rsid w:val="00664F48"/>
    <w:rsid w:val="00664FAD"/>
    <w:rsid w:val="0067345B"/>
    <w:rsid w:val="00683986"/>
    <w:rsid w:val="00685035"/>
    <w:rsid w:val="00685770"/>
    <w:rsid w:val="00687489"/>
    <w:rsid w:val="006878F6"/>
    <w:rsid w:val="00690DBA"/>
    <w:rsid w:val="00694519"/>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163D"/>
    <w:rsid w:val="0078271E"/>
    <w:rsid w:val="00782BF8"/>
    <w:rsid w:val="00783C75"/>
    <w:rsid w:val="007849D9"/>
    <w:rsid w:val="00787433"/>
    <w:rsid w:val="007A10F1"/>
    <w:rsid w:val="007A3D50"/>
    <w:rsid w:val="007B2D29"/>
    <w:rsid w:val="007B412F"/>
    <w:rsid w:val="007B4AF7"/>
    <w:rsid w:val="007B4DBF"/>
    <w:rsid w:val="007C01C8"/>
    <w:rsid w:val="007C5458"/>
    <w:rsid w:val="007D046E"/>
    <w:rsid w:val="007D2C67"/>
    <w:rsid w:val="007E06BB"/>
    <w:rsid w:val="007E3226"/>
    <w:rsid w:val="007F50D1"/>
    <w:rsid w:val="00816D52"/>
    <w:rsid w:val="00831048"/>
    <w:rsid w:val="00834272"/>
    <w:rsid w:val="008625C1"/>
    <w:rsid w:val="0087671D"/>
    <w:rsid w:val="008806F9"/>
    <w:rsid w:val="00887957"/>
    <w:rsid w:val="008A57E3"/>
    <w:rsid w:val="008B2953"/>
    <w:rsid w:val="008B5BF4"/>
    <w:rsid w:val="008C0CEE"/>
    <w:rsid w:val="008C1B18"/>
    <w:rsid w:val="008D1CE0"/>
    <w:rsid w:val="008D46EC"/>
    <w:rsid w:val="008D6CCA"/>
    <w:rsid w:val="008E0E25"/>
    <w:rsid w:val="008E61A1"/>
    <w:rsid w:val="009031EF"/>
    <w:rsid w:val="00911F9C"/>
    <w:rsid w:val="00917EA3"/>
    <w:rsid w:val="00917EE0"/>
    <w:rsid w:val="00921C89"/>
    <w:rsid w:val="00926966"/>
    <w:rsid w:val="00926D03"/>
    <w:rsid w:val="00934036"/>
    <w:rsid w:val="00934889"/>
    <w:rsid w:val="0094541D"/>
    <w:rsid w:val="009473EA"/>
    <w:rsid w:val="00954E7E"/>
    <w:rsid w:val="009554D9"/>
    <w:rsid w:val="009572F9"/>
    <w:rsid w:val="00960D0F"/>
    <w:rsid w:val="00966174"/>
    <w:rsid w:val="0098366F"/>
    <w:rsid w:val="00983A03"/>
    <w:rsid w:val="00986063"/>
    <w:rsid w:val="00991F67"/>
    <w:rsid w:val="00992876"/>
    <w:rsid w:val="009A0DCE"/>
    <w:rsid w:val="009A22CD"/>
    <w:rsid w:val="009A3E4B"/>
    <w:rsid w:val="009B35FD"/>
    <w:rsid w:val="009B6815"/>
    <w:rsid w:val="009C514A"/>
    <w:rsid w:val="009C7293"/>
    <w:rsid w:val="009D2967"/>
    <w:rsid w:val="009D3C2B"/>
    <w:rsid w:val="009E4191"/>
    <w:rsid w:val="009F2AB1"/>
    <w:rsid w:val="009F4FAF"/>
    <w:rsid w:val="009F68F1"/>
    <w:rsid w:val="00A04529"/>
    <w:rsid w:val="00A0584B"/>
    <w:rsid w:val="00A17135"/>
    <w:rsid w:val="00A21A6F"/>
    <w:rsid w:val="00A24E56"/>
    <w:rsid w:val="00A26A62"/>
    <w:rsid w:val="00A30172"/>
    <w:rsid w:val="00A35A9B"/>
    <w:rsid w:val="00A4070E"/>
    <w:rsid w:val="00A40CA0"/>
    <w:rsid w:val="00A504A7"/>
    <w:rsid w:val="00A53677"/>
    <w:rsid w:val="00A53BF2"/>
    <w:rsid w:val="00A60D68"/>
    <w:rsid w:val="00A64C2B"/>
    <w:rsid w:val="00A70BF2"/>
    <w:rsid w:val="00A73EFA"/>
    <w:rsid w:val="00A747CD"/>
    <w:rsid w:val="00A77A3B"/>
    <w:rsid w:val="00A829DC"/>
    <w:rsid w:val="00A915CD"/>
    <w:rsid w:val="00A92F6F"/>
    <w:rsid w:val="00A97523"/>
    <w:rsid w:val="00AA7824"/>
    <w:rsid w:val="00AB0FA3"/>
    <w:rsid w:val="00AB37DC"/>
    <w:rsid w:val="00AB73BF"/>
    <w:rsid w:val="00AC335C"/>
    <w:rsid w:val="00AC463E"/>
    <w:rsid w:val="00AD3BE2"/>
    <w:rsid w:val="00AD3E3D"/>
    <w:rsid w:val="00AD4FC6"/>
    <w:rsid w:val="00AE1EE4"/>
    <w:rsid w:val="00AE36EC"/>
    <w:rsid w:val="00AE557A"/>
    <w:rsid w:val="00AE7406"/>
    <w:rsid w:val="00AF1688"/>
    <w:rsid w:val="00AF46E6"/>
    <w:rsid w:val="00AF5139"/>
    <w:rsid w:val="00B06EDA"/>
    <w:rsid w:val="00B1161F"/>
    <w:rsid w:val="00B11661"/>
    <w:rsid w:val="00B11CB9"/>
    <w:rsid w:val="00B139A0"/>
    <w:rsid w:val="00B30FE7"/>
    <w:rsid w:val="00B32B4D"/>
    <w:rsid w:val="00B33E0F"/>
    <w:rsid w:val="00B4137E"/>
    <w:rsid w:val="00B54DF7"/>
    <w:rsid w:val="00B56223"/>
    <w:rsid w:val="00B5648F"/>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3F68"/>
    <w:rsid w:val="00BD42DA"/>
    <w:rsid w:val="00BD4684"/>
    <w:rsid w:val="00BE08A7"/>
    <w:rsid w:val="00BE4391"/>
    <w:rsid w:val="00BF3E48"/>
    <w:rsid w:val="00C01391"/>
    <w:rsid w:val="00C15F1B"/>
    <w:rsid w:val="00C16288"/>
    <w:rsid w:val="00C17D1D"/>
    <w:rsid w:val="00C45923"/>
    <w:rsid w:val="00C543E7"/>
    <w:rsid w:val="00C70225"/>
    <w:rsid w:val="00C72198"/>
    <w:rsid w:val="00C73C7D"/>
    <w:rsid w:val="00C75005"/>
    <w:rsid w:val="00C770C7"/>
    <w:rsid w:val="00C9613B"/>
    <w:rsid w:val="00C970DF"/>
    <w:rsid w:val="00CA7E71"/>
    <w:rsid w:val="00CB2673"/>
    <w:rsid w:val="00CB701D"/>
    <w:rsid w:val="00CC3F0E"/>
    <w:rsid w:val="00CC5EC4"/>
    <w:rsid w:val="00CD08C9"/>
    <w:rsid w:val="00CD1FE8"/>
    <w:rsid w:val="00CD38CD"/>
    <w:rsid w:val="00CD3E0C"/>
    <w:rsid w:val="00CD5565"/>
    <w:rsid w:val="00CD616C"/>
    <w:rsid w:val="00CF68D6"/>
    <w:rsid w:val="00CF76C1"/>
    <w:rsid w:val="00CF7B4A"/>
    <w:rsid w:val="00D009F8"/>
    <w:rsid w:val="00D078DA"/>
    <w:rsid w:val="00D14995"/>
    <w:rsid w:val="00D204F2"/>
    <w:rsid w:val="00D2455C"/>
    <w:rsid w:val="00D25023"/>
    <w:rsid w:val="00D27F8C"/>
    <w:rsid w:val="00D31D07"/>
    <w:rsid w:val="00D33843"/>
    <w:rsid w:val="00D54A6F"/>
    <w:rsid w:val="00D57D57"/>
    <w:rsid w:val="00D62CD4"/>
    <w:rsid w:val="00D62E42"/>
    <w:rsid w:val="00D66E28"/>
    <w:rsid w:val="00D75A37"/>
    <w:rsid w:val="00D772FB"/>
    <w:rsid w:val="00D812C1"/>
    <w:rsid w:val="00DA1AA0"/>
    <w:rsid w:val="00DA512B"/>
    <w:rsid w:val="00DB1A29"/>
    <w:rsid w:val="00DC44A8"/>
    <w:rsid w:val="00DE4BEE"/>
    <w:rsid w:val="00DE5B3D"/>
    <w:rsid w:val="00DE7112"/>
    <w:rsid w:val="00DF19BE"/>
    <w:rsid w:val="00DF3B44"/>
    <w:rsid w:val="00E03383"/>
    <w:rsid w:val="00E1372E"/>
    <w:rsid w:val="00E21D30"/>
    <w:rsid w:val="00E24D9A"/>
    <w:rsid w:val="00E26BBC"/>
    <w:rsid w:val="00E27805"/>
    <w:rsid w:val="00E27A11"/>
    <w:rsid w:val="00E30497"/>
    <w:rsid w:val="00E358A2"/>
    <w:rsid w:val="00E35C9A"/>
    <w:rsid w:val="00E3771B"/>
    <w:rsid w:val="00E40979"/>
    <w:rsid w:val="00E43F26"/>
    <w:rsid w:val="00E52A36"/>
    <w:rsid w:val="00E6378B"/>
    <w:rsid w:val="00E63EC3"/>
    <w:rsid w:val="00E653DA"/>
    <w:rsid w:val="00E65958"/>
    <w:rsid w:val="00E844B9"/>
    <w:rsid w:val="00E845AE"/>
    <w:rsid w:val="00E84FE5"/>
    <w:rsid w:val="00E879A5"/>
    <w:rsid w:val="00E879FC"/>
    <w:rsid w:val="00E9139F"/>
    <w:rsid w:val="00E91F0C"/>
    <w:rsid w:val="00E92525"/>
    <w:rsid w:val="00EA2574"/>
    <w:rsid w:val="00EA2F1F"/>
    <w:rsid w:val="00EA3F2E"/>
    <w:rsid w:val="00EA57EC"/>
    <w:rsid w:val="00EA6208"/>
    <w:rsid w:val="00EB120E"/>
    <w:rsid w:val="00EB34C8"/>
    <w:rsid w:val="00EB46E2"/>
    <w:rsid w:val="00EC0045"/>
    <w:rsid w:val="00ED452E"/>
    <w:rsid w:val="00ED486C"/>
    <w:rsid w:val="00EE3CDA"/>
    <w:rsid w:val="00EF37A8"/>
    <w:rsid w:val="00EF531F"/>
    <w:rsid w:val="00F05FE8"/>
    <w:rsid w:val="00F06D86"/>
    <w:rsid w:val="00F13D87"/>
    <w:rsid w:val="00F143B6"/>
    <w:rsid w:val="00F149E5"/>
    <w:rsid w:val="00F15E33"/>
    <w:rsid w:val="00F16497"/>
    <w:rsid w:val="00F17DA2"/>
    <w:rsid w:val="00F22EC0"/>
    <w:rsid w:val="00F25C47"/>
    <w:rsid w:val="00F27D7B"/>
    <w:rsid w:val="00F31D34"/>
    <w:rsid w:val="00F326F7"/>
    <w:rsid w:val="00F342A1"/>
    <w:rsid w:val="00F36FBA"/>
    <w:rsid w:val="00F44D36"/>
    <w:rsid w:val="00F46262"/>
    <w:rsid w:val="00F4795D"/>
    <w:rsid w:val="00F50A61"/>
    <w:rsid w:val="00F525CD"/>
    <w:rsid w:val="00F5286C"/>
    <w:rsid w:val="00F52E12"/>
    <w:rsid w:val="00F6092F"/>
    <w:rsid w:val="00F638CA"/>
    <w:rsid w:val="00F657C5"/>
    <w:rsid w:val="00F900B4"/>
    <w:rsid w:val="00FA0F2E"/>
    <w:rsid w:val="00FA4DB1"/>
    <w:rsid w:val="00FB3F2A"/>
    <w:rsid w:val="00FC3593"/>
    <w:rsid w:val="00FD117D"/>
    <w:rsid w:val="00FD312C"/>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8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5648F"/>
    <w:rPr>
      <w:rFonts w:ascii="Times New Roman" w:hAnsi="Times New Roman"/>
      <w:b w:val="0"/>
      <w:i w:val="0"/>
      <w:sz w:val="22"/>
    </w:rPr>
  </w:style>
  <w:style w:type="paragraph" w:styleId="NoSpacing">
    <w:name w:val="No Spacing"/>
    <w:uiPriority w:val="1"/>
    <w:qFormat/>
    <w:rsid w:val="00B5648F"/>
    <w:pPr>
      <w:spacing w:after="0" w:line="240" w:lineRule="auto"/>
    </w:pPr>
  </w:style>
  <w:style w:type="paragraph" w:customStyle="1" w:styleId="scemptylineheader">
    <w:name w:val="sc_emptyline_header"/>
    <w:qFormat/>
    <w:rsid w:val="00B5648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5648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5648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5648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564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56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5648F"/>
    <w:rPr>
      <w:color w:val="808080"/>
    </w:rPr>
  </w:style>
  <w:style w:type="paragraph" w:customStyle="1" w:styleId="scdirectionallanguage">
    <w:name w:val="sc_directional_language"/>
    <w:qFormat/>
    <w:rsid w:val="00B564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56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5648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5648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5648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5648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564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5648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5648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564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564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5648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5648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564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5648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5648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5648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5648F"/>
    <w:rPr>
      <w:rFonts w:ascii="Times New Roman" w:hAnsi="Times New Roman"/>
      <w:color w:val="auto"/>
      <w:sz w:val="22"/>
    </w:rPr>
  </w:style>
  <w:style w:type="paragraph" w:customStyle="1" w:styleId="scclippagebillheader">
    <w:name w:val="sc_clip_page_bill_header"/>
    <w:qFormat/>
    <w:rsid w:val="00B564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5648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5648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5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48F"/>
    <w:rPr>
      <w:lang w:val="en-US"/>
    </w:rPr>
  </w:style>
  <w:style w:type="paragraph" w:styleId="Footer">
    <w:name w:val="footer"/>
    <w:basedOn w:val="Normal"/>
    <w:link w:val="FooterChar"/>
    <w:uiPriority w:val="99"/>
    <w:unhideWhenUsed/>
    <w:rsid w:val="00B5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48F"/>
    <w:rPr>
      <w:lang w:val="en-US"/>
    </w:rPr>
  </w:style>
  <w:style w:type="paragraph" w:styleId="ListParagraph">
    <w:name w:val="List Paragraph"/>
    <w:basedOn w:val="Normal"/>
    <w:uiPriority w:val="34"/>
    <w:qFormat/>
    <w:rsid w:val="00B5648F"/>
    <w:pPr>
      <w:ind w:left="720"/>
      <w:contextualSpacing/>
    </w:pPr>
  </w:style>
  <w:style w:type="paragraph" w:customStyle="1" w:styleId="scbillfooter">
    <w:name w:val="sc_bill_footer"/>
    <w:qFormat/>
    <w:rsid w:val="00B5648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5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5648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5648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56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56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56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56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56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5648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56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5648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564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5648F"/>
    <w:pPr>
      <w:widowControl w:val="0"/>
      <w:suppressAutoHyphens/>
      <w:spacing w:after="0" w:line="360" w:lineRule="auto"/>
    </w:pPr>
    <w:rPr>
      <w:rFonts w:ascii="Times New Roman" w:hAnsi="Times New Roman"/>
      <w:lang w:val="en-US"/>
    </w:rPr>
  </w:style>
  <w:style w:type="paragraph" w:customStyle="1" w:styleId="sctableln">
    <w:name w:val="sc_table_ln"/>
    <w:qFormat/>
    <w:rsid w:val="00B5648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5648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5648F"/>
    <w:rPr>
      <w:strike/>
      <w:dstrike w:val="0"/>
    </w:rPr>
  </w:style>
  <w:style w:type="character" w:customStyle="1" w:styleId="scinsert">
    <w:name w:val="sc_insert"/>
    <w:uiPriority w:val="1"/>
    <w:qFormat/>
    <w:rsid w:val="00B5648F"/>
    <w:rPr>
      <w:caps w:val="0"/>
      <w:smallCaps w:val="0"/>
      <w:strike w:val="0"/>
      <w:dstrike w:val="0"/>
      <w:vanish w:val="0"/>
      <w:u w:val="single"/>
      <w:vertAlign w:val="baseline"/>
    </w:rPr>
  </w:style>
  <w:style w:type="character" w:customStyle="1" w:styleId="scinsertred">
    <w:name w:val="sc_insert_red"/>
    <w:uiPriority w:val="1"/>
    <w:qFormat/>
    <w:rsid w:val="00B5648F"/>
    <w:rPr>
      <w:caps w:val="0"/>
      <w:smallCaps w:val="0"/>
      <w:strike w:val="0"/>
      <w:dstrike w:val="0"/>
      <w:vanish w:val="0"/>
      <w:color w:val="FF0000"/>
      <w:u w:val="single"/>
      <w:vertAlign w:val="baseline"/>
    </w:rPr>
  </w:style>
  <w:style w:type="character" w:customStyle="1" w:styleId="scinsertblue">
    <w:name w:val="sc_insert_blue"/>
    <w:uiPriority w:val="1"/>
    <w:qFormat/>
    <w:rsid w:val="00B5648F"/>
    <w:rPr>
      <w:caps w:val="0"/>
      <w:smallCaps w:val="0"/>
      <w:strike w:val="0"/>
      <w:dstrike w:val="0"/>
      <w:vanish w:val="0"/>
      <w:color w:val="0070C0"/>
      <w:u w:val="single"/>
      <w:vertAlign w:val="baseline"/>
    </w:rPr>
  </w:style>
  <w:style w:type="character" w:customStyle="1" w:styleId="scstrikered">
    <w:name w:val="sc_strike_red"/>
    <w:uiPriority w:val="1"/>
    <w:qFormat/>
    <w:rsid w:val="00B5648F"/>
    <w:rPr>
      <w:strike/>
      <w:dstrike w:val="0"/>
      <w:color w:val="FF0000"/>
    </w:rPr>
  </w:style>
  <w:style w:type="character" w:customStyle="1" w:styleId="scstrikeblue">
    <w:name w:val="sc_strike_blue"/>
    <w:uiPriority w:val="1"/>
    <w:qFormat/>
    <w:rsid w:val="00B5648F"/>
    <w:rPr>
      <w:strike/>
      <w:dstrike w:val="0"/>
      <w:color w:val="0070C0"/>
    </w:rPr>
  </w:style>
  <w:style w:type="character" w:customStyle="1" w:styleId="scinsertbluenounderline">
    <w:name w:val="sc_insert_blue_no_underline"/>
    <w:uiPriority w:val="1"/>
    <w:qFormat/>
    <w:rsid w:val="00B5648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5648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5648F"/>
    <w:rPr>
      <w:strike/>
      <w:dstrike w:val="0"/>
      <w:color w:val="0070C0"/>
      <w:lang w:val="en-US"/>
    </w:rPr>
  </w:style>
  <w:style w:type="character" w:customStyle="1" w:styleId="scstrikerednoncodified">
    <w:name w:val="sc_strike_red_non_codified"/>
    <w:uiPriority w:val="1"/>
    <w:qFormat/>
    <w:rsid w:val="00B5648F"/>
    <w:rPr>
      <w:strike/>
      <w:dstrike w:val="0"/>
      <w:color w:val="FF0000"/>
    </w:rPr>
  </w:style>
  <w:style w:type="paragraph" w:customStyle="1" w:styleId="scbillsiglines">
    <w:name w:val="sc_bill_sig_lines"/>
    <w:qFormat/>
    <w:rsid w:val="00B5648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5648F"/>
    <w:rPr>
      <w:bdr w:val="none" w:sz="0" w:space="0" w:color="auto"/>
      <w:shd w:val="clear" w:color="auto" w:fill="FEC6C6"/>
    </w:rPr>
  </w:style>
  <w:style w:type="character" w:customStyle="1" w:styleId="screstoreblue">
    <w:name w:val="sc_restore_blue"/>
    <w:uiPriority w:val="1"/>
    <w:qFormat/>
    <w:rsid w:val="00B5648F"/>
    <w:rPr>
      <w:color w:val="4472C4" w:themeColor="accent1"/>
      <w:bdr w:val="none" w:sz="0" w:space="0" w:color="auto"/>
      <w:shd w:val="clear" w:color="auto" w:fill="auto"/>
    </w:rPr>
  </w:style>
  <w:style w:type="character" w:customStyle="1" w:styleId="screstorered">
    <w:name w:val="sc_restore_red"/>
    <w:uiPriority w:val="1"/>
    <w:qFormat/>
    <w:rsid w:val="00B5648F"/>
    <w:rPr>
      <w:color w:val="FF0000"/>
      <w:bdr w:val="none" w:sz="0" w:space="0" w:color="auto"/>
      <w:shd w:val="clear" w:color="auto" w:fill="auto"/>
    </w:rPr>
  </w:style>
  <w:style w:type="character" w:customStyle="1" w:styleId="scstrikenewblue">
    <w:name w:val="sc_strike_new_blue"/>
    <w:uiPriority w:val="1"/>
    <w:qFormat/>
    <w:rsid w:val="00B5648F"/>
    <w:rPr>
      <w:strike w:val="0"/>
      <w:dstrike/>
      <w:color w:val="0070C0"/>
      <w:u w:val="none"/>
    </w:rPr>
  </w:style>
  <w:style w:type="character" w:customStyle="1" w:styleId="scstrikenewred">
    <w:name w:val="sc_strike_new_red"/>
    <w:uiPriority w:val="1"/>
    <w:qFormat/>
    <w:rsid w:val="00B5648F"/>
    <w:rPr>
      <w:strike w:val="0"/>
      <w:dstrike/>
      <w:color w:val="FF0000"/>
      <w:u w:val="none"/>
    </w:rPr>
  </w:style>
  <w:style w:type="character" w:customStyle="1" w:styleId="scamendsenate">
    <w:name w:val="sc_amend_senate"/>
    <w:uiPriority w:val="1"/>
    <w:qFormat/>
    <w:rsid w:val="00B5648F"/>
    <w:rPr>
      <w:bdr w:val="none" w:sz="0" w:space="0" w:color="auto"/>
      <w:shd w:val="clear" w:color="auto" w:fill="FFF2CC" w:themeFill="accent4" w:themeFillTint="33"/>
    </w:rPr>
  </w:style>
  <w:style w:type="character" w:customStyle="1" w:styleId="scamendhouse">
    <w:name w:val="sc_amend_house"/>
    <w:uiPriority w:val="1"/>
    <w:qFormat/>
    <w:rsid w:val="00B5648F"/>
    <w:rPr>
      <w:bdr w:val="none" w:sz="0" w:space="0" w:color="auto"/>
      <w:shd w:val="clear" w:color="auto" w:fill="E2EFD9" w:themeFill="accent6" w:themeFillTint="33"/>
    </w:rPr>
  </w:style>
  <w:style w:type="paragraph" w:styleId="Revision">
    <w:name w:val="Revision"/>
    <w:hidden/>
    <w:uiPriority w:val="99"/>
    <w:semiHidden/>
    <w:rsid w:val="004D3AD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99&amp;session=126&amp;summary=B" TargetMode="External" Id="R2aaafe919b2f4609" /><Relationship Type="http://schemas.openxmlformats.org/officeDocument/2006/relationships/hyperlink" Target="https://www.scstatehouse.gov/sess126_2025-2026/prever/3799_20250128.docx" TargetMode="External" Id="R5194517653404ad2" /><Relationship Type="http://schemas.openxmlformats.org/officeDocument/2006/relationships/hyperlink" Target="h:\hj\20250128.docx" TargetMode="External" Id="R086acc7191d24478" /><Relationship Type="http://schemas.openxmlformats.org/officeDocument/2006/relationships/hyperlink" Target="h:\hj\20250128.docx" TargetMode="External" Id="R52d4b9782e924d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D1CE0"/>
    <w:rsid w:val="008D6CCA"/>
    <w:rsid w:val="008F7723"/>
    <w:rsid w:val="009031EF"/>
    <w:rsid w:val="00912A5F"/>
    <w:rsid w:val="00940EED"/>
    <w:rsid w:val="00985255"/>
    <w:rsid w:val="009C3651"/>
    <w:rsid w:val="00A30172"/>
    <w:rsid w:val="00A51DBA"/>
    <w:rsid w:val="00B20DA6"/>
    <w:rsid w:val="00B457AF"/>
    <w:rsid w:val="00C818FB"/>
    <w:rsid w:val="00CC0451"/>
    <w:rsid w:val="00D6665C"/>
    <w:rsid w:val="00D66E28"/>
    <w:rsid w:val="00D900BD"/>
    <w:rsid w:val="00DB1A29"/>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5c8ab402-9dd7-4bc7-922c-6b0ebb407726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ef80c912-073c-4e63-b1f8-81b3c0616087</T_BILL_REQUEST_REQUEST>
  <T_BILL_R_ORIGINALDRAFT>f95d40c6-9cc2-4ffb-8b54-9a6955dd43d4</T_BILL_R_ORIGINALDRAFT>
  <T_BILL_SPONSOR_SPONSOR>2e2e359c-f70b-42d6-b8d6-cf21ab483f4a</T_BILL_SPONSOR_SPONSOR>
  <T_BILL_T_BILLNAME>[3799]</T_BILL_T_BILLNAME>
  <T_BILL_T_BILLNUMBER>3799</T_BILL_T_BILLNUMBER>
  <T_BILL_T_BILLTITLE>TO AMEND THE SOUTH CAROLINA CODE OF LAWS BY AMENDING SECTION 23‑23‑60, RELATING TO LAW ENFORCEMENT OFFICER CERTIFICATES OF COMPLIANCE, SO AS TO PROVIDE INDIVIDUALS SEEKING CERTIFICATION MUST UNDERGO STATE AND FEDERAL CRIMINAL BACKGROUND CHECKS, AND TO PROVIDE THAT INDIVIDUALS’ FINGERPRINTS MAY BE RETAINED BY SLED AND THE FBI FOR CERTAIN PURPOSES.</T_BILL_T_BILLTITLE>
  <T_BILL_T_CHAMBER>house</T_BILL_T_CHAMBER>
  <T_BILL_T_FILENAME> </T_BILL_T_FILENAME>
  <T_BILL_T_LEGTYPE>bill_statewide</T_BILL_T_LEGTYPE>
  <T_BILL_T_RATNUMBERSTRING>HNone</T_BILL_T_RATNUMBERSTRING>
  <T_BILL_T_SECTIONS>[{"SectionUUID":"73d3bee8-75c1-4596-86a9-9457b6ca17eb","SectionName":"code_section","SectionNumber":1,"SectionType":"code_section","CodeSections":[{"CodeSectionBookmarkName":"ns_T23C23N60_ee56e5930","IsConstitutionSection":false,"Identity":"23-23-60","IsNew":true,"SubSections":[{"Level":1,"Identity":"T23C23N60SE","SubSectionBookmarkName":"ss_T23C23N60SE_lv1_d4a7e830d","IsNewSubSection":true,"SubSectionReplacement":""}],"TitleRelatedTo":"Certificates of compliance;  information to be submitted relating to qualification of candidates for certification;  expiration","TitleSoAsTo":"providean individual sekking certification must undergo state and federal criminal background checks, and provide that individuals' fingerprints may be be retained by SLED and the FBI for certain purposes","Deleted":false}],"TitleText":"","DisableControls":false,"Deleted":false,"RepealItems":[],"SectionBookmarkName":"bs_num_1_e9d65b2e2"},{"SectionUUID":"8f03ca95-8faa-4d43-a9c2-8afc498075bd","SectionName":"standard_eff_date_section","SectionNumber":2,"SectionType":"drafting_clause","CodeSections":[],"TitleText":"","DisableControls":false,"Deleted":false,"RepealItems":[],"SectionBookmarkName":"bs_num_2_lastsection"}]</T_BILL_T_SECTIONS>
  <T_BILL_T_SUBJECT>Law Enforcement Officer Certificates of Compliance</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2025-01-23T20:30:00Z</cp:lastPrinted>
  <dcterms:created xsi:type="dcterms:W3CDTF">2025-01-28T19:18:00Z</dcterms:created>
  <dcterms:modified xsi:type="dcterms:W3CDTF">2025-01-28T19:19:00Z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