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 and Henderson-Myers</w:t>
      </w:r>
    </w:p>
    <w:p>
      <w:pPr>
        <w:widowControl w:val="false"/>
        <w:spacing w:after="0"/>
        <w:jc w:val="left"/>
      </w:pPr>
      <w:r>
        <w:rPr>
          <w:rFonts w:ascii="Times New Roman"/>
          <w:sz w:val="22"/>
        </w:rPr>
        <w:t xml:space="preserve">Companion/Similar bill(s): 90, 3276, 3536</w:t>
      </w:r>
    </w:p>
    <w:p>
      <w:pPr>
        <w:widowControl w:val="false"/>
        <w:spacing w:after="0"/>
        <w:jc w:val="left"/>
      </w:pPr>
      <w:r>
        <w:rPr>
          <w:rFonts w:ascii="Times New Roman"/>
          <w:sz w:val="22"/>
        </w:rPr>
        <w:t xml:space="preserve">Document Path: LC-0143CM25.docx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Driving while using wireless communication devices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8fa428fb68bf412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Judiciary</w:t>
      </w:r>
      <w:r>
        <w:t xml:space="preserve"> (</w:t>
      </w:r>
      <w:hyperlink w:history="true" r:id="R863c367812324c95">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547eed3ad74c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9c2e0c8ac9403b">
        <w:r>
          <w:rPr>
            <w:rStyle w:val="Hyperlink"/>
            <w:u w:val="single"/>
          </w:rPr>
          <w:t>01/28/2025</w:t>
        </w:r>
      </w:hyperlink>
      <w:r>
        <w:t xml:space="preserve"/>
      </w:r>
    </w:p>
    <w:p>
      <w:pPr>
        <w:widowControl w:val="true"/>
        <w:spacing w:after="0"/>
        <w:jc w:val="left"/>
      </w:pPr>
      <w:r>
        <w:rPr>
          <w:rFonts w:ascii="Times New Roman"/>
          <w:sz w:val="22"/>
        </w:rPr>
        <w:t xml:space="preserve"/>
      </w:r>
      <w:hyperlink r:id="Rf4552b19ffa74b21">
        <w:r>
          <w:rPr>
            <w:rStyle w:val="Hyperlink"/>
            <w:u w:val="single"/>
          </w:rPr>
          <w:t>01/28/2025-A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0B4B" w14:paraId="40FEFADA" w14:textId="3CF88C2A">
          <w:pPr>
            <w:pStyle w:val="scbilltitle"/>
          </w:pPr>
          <w:r w:rsidRPr="00760B4B">
            <w:t>TO AMEND THE SOUTH CAROLINA CODE OF LAWS BY ADDING SECTION 56-5-3895</w:t>
          </w:r>
          <w:r>
            <w:t xml:space="preserve"> </w:t>
          </w:r>
          <w:r w:rsidRPr="00760B4B">
            <w:t>SO AS TO PROVIDE IT IS UNLAWFUL FOR PERSONS TO OPERATE MOTOR VEHICLES WHILE USING CELLULAR TELEPHONES, PAGERS, PERSONAL DIGITAL ASSISTANT DEVICES, OR OTHER WIRELESS COMMUNICATIONS DEVICES THAT ARE NOT EQUIPPED WITH HANDS-FREE MECHANISMS, AND TO PROVIDE PENALTIES</w:t>
          </w:r>
          <w:r>
            <w:t>.</w:t>
          </w:r>
          <w:r w:rsidR="0092248D">
            <w:t xml:space="preserve"> </w:t>
          </w:r>
        </w:p>
      </w:sdtContent>
    </w:sdt>
    <w:bookmarkStart w:name="at_c25a63d7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5d83d962" w:id="2"/>
      <w:r w:rsidRPr="0094541D">
        <w:t>B</w:t>
      </w:r>
      <w:bookmarkEnd w:id="2"/>
      <w:r w:rsidRPr="0094541D">
        <w:t>e it enacted by the General Assembly of the State of South Carolina:</w:t>
      </w:r>
    </w:p>
    <w:p w:rsidR="006643CC" w:rsidP="006643CC" w:rsidRDefault="006643CC" w14:paraId="399DD7E5" w14:textId="77777777">
      <w:pPr>
        <w:pStyle w:val="scemptyline"/>
      </w:pPr>
    </w:p>
    <w:p w:rsidR="005A55AA" w:rsidP="005A55AA" w:rsidRDefault="006643CC" w14:paraId="795700A9" w14:textId="77777777">
      <w:pPr>
        <w:pStyle w:val="scdirectionallanguage"/>
      </w:pPr>
      <w:bookmarkStart w:name="bs_num_1_f83b2511f" w:id="3"/>
      <w:r>
        <w:t>S</w:t>
      </w:r>
      <w:bookmarkEnd w:id="3"/>
      <w:r>
        <w:t>ECTION 1.</w:t>
      </w:r>
      <w:r>
        <w:tab/>
      </w:r>
      <w:bookmarkStart w:name="dl_65cdcf0a6" w:id="4"/>
      <w:r w:rsidR="005A55AA">
        <w:t>A</w:t>
      </w:r>
      <w:bookmarkEnd w:id="4"/>
      <w:r w:rsidR="005A55AA">
        <w:t>rticle 31, Chapter 5, Title 56 of the S.C. Code is amended by adding:</w:t>
      </w:r>
    </w:p>
    <w:p w:rsidR="005A55AA" w:rsidP="005A55AA" w:rsidRDefault="005A55AA" w14:paraId="29420FC3" w14:textId="77777777">
      <w:pPr>
        <w:pStyle w:val="scnewcodesection"/>
      </w:pPr>
    </w:p>
    <w:p w:rsidR="00AE4CB8" w:rsidP="00AE4CB8" w:rsidRDefault="005A55AA" w14:paraId="544C4ABC" w14:textId="77777777">
      <w:pPr>
        <w:pStyle w:val="scnewcodesection"/>
      </w:pPr>
      <w:r>
        <w:tab/>
      </w:r>
      <w:bookmarkStart w:name="ns_T56C5N3895_cd412194f" w:id="5"/>
      <w:r>
        <w:t>S</w:t>
      </w:r>
      <w:bookmarkEnd w:id="5"/>
      <w:r>
        <w:t>ection 56-5-3895.</w:t>
      </w:r>
      <w:r>
        <w:tab/>
      </w:r>
      <w:bookmarkStart w:name="ss_T56C5N3895SA_lv1_813ff3031" w:id="6"/>
      <w:r w:rsidR="00AE4CB8">
        <w:t>(</w:t>
      </w:r>
      <w:bookmarkEnd w:id="6"/>
      <w:r w:rsidR="00AE4CB8">
        <w:t>A) Notwithstanding another provision of law, it is unlawful for a person to operate a motor vehicle while using a cellular telephone, pager, personal digital assistant device, or another wireless communications device while the vehicle is in motion.</w:t>
      </w:r>
    </w:p>
    <w:p w:rsidR="00AE4CB8" w:rsidP="00AE4CB8" w:rsidRDefault="00AE4CB8" w14:paraId="0DDBFFAB" w14:textId="380FC442">
      <w:pPr>
        <w:pStyle w:val="scnewcodesection"/>
      </w:pPr>
      <w:r>
        <w:tab/>
      </w:r>
      <w:bookmarkStart w:name="ss_T56C5N3895SB_lv1_312233344" w:id="7"/>
      <w:r>
        <w:t>(</w:t>
      </w:r>
      <w:bookmarkEnd w:id="7"/>
      <w:r>
        <w:t>B) This section does not apply to a cellular telephone, pager, personal digital assistant device, or another wireless communications device that is equipped with and operated with a hands-free mechanism.</w:t>
      </w:r>
    </w:p>
    <w:p w:rsidR="006643CC" w:rsidP="00AE4CB8" w:rsidRDefault="00AE4CB8" w14:paraId="27304A1E" w14:textId="5A795C6C">
      <w:pPr>
        <w:pStyle w:val="scnewcodesection"/>
      </w:pPr>
      <w:r>
        <w:tab/>
      </w:r>
      <w:bookmarkStart w:name="ss_T56C5N3895SC_lv1_9511f23dc" w:id="8"/>
      <w:r>
        <w:t>(</w:t>
      </w:r>
      <w:bookmarkEnd w:id="8"/>
      <w:r>
        <w:t>C) A person who violates a provision contained in this section is guilty of a misdemeanor and, upon conviction, must be imprisoned not more than thirty days, or fined not more than five hundred dollars, or both.</w:t>
      </w:r>
    </w:p>
    <w:p w:rsidRPr="00DF3B44" w:rsidR="007E06BB" w:rsidP="00787433" w:rsidRDefault="007E06BB" w14:paraId="3D8F1FED" w14:textId="77703864">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6367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73D6CA6" w:rsidR="00685035" w:rsidRPr="007B4AF7" w:rsidRDefault="004F5C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D456B">
              <w:t>[3806]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456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600"/>
    <w:rsid w:val="00017FB0"/>
    <w:rsid w:val="00020B5D"/>
    <w:rsid w:val="00026421"/>
    <w:rsid w:val="00030409"/>
    <w:rsid w:val="00037F04"/>
    <w:rsid w:val="000404BF"/>
    <w:rsid w:val="00044B84"/>
    <w:rsid w:val="000479D0"/>
    <w:rsid w:val="0006464F"/>
    <w:rsid w:val="00066B54"/>
    <w:rsid w:val="00072FCD"/>
    <w:rsid w:val="00074A4F"/>
    <w:rsid w:val="00077B65"/>
    <w:rsid w:val="000921B0"/>
    <w:rsid w:val="00095A7F"/>
    <w:rsid w:val="000A3C25"/>
    <w:rsid w:val="000B4C02"/>
    <w:rsid w:val="000B5B4A"/>
    <w:rsid w:val="000B7FE1"/>
    <w:rsid w:val="000C3E88"/>
    <w:rsid w:val="000C438F"/>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0569"/>
    <w:rsid w:val="002B2188"/>
    <w:rsid w:val="002C3463"/>
    <w:rsid w:val="002D266D"/>
    <w:rsid w:val="002D5B3D"/>
    <w:rsid w:val="002D7447"/>
    <w:rsid w:val="002E315A"/>
    <w:rsid w:val="002E4F8C"/>
    <w:rsid w:val="002F560C"/>
    <w:rsid w:val="002F5847"/>
    <w:rsid w:val="0030425A"/>
    <w:rsid w:val="003348A0"/>
    <w:rsid w:val="003421F1"/>
    <w:rsid w:val="0034279C"/>
    <w:rsid w:val="00354F64"/>
    <w:rsid w:val="003559A1"/>
    <w:rsid w:val="00361563"/>
    <w:rsid w:val="00371D36"/>
    <w:rsid w:val="00373E17"/>
    <w:rsid w:val="003775E6"/>
    <w:rsid w:val="00381998"/>
    <w:rsid w:val="003A5F1C"/>
    <w:rsid w:val="003B3EB0"/>
    <w:rsid w:val="003C3E2E"/>
    <w:rsid w:val="003C76F9"/>
    <w:rsid w:val="003D4A3C"/>
    <w:rsid w:val="003D55B2"/>
    <w:rsid w:val="003E0033"/>
    <w:rsid w:val="003E33ED"/>
    <w:rsid w:val="003E5452"/>
    <w:rsid w:val="003E7165"/>
    <w:rsid w:val="003E7FF6"/>
    <w:rsid w:val="004046B5"/>
    <w:rsid w:val="00406F27"/>
    <w:rsid w:val="004141B8"/>
    <w:rsid w:val="004203B9"/>
    <w:rsid w:val="00432135"/>
    <w:rsid w:val="004422E3"/>
    <w:rsid w:val="00446987"/>
    <w:rsid w:val="00446D28"/>
    <w:rsid w:val="004576D0"/>
    <w:rsid w:val="004629F1"/>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C37"/>
    <w:rsid w:val="005002ED"/>
    <w:rsid w:val="00500DBC"/>
    <w:rsid w:val="00503845"/>
    <w:rsid w:val="005102BE"/>
    <w:rsid w:val="00523F7F"/>
    <w:rsid w:val="00524D54"/>
    <w:rsid w:val="0054531B"/>
    <w:rsid w:val="00546C24"/>
    <w:rsid w:val="005476FF"/>
    <w:rsid w:val="005516F6"/>
    <w:rsid w:val="005526DF"/>
    <w:rsid w:val="00552842"/>
    <w:rsid w:val="005532D9"/>
    <w:rsid w:val="00554E89"/>
    <w:rsid w:val="00564B58"/>
    <w:rsid w:val="00572281"/>
    <w:rsid w:val="005801DD"/>
    <w:rsid w:val="0059049D"/>
    <w:rsid w:val="00592A40"/>
    <w:rsid w:val="005A28BC"/>
    <w:rsid w:val="005A5377"/>
    <w:rsid w:val="005A55AA"/>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2E72"/>
    <w:rsid w:val="00663B8D"/>
    <w:rsid w:val="00663E00"/>
    <w:rsid w:val="006643CC"/>
    <w:rsid w:val="00664F48"/>
    <w:rsid w:val="00664FAD"/>
    <w:rsid w:val="0067345B"/>
    <w:rsid w:val="00683986"/>
    <w:rsid w:val="00685035"/>
    <w:rsid w:val="00685770"/>
    <w:rsid w:val="00690DBA"/>
    <w:rsid w:val="006964F9"/>
    <w:rsid w:val="006A395F"/>
    <w:rsid w:val="006A65E2"/>
    <w:rsid w:val="006B37BD"/>
    <w:rsid w:val="006B3EF2"/>
    <w:rsid w:val="006C092D"/>
    <w:rsid w:val="006C099D"/>
    <w:rsid w:val="006C18F0"/>
    <w:rsid w:val="006C7E01"/>
    <w:rsid w:val="006D64A5"/>
    <w:rsid w:val="006D7480"/>
    <w:rsid w:val="006E0935"/>
    <w:rsid w:val="006E353F"/>
    <w:rsid w:val="006E35AB"/>
    <w:rsid w:val="00711AA9"/>
    <w:rsid w:val="00722155"/>
    <w:rsid w:val="00737F19"/>
    <w:rsid w:val="00760B4B"/>
    <w:rsid w:val="00782BF8"/>
    <w:rsid w:val="00783C75"/>
    <w:rsid w:val="007849D9"/>
    <w:rsid w:val="00787433"/>
    <w:rsid w:val="007A10F1"/>
    <w:rsid w:val="007A3D50"/>
    <w:rsid w:val="007B2D29"/>
    <w:rsid w:val="007B412F"/>
    <w:rsid w:val="007B4AF7"/>
    <w:rsid w:val="007B4DBF"/>
    <w:rsid w:val="007C08B6"/>
    <w:rsid w:val="007C2030"/>
    <w:rsid w:val="007C5458"/>
    <w:rsid w:val="007D2C67"/>
    <w:rsid w:val="007E06BB"/>
    <w:rsid w:val="007F50D1"/>
    <w:rsid w:val="00816D52"/>
    <w:rsid w:val="00824968"/>
    <w:rsid w:val="00831048"/>
    <w:rsid w:val="008328E7"/>
    <w:rsid w:val="00834272"/>
    <w:rsid w:val="00835D52"/>
    <w:rsid w:val="008625C1"/>
    <w:rsid w:val="0087671D"/>
    <w:rsid w:val="008806F9"/>
    <w:rsid w:val="008851B5"/>
    <w:rsid w:val="00887957"/>
    <w:rsid w:val="008A57E3"/>
    <w:rsid w:val="008B5BF4"/>
    <w:rsid w:val="008C0CEE"/>
    <w:rsid w:val="008C13EE"/>
    <w:rsid w:val="008C1B18"/>
    <w:rsid w:val="008C4347"/>
    <w:rsid w:val="008C694A"/>
    <w:rsid w:val="008D46EC"/>
    <w:rsid w:val="008E0E25"/>
    <w:rsid w:val="008E61A1"/>
    <w:rsid w:val="009031EF"/>
    <w:rsid w:val="00917EA3"/>
    <w:rsid w:val="00917EE0"/>
    <w:rsid w:val="00921C89"/>
    <w:rsid w:val="0092248D"/>
    <w:rsid w:val="00926966"/>
    <w:rsid w:val="00926D03"/>
    <w:rsid w:val="00934036"/>
    <w:rsid w:val="00934889"/>
    <w:rsid w:val="009439C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E7A"/>
    <w:rsid w:val="009D2967"/>
    <w:rsid w:val="009D3C2B"/>
    <w:rsid w:val="009E4191"/>
    <w:rsid w:val="009F2AB1"/>
    <w:rsid w:val="009F4FAF"/>
    <w:rsid w:val="009F68F1"/>
    <w:rsid w:val="00A04529"/>
    <w:rsid w:val="00A0584B"/>
    <w:rsid w:val="00A07ABF"/>
    <w:rsid w:val="00A17135"/>
    <w:rsid w:val="00A21A6F"/>
    <w:rsid w:val="00A22CBC"/>
    <w:rsid w:val="00A24E56"/>
    <w:rsid w:val="00A26A62"/>
    <w:rsid w:val="00A30172"/>
    <w:rsid w:val="00A35A9B"/>
    <w:rsid w:val="00A4070E"/>
    <w:rsid w:val="00A40CA0"/>
    <w:rsid w:val="00A504A7"/>
    <w:rsid w:val="00A53677"/>
    <w:rsid w:val="00A53BF2"/>
    <w:rsid w:val="00A60D68"/>
    <w:rsid w:val="00A61CC8"/>
    <w:rsid w:val="00A72403"/>
    <w:rsid w:val="00A73EFA"/>
    <w:rsid w:val="00A77A3B"/>
    <w:rsid w:val="00A90514"/>
    <w:rsid w:val="00A92F6F"/>
    <w:rsid w:val="00A97523"/>
    <w:rsid w:val="00AA7824"/>
    <w:rsid w:val="00AB0FA3"/>
    <w:rsid w:val="00AB73BF"/>
    <w:rsid w:val="00AC335C"/>
    <w:rsid w:val="00AC463E"/>
    <w:rsid w:val="00AD3BE2"/>
    <w:rsid w:val="00AD3E3D"/>
    <w:rsid w:val="00AE1EE4"/>
    <w:rsid w:val="00AE36EC"/>
    <w:rsid w:val="00AE4CB8"/>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2D8"/>
    <w:rsid w:val="00BB0725"/>
    <w:rsid w:val="00BC408A"/>
    <w:rsid w:val="00BC5023"/>
    <w:rsid w:val="00BC556C"/>
    <w:rsid w:val="00BD42DA"/>
    <w:rsid w:val="00BD456B"/>
    <w:rsid w:val="00BD4684"/>
    <w:rsid w:val="00BE08A7"/>
    <w:rsid w:val="00BE4391"/>
    <w:rsid w:val="00BF3E48"/>
    <w:rsid w:val="00BF760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5213"/>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F23"/>
    <w:rsid w:val="00D54A6F"/>
    <w:rsid w:val="00D57D57"/>
    <w:rsid w:val="00D62E42"/>
    <w:rsid w:val="00D6367C"/>
    <w:rsid w:val="00D70D10"/>
    <w:rsid w:val="00D75497"/>
    <w:rsid w:val="00D772FB"/>
    <w:rsid w:val="00D8542C"/>
    <w:rsid w:val="00D93282"/>
    <w:rsid w:val="00D93D66"/>
    <w:rsid w:val="00DA1AA0"/>
    <w:rsid w:val="00DA512B"/>
    <w:rsid w:val="00DC44A8"/>
    <w:rsid w:val="00DE4BEE"/>
    <w:rsid w:val="00DE5B3D"/>
    <w:rsid w:val="00DE7112"/>
    <w:rsid w:val="00DF19BE"/>
    <w:rsid w:val="00DF2A35"/>
    <w:rsid w:val="00DF3B44"/>
    <w:rsid w:val="00E1372E"/>
    <w:rsid w:val="00E21D30"/>
    <w:rsid w:val="00E2371C"/>
    <w:rsid w:val="00E24D9A"/>
    <w:rsid w:val="00E27805"/>
    <w:rsid w:val="00E27A11"/>
    <w:rsid w:val="00E30497"/>
    <w:rsid w:val="00E34D72"/>
    <w:rsid w:val="00E358A2"/>
    <w:rsid w:val="00E35C9A"/>
    <w:rsid w:val="00E3771B"/>
    <w:rsid w:val="00E40979"/>
    <w:rsid w:val="00E43F26"/>
    <w:rsid w:val="00E47BE2"/>
    <w:rsid w:val="00E52A36"/>
    <w:rsid w:val="00E6378B"/>
    <w:rsid w:val="00E63EC3"/>
    <w:rsid w:val="00E653DA"/>
    <w:rsid w:val="00E65958"/>
    <w:rsid w:val="00E84FE5"/>
    <w:rsid w:val="00E879A5"/>
    <w:rsid w:val="00E879FC"/>
    <w:rsid w:val="00E96D5A"/>
    <w:rsid w:val="00EA248D"/>
    <w:rsid w:val="00EA2574"/>
    <w:rsid w:val="00EA2F1F"/>
    <w:rsid w:val="00EA3F2E"/>
    <w:rsid w:val="00EA57EC"/>
    <w:rsid w:val="00EA5894"/>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2F5F"/>
    <w:rsid w:val="00FB3F2A"/>
    <w:rsid w:val="00FC175B"/>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5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D456B"/>
    <w:rPr>
      <w:rFonts w:ascii="Times New Roman" w:hAnsi="Times New Roman"/>
      <w:b w:val="0"/>
      <w:i w:val="0"/>
      <w:sz w:val="22"/>
    </w:rPr>
  </w:style>
  <w:style w:type="paragraph" w:styleId="NoSpacing">
    <w:name w:val="No Spacing"/>
    <w:uiPriority w:val="1"/>
    <w:qFormat/>
    <w:rsid w:val="00BD456B"/>
    <w:pPr>
      <w:spacing w:after="0" w:line="240" w:lineRule="auto"/>
    </w:pPr>
  </w:style>
  <w:style w:type="paragraph" w:customStyle="1" w:styleId="scemptylineheader">
    <w:name w:val="sc_emptyline_header"/>
    <w:qFormat/>
    <w:rsid w:val="00BD456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D456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D456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D456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D45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D4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D456B"/>
    <w:rPr>
      <w:color w:val="808080"/>
    </w:rPr>
  </w:style>
  <w:style w:type="paragraph" w:customStyle="1" w:styleId="scdirectionallanguage">
    <w:name w:val="sc_directional_language"/>
    <w:qFormat/>
    <w:rsid w:val="00BD456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D4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D456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D456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D456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D456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D45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D456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D456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D45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D456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D456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D456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D45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D456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D456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56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D456B"/>
    <w:rPr>
      <w:rFonts w:ascii="Times New Roman" w:hAnsi="Times New Roman"/>
      <w:color w:val="auto"/>
      <w:sz w:val="22"/>
    </w:rPr>
  </w:style>
  <w:style w:type="paragraph" w:customStyle="1" w:styleId="scclippagebillheader">
    <w:name w:val="sc_clip_page_bill_header"/>
    <w:qFormat/>
    <w:rsid w:val="00BD456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D456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D456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D4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56B"/>
    <w:rPr>
      <w:lang w:val="en-US"/>
    </w:rPr>
  </w:style>
  <w:style w:type="paragraph" w:styleId="Footer">
    <w:name w:val="footer"/>
    <w:basedOn w:val="Normal"/>
    <w:link w:val="FooterChar"/>
    <w:uiPriority w:val="99"/>
    <w:unhideWhenUsed/>
    <w:rsid w:val="00BD4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56B"/>
    <w:rPr>
      <w:lang w:val="en-US"/>
    </w:rPr>
  </w:style>
  <w:style w:type="paragraph" w:styleId="ListParagraph">
    <w:name w:val="List Paragraph"/>
    <w:basedOn w:val="Normal"/>
    <w:uiPriority w:val="34"/>
    <w:qFormat/>
    <w:rsid w:val="00BD456B"/>
    <w:pPr>
      <w:ind w:left="720"/>
      <w:contextualSpacing/>
    </w:pPr>
  </w:style>
  <w:style w:type="paragraph" w:customStyle="1" w:styleId="scbillfooter">
    <w:name w:val="sc_bill_footer"/>
    <w:qFormat/>
    <w:rsid w:val="00BD456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D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D456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D456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D4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D4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D4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D4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D4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D456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D4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D456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D45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D456B"/>
    <w:pPr>
      <w:widowControl w:val="0"/>
      <w:suppressAutoHyphens/>
      <w:spacing w:after="0" w:line="360" w:lineRule="auto"/>
    </w:pPr>
    <w:rPr>
      <w:rFonts w:ascii="Times New Roman" w:hAnsi="Times New Roman"/>
      <w:lang w:val="en-US"/>
    </w:rPr>
  </w:style>
  <w:style w:type="paragraph" w:customStyle="1" w:styleId="sctableln">
    <w:name w:val="sc_table_ln"/>
    <w:qFormat/>
    <w:rsid w:val="00BD456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D456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56B"/>
    <w:rPr>
      <w:strike/>
      <w:dstrike w:val="0"/>
    </w:rPr>
  </w:style>
  <w:style w:type="character" w:customStyle="1" w:styleId="scinsert">
    <w:name w:val="sc_insert"/>
    <w:uiPriority w:val="1"/>
    <w:qFormat/>
    <w:rsid w:val="00BD456B"/>
    <w:rPr>
      <w:caps w:val="0"/>
      <w:smallCaps w:val="0"/>
      <w:strike w:val="0"/>
      <w:dstrike w:val="0"/>
      <w:vanish w:val="0"/>
      <w:u w:val="single"/>
      <w:vertAlign w:val="baseline"/>
    </w:rPr>
  </w:style>
  <w:style w:type="character" w:customStyle="1" w:styleId="scinsertred">
    <w:name w:val="sc_insert_red"/>
    <w:uiPriority w:val="1"/>
    <w:qFormat/>
    <w:rsid w:val="00BD456B"/>
    <w:rPr>
      <w:caps w:val="0"/>
      <w:smallCaps w:val="0"/>
      <w:strike w:val="0"/>
      <w:dstrike w:val="0"/>
      <w:vanish w:val="0"/>
      <w:color w:val="FF0000"/>
      <w:u w:val="single"/>
      <w:vertAlign w:val="baseline"/>
    </w:rPr>
  </w:style>
  <w:style w:type="character" w:customStyle="1" w:styleId="scinsertblue">
    <w:name w:val="sc_insert_blue"/>
    <w:uiPriority w:val="1"/>
    <w:qFormat/>
    <w:rsid w:val="00BD456B"/>
    <w:rPr>
      <w:caps w:val="0"/>
      <w:smallCaps w:val="0"/>
      <w:strike w:val="0"/>
      <w:dstrike w:val="0"/>
      <w:vanish w:val="0"/>
      <w:color w:val="0070C0"/>
      <w:u w:val="single"/>
      <w:vertAlign w:val="baseline"/>
    </w:rPr>
  </w:style>
  <w:style w:type="character" w:customStyle="1" w:styleId="scstrikered">
    <w:name w:val="sc_strike_red"/>
    <w:uiPriority w:val="1"/>
    <w:qFormat/>
    <w:rsid w:val="00BD456B"/>
    <w:rPr>
      <w:strike/>
      <w:dstrike w:val="0"/>
      <w:color w:val="FF0000"/>
    </w:rPr>
  </w:style>
  <w:style w:type="character" w:customStyle="1" w:styleId="scstrikeblue">
    <w:name w:val="sc_strike_blue"/>
    <w:uiPriority w:val="1"/>
    <w:qFormat/>
    <w:rsid w:val="00BD456B"/>
    <w:rPr>
      <w:strike/>
      <w:dstrike w:val="0"/>
      <w:color w:val="0070C0"/>
    </w:rPr>
  </w:style>
  <w:style w:type="character" w:customStyle="1" w:styleId="scinsertbluenounderline">
    <w:name w:val="sc_insert_blue_no_underline"/>
    <w:uiPriority w:val="1"/>
    <w:qFormat/>
    <w:rsid w:val="00BD456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D456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D456B"/>
    <w:rPr>
      <w:strike/>
      <w:dstrike w:val="0"/>
      <w:color w:val="0070C0"/>
      <w:lang w:val="en-US"/>
    </w:rPr>
  </w:style>
  <w:style w:type="character" w:customStyle="1" w:styleId="scstrikerednoncodified">
    <w:name w:val="sc_strike_red_non_codified"/>
    <w:uiPriority w:val="1"/>
    <w:qFormat/>
    <w:rsid w:val="00BD456B"/>
    <w:rPr>
      <w:strike/>
      <w:dstrike w:val="0"/>
      <w:color w:val="FF0000"/>
    </w:rPr>
  </w:style>
  <w:style w:type="paragraph" w:customStyle="1" w:styleId="scbillsiglines">
    <w:name w:val="sc_bill_sig_lines"/>
    <w:qFormat/>
    <w:rsid w:val="00BD456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D456B"/>
    <w:rPr>
      <w:bdr w:val="none" w:sz="0" w:space="0" w:color="auto"/>
      <w:shd w:val="clear" w:color="auto" w:fill="FEC6C6"/>
    </w:rPr>
  </w:style>
  <w:style w:type="character" w:customStyle="1" w:styleId="screstoreblue">
    <w:name w:val="sc_restore_blue"/>
    <w:uiPriority w:val="1"/>
    <w:qFormat/>
    <w:rsid w:val="00BD456B"/>
    <w:rPr>
      <w:color w:val="4472C4" w:themeColor="accent1"/>
      <w:bdr w:val="none" w:sz="0" w:space="0" w:color="auto"/>
      <w:shd w:val="clear" w:color="auto" w:fill="auto"/>
    </w:rPr>
  </w:style>
  <w:style w:type="character" w:customStyle="1" w:styleId="screstorered">
    <w:name w:val="sc_restore_red"/>
    <w:uiPriority w:val="1"/>
    <w:qFormat/>
    <w:rsid w:val="00BD456B"/>
    <w:rPr>
      <w:color w:val="FF0000"/>
      <w:bdr w:val="none" w:sz="0" w:space="0" w:color="auto"/>
      <w:shd w:val="clear" w:color="auto" w:fill="auto"/>
    </w:rPr>
  </w:style>
  <w:style w:type="character" w:customStyle="1" w:styleId="scstrikenewblue">
    <w:name w:val="sc_strike_new_blue"/>
    <w:uiPriority w:val="1"/>
    <w:qFormat/>
    <w:rsid w:val="00BD456B"/>
    <w:rPr>
      <w:strike w:val="0"/>
      <w:dstrike/>
      <w:color w:val="0070C0"/>
      <w:u w:val="none"/>
    </w:rPr>
  </w:style>
  <w:style w:type="character" w:customStyle="1" w:styleId="scstrikenewred">
    <w:name w:val="sc_strike_new_red"/>
    <w:uiPriority w:val="1"/>
    <w:qFormat/>
    <w:rsid w:val="00BD456B"/>
    <w:rPr>
      <w:strike w:val="0"/>
      <w:dstrike/>
      <w:color w:val="FF0000"/>
      <w:u w:val="none"/>
    </w:rPr>
  </w:style>
  <w:style w:type="character" w:customStyle="1" w:styleId="scamendsenate">
    <w:name w:val="sc_amend_senate"/>
    <w:uiPriority w:val="1"/>
    <w:qFormat/>
    <w:rsid w:val="00BD456B"/>
    <w:rPr>
      <w:bdr w:val="none" w:sz="0" w:space="0" w:color="auto"/>
      <w:shd w:val="clear" w:color="auto" w:fill="FFF2CC" w:themeFill="accent4" w:themeFillTint="33"/>
    </w:rPr>
  </w:style>
  <w:style w:type="character" w:customStyle="1" w:styleId="scamendhouse">
    <w:name w:val="sc_amend_house"/>
    <w:uiPriority w:val="1"/>
    <w:qFormat/>
    <w:rsid w:val="00BD456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06&amp;session=126&amp;summary=B" TargetMode="External" Id="R3a547eed3ad74c2c" /><Relationship Type="http://schemas.openxmlformats.org/officeDocument/2006/relationships/hyperlink" Target="https://www.scstatehouse.gov/sess126_2025-2026/prever/3806_20250128.docx" TargetMode="External" Id="R3e9c2e0c8ac9403b" /><Relationship Type="http://schemas.openxmlformats.org/officeDocument/2006/relationships/hyperlink" Target="https://www.scstatehouse.gov/sess126_2025-2026/prever/3806_20250128a.docx" TargetMode="External" Id="Rf4552b19ffa74b21" /><Relationship Type="http://schemas.openxmlformats.org/officeDocument/2006/relationships/hyperlink" Target="h:\hj\20250128.docx" TargetMode="External" Id="R8fa428fb68bf4124" /><Relationship Type="http://schemas.openxmlformats.org/officeDocument/2006/relationships/hyperlink" Target="h:\hj\20250128.docx" TargetMode="External" Id="R863c367812324c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6B3EF2"/>
    <w:rsid w:val="007070D2"/>
    <w:rsid w:val="00776F2C"/>
    <w:rsid w:val="008F7723"/>
    <w:rsid w:val="009031EF"/>
    <w:rsid w:val="00912A5F"/>
    <w:rsid w:val="00940EED"/>
    <w:rsid w:val="00985255"/>
    <w:rsid w:val="009B6E7A"/>
    <w:rsid w:val="009C3651"/>
    <w:rsid w:val="00A30172"/>
    <w:rsid w:val="00A51DBA"/>
    <w:rsid w:val="00B20DA6"/>
    <w:rsid w:val="00B457AF"/>
    <w:rsid w:val="00C818FB"/>
    <w:rsid w:val="00CC0451"/>
    <w:rsid w:val="00CC5213"/>
    <w:rsid w:val="00D6665C"/>
    <w:rsid w:val="00D900BD"/>
    <w:rsid w:val="00E34D72"/>
    <w:rsid w:val="00E76813"/>
    <w:rsid w:val="00E96D5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60c7b2a3-f506-43ba-b36b-4abd63a5935e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f2f89319-dd44-4f11-9a91-0c45cbe09392</T_BILL_REQUEST_REQUEST>
  <T_BILL_R_ORIGINALDRAFT>c85825a3-4df9-432e-b779-3a9aee192d9d</T_BILL_R_ORIGINALDRAFT>
  <T_BILL_SPONSOR_SPONSOR>80c293b6-69ec-47ce-8f23-85d53919ed81</T_BILL_SPONSOR_SPONSOR>
  <T_BILL_T_BILLNAME>[3806]</T_BILL_T_BILLNAME>
  <T_BILL_T_BILLNUMBER>3806</T_BILL_T_BILLNUMBER>
  <T_BILL_T_BILLTITLE>TO AMEND THE SOUTH CAROLINA CODE OF LAWS BY ADDING SECTION 56-5-3895 SO AS TO PROVIDE IT IS UNLAWFUL FOR PERSONS TO OPERATE MOTOR VEHICLES WHILE USING CELLULAR TELEPHONES, PAGERS, PERSONAL DIGITAL ASSISTANT DEVICES, OR OTHER WIRELESS COMMUNICATIONS DEVICES THAT ARE NOT EQUIPPED WITH HANDS-FREE MECHANISMS, AND TO PROVIDE PENALTIES. </T_BILL_T_BILLTITLE>
  <T_BILL_T_CHAMBER>house</T_BILL_T_CHAMBER>
  <T_BILL_T_FILENAME> </T_BILL_T_FILENAME>
  <T_BILL_T_LEGTYPE>bill_statewide</T_BILL_T_LEGTYPE>
  <T_BILL_T_RATNUMBERSTRING>HNone</T_BILL_T_RATNUMBERSTRING>
  <T_BILL_T_SECTIONS>[{"SectionUUID":"4514ed66-8359-4671-a989-34dff9659751","SectionName":"code_section","SectionNumber":1,"SectionType":"code_section","CodeSections":[{"CodeSectionBookmarkName":"ns_T56C5N3895_cd412194f","IsConstitutionSection":false,"Identity":"56-5-3895","IsNew":true,"SubSections":[{"Level":1,"Identity":"T56C5N3895SA","SubSectionBookmarkName":"ss_T56C5N3895SA_lv1_813ff3031","IsNewSubSection":false,"SubSectionReplacement":""},{"Level":1,"Identity":"T56C5N3895SB","SubSectionBookmarkName":"ss_T56C5N3895SB_lv1_312233344","IsNewSubSection":false,"SubSectionReplacement":""},{"Level":1,"Identity":"T56C5N3895SC","SubSectionBookmarkName":"ss_T56C5N3895SC_lv1_9511f23dc","IsNewSubSection":false,"SubSectionReplacement":""}],"TitleRelatedTo":"","TitleSoAsTo":"","Deleted":false}],"TitleText":"","DisableControls":false,"Deleted":false,"RepealItems":[],"SectionBookmarkName":"bs_num_1_f83b2511f"},{"SectionUUID":"8f03ca95-8faa-4d43-a9c2-8afc498075bd","SectionName":"standard_eff_date_section","SectionNumber":2,"SectionType":"drafting_clause","CodeSections":[],"TitleText":"","DisableControls":false,"Deleted":false,"RepealItems":[],"SectionBookmarkName":"bs_num_2_lastsection"}]</T_BILL_T_SECTIONS>
  <T_BILL_T_SUBJECT>Driving while using wireless communication devices</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1070</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2025-01-15T13:56:00Z</cp:lastPrinted>
  <dcterms:created xsi:type="dcterms:W3CDTF">2025-01-28T19:59:00Z</dcterms:created>
  <dcterms:modified xsi:type="dcterms:W3CDTF">2025-01-28T19:59:00Z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