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Sessions,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LC-0071DG-GM25.docx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SC Art Education Association's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9db60038700b48f0">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3ff9f4ce7940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14d1c6da824d31">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1C44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A157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51CC" w14:paraId="48DB32D0" w14:textId="1F6C9AC9">
          <w:pPr>
            <w:pStyle w:val="scresolutiontitle"/>
          </w:pPr>
          <w:r w:rsidRPr="004D51CC">
            <w:t>TO RECOGNIZE AND HONOR THE SOUTH CAROLINA ARTS EDUCATION ASSOCIATION FOR ITS PIONEERING WORK IN THE STATE AND TO CONGRATULATE THE ADMINISTRATORS AND STAFF ON THE ONE HUNDREDTH ANNIVERSARY OF THE ORGANIZATION.</w:t>
          </w:r>
        </w:p>
      </w:sdtContent>
    </w:sdt>
    <w:p w:rsidR="0010776B" w:rsidP="00091FD9" w:rsidRDefault="0010776B" w14:paraId="48DB32D1" w14:textId="56627158">
      <w:pPr>
        <w:pStyle w:val="scresolutiontitle"/>
      </w:pPr>
    </w:p>
    <w:p w:rsidR="004D51CC" w:rsidP="004D51CC" w:rsidRDefault="008C3A19" w14:paraId="219D9855" w14:textId="2CC336F4">
      <w:pPr>
        <w:pStyle w:val="scresolutionwhereas"/>
      </w:pPr>
      <w:bookmarkStart w:name="wa_c78b996d8" w:id="1"/>
      <w:r w:rsidRPr="00084D53">
        <w:t>W</w:t>
      </w:r>
      <w:bookmarkEnd w:id="1"/>
      <w:r w:rsidRPr="00084D53">
        <w:t>hereas,</w:t>
      </w:r>
      <w:r w:rsidR="001347EE">
        <w:t xml:space="preserve"> </w:t>
      </w:r>
      <w:r w:rsidR="004D51CC">
        <w:t>the South Carolina House of Representatives is grateful for the profound work of the South Carolina Art Education Association (SCAEA) in the State, and the members join in celebrating with its administrators and staff at the one hundredth anniversary of its founding; and</w:t>
      </w:r>
    </w:p>
    <w:p w:rsidR="004D51CC" w:rsidP="004D51CC" w:rsidRDefault="004D51CC" w14:paraId="35E9BCA9" w14:textId="77777777">
      <w:pPr>
        <w:pStyle w:val="scresolutionwhereas"/>
      </w:pPr>
    </w:p>
    <w:p w:rsidR="004D51CC" w:rsidP="004D51CC" w:rsidRDefault="004D51CC" w14:paraId="62F779AE" w14:textId="3F8B6F18">
      <w:pPr>
        <w:pStyle w:val="scresolutionwhereas"/>
      </w:pPr>
      <w:bookmarkStart w:name="wa_3e4e78c77" w:id="2"/>
      <w:r>
        <w:t>W</w:t>
      </w:r>
      <w:bookmarkEnd w:id="2"/>
      <w:r>
        <w:t>hereas, in the heyday of the progressive era, SCAEA was founded by Clara Barratt, a graduate of Winthrop College, South Carolina’s college for training teachers; and</w:t>
      </w:r>
    </w:p>
    <w:p w:rsidR="004D51CC" w:rsidP="004D51CC" w:rsidRDefault="004D51CC" w14:paraId="4B0403B1" w14:textId="77777777">
      <w:pPr>
        <w:pStyle w:val="scresolutionwhereas"/>
      </w:pPr>
    </w:p>
    <w:p w:rsidR="004D51CC" w:rsidP="004D51CC" w:rsidRDefault="004D51CC" w14:paraId="740E8453" w14:textId="58E8C9E0">
      <w:pPr>
        <w:pStyle w:val="scresolutionwhereas"/>
      </w:pPr>
      <w:bookmarkStart w:name="wa_3ca557090" w:id="3"/>
      <w:r>
        <w:t>W</w:t>
      </w:r>
      <w:bookmarkEnd w:id="3"/>
      <w:r>
        <w:t>hereas, the SCAEA was founded under the auspices of the South Carolina Education Association (SCEA) in 1924 as one of numerous departments of pedagogical interest; and</w:t>
      </w:r>
    </w:p>
    <w:p w:rsidR="004D51CC" w:rsidP="004D51CC" w:rsidRDefault="004D51CC" w14:paraId="6BF75AFC" w14:textId="77777777">
      <w:pPr>
        <w:pStyle w:val="scresolutionwhereas"/>
      </w:pPr>
    </w:p>
    <w:p w:rsidR="004D51CC" w:rsidP="004D51CC" w:rsidRDefault="004D51CC" w14:paraId="0B6A790D" w14:textId="6E7533C8">
      <w:pPr>
        <w:pStyle w:val="scresolutionwhereas"/>
      </w:pPr>
      <w:bookmarkStart w:name="wa_18c2d5394" w:id="4"/>
      <w:r>
        <w:t>W</w:t>
      </w:r>
      <w:bookmarkEnd w:id="4"/>
      <w:r>
        <w:t xml:space="preserve">hereas, in most of its years, SCEA provided workshops </w:t>
      </w:r>
      <w:r w:rsidRPr="004D51CC">
        <w:t xml:space="preserve">for art educators </w:t>
      </w:r>
      <w:r>
        <w:t>at the state teachers conference. Teachers from all disciplines attended the state conferences, breaking off into their respective subject areas for specific professional development, during which sessions with one or more disciplines were often held to facilitate interdisciplinary teaching and learning. Workshop topics in the early era show a correlation with current educational issues and practices; and</w:t>
      </w:r>
    </w:p>
    <w:p w:rsidR="004D51CC" w:rsidP="004D51CC" w:rsidRDefault="004D51CC" w14:paraId="0EB292CF" w14:textId="77777777">
      <w:pPr>
        <w:pStyle w:val="scresolutionwhereas"/>
      </w:pPr>
    </w:p>
    <w:p w:rsidR="004D51CC" w:rsidP="004D51CC" w:rsidRDefault="004D51CC" w14:paraId="73B6D3AE" w14:textId="77777777">
      <w:pPr>
        <w:pStyle w:val="scresolutionwhereas"/>
      </w:pPr>
      <w:bookmarkStart w:name="wa_e8ecb4394" w:id="5"/>
      <w:r>
        <w:t>W</w:t>
      </w:r>
      <w:bookmarkEnd w:id="5"/>
      <w:r>
        <w:t>hereas, by the 1930s, art educators were providing sessions at the conferences to emphasize the need for art teachers to ally themselves with school administrators for support of arts in the school curriculum; and</w:t>
      </w:r>
    </w:p>
    <w:p w:rsidR="004D51CC" w:rsidP="004D51CC" w:rsidRDefault="004D51CC" w14:paraId="47E3BB2A" w14:textId="77777777">
      <w:pPr>
        <w:pStyle w:val="scresolutionwhereas"/>
      </w:pPr>
    </w:p>
    <w:p w:rsidR="004D51CC" w:rsidP="004D51CC" w:rsidRDefault="004D51CC" w14:paraId="069004F7" w14:textId="60AA07C5">
      <w:pPr>
        <w:pStyle w:val="scresolutionwhereas"/>
      </w:pPr>
      <w:bookmarkStart w:name="wa_fb159b15b" w:id="6"/>
      <w:r>
        <w:t>W</w:t>
      </w:r>
      <w:bookmarkEnd w:id="6"/>
      <w:r>
        <w:t>hereas, in 1933, interest in art from other cultures expressed remarkable insight into the needs of children, and by 1936, there was a pressing need to justify art education in schools as the country battled the Great Depression; and</w:t>
      </w:r>
    </w:p>
    <w:p w:rsidR="004D51CC" w:rsidP="004D51CC" w:rsidRDefault="004D51CC" w14:paraId="5E1B2EE0" w14:textId="77777777">
      <w:pPr>
        <w:pStyle w:val="scresolutionwhereas"/>
      </w:pPr>
    </w:p>
    <w:p w:rsidR="004D51CC" w:rsidP="004D51CC" w:rsidRDefault="004D51CC" w14:paraId="53E23B96" w14:textId="47AC9A40">
      <w:pPr>
        <w:pStyle w:val="scresolutionwhereas"/>
      </w:pPr>
      <w:bookmarkStart w:name="wa_f181d847d" w:id="7"/>
      <w:r>
        <w:t>W</w:t>
      </w:r>
      <w:bookmarkEnd w:id="7"/>
      <w:r>
        <w:t xml:space="preserve">hereas, from 1943 to 1945, wartime efforts suspended or curtailed many activities of SCEA and its departments. Later, the 1951 conference emphasized interest in a statewide program evaluation and </w:t>
      </w:r>
      <w:r>
        <w:lastRenderedPageBreak/>
        <w:t>offered the first exhibition of elementary art; and</w:t>
      </w:r>
    </w:p>
    <w:p w:rsidR="004D51CC" w:rsidP="004D51CC" w:rsidRDefault="004D51CC" w14:paraId="2914DF22" w14:textId="77777777">
      <w:pPr>
        <w:pStyle w:val="scresolutionwhereas"/>
      </w:pPr>
    </w:p>
    <w:p w:rsidR="004D51CC" w:rsidP="004D51CC" w:rsidRDefault="004D51CC" w14:paraId="20C0D593" w14:textId="4C569E46">
      <w:pPr>
        <w:pStyle w:val="scresolutionwhereas"/>
      </w:pPr>
      <w:bookmarkStart w:name="wa_d25667cba" w:id="8"/>
      <w:r>
        <w:t>W</w:t>
      </w:r>
      <w:bookmarkEnd w:id="8"/>
      <w:r>
        <w:t>hereas, in 1962, the Palmetto Education Association, which represented South Carolina’s Black educators as an affiliate of NEA, organized their first art departmental meetings. Following the 1967 conference, the Palmetto Educators Association (PEA) unified with the SCEA to facilitate desegregation, which maintained separate officers for the two organizations only in the first year; and</w:t>
      </w:r>
    </w:p>
    <w:p w:rsidR="004D51CC" w:rsidP="004D51CC" w:rsidRDefault="004D51CC" w14:paraId="20CE210D" w14:textId="77777777">
      <w:pPr>
        <w:pStyle w:val="scresolutionwhereas"/>
      </w:pPr>
    </w:p>
    <w:p w:rsidR="004D51CC" w:rsidP="004D51CC" w:rsidRDefault="004D51CC" w14:paraId="1ED6AF7D" w14:textId="6A73FB52">
      <w:pPr>
        <w:pStyle w:val="scresolutionwhereas"/>
      </w:pPr>
      <w:bookmarkStart w:name="wa_765b31136" w:id="9"/>
      <w:r>
        <w:t>W</w:t>
      </w:r>
      <w:bookmarkEnd w:id="9"/>
      <w:r>
        <w:t>hereas, in 1972, the South Carolina Department of Education published the Administrator’s Manual: Art Education, prepared by state art consultant Thomas A. Hatfield. The manual served as a guidebook for administrators in the development and implementation of art programs; and</w:t>
      </w:r>
    </w:p>
    <w:p w:rsidR="004D51CC" w:rsidP="004D51CC" w:rsidRDefault="004D51CC" w14:paraId="2D1717FE" w14:textId="77777777">
      <w:pPr>
        <w:pStyle w:val="scresolutionwhereas"/>
      </w:pPr>
    </w:p>
    <w:p w:rsidR="004D51CC" w:rsidP="004D51CC" w:rsidRDefault="004D51CC" w14:paraId="6A002CFC" w14:textId="62474F7A">
      <w:pPr>
        <w:pStyle w:val="scresolutionwhereas"/>
      </w:pPr>
      <w:bookmarkStart w:name="wa_3639163f6" w:id="10"/>
      <w:r>
        <w:t>W</w:t>
      </w:r>
      <w:bookmarkEnd w:id="10"/>
      <w:r>
        <w:t>hereas, SCAEA continued as a part of SCEA until unification with the National Art Education Association (NAEA) in 1975. NAEA had been organized in 1947 with assistance from the National Education Association (NEA), along with regional art education associations; and</w:t>
      </w:r>
    </w:p>
    <w:p w:rsidR="004D51CC" w:rsidP="004D51CC" w:rsidRDefault="004D51CC" w14:paraId="23CAA4DA" w14:textId="77777777">
      <w:pPr>
        <w:pStyle w:val="scresolutionwhereas"/>
      </w:pPr>
    </w:p>
    <w:p w:rsidR="008A7625" w:rsidP="004D51CC" w:rsidRDefault="004D51CC" w14:paraId="44F28955" w14:textId="276D1DBE">
      <w:pPr>
        <w:pStyle w:val="scresolutionwhereas"/>
      </w:pPr>
      <w:bookmarkStart w:name="wa_6c2ec8d6c" w:id="11"/>
      <w:r>
        <w:t>W</w:t>
      </w:r>
      <w:bookmarkEnd w:id="11"/>
      <w:r>
        <w:t>hereas, the South Carolina House of Representatives appreciates the century of enduring commitment that the South Carolina Art Education Association has provided in the education of the state’s citizens</w:t>
      </w:r>
      <w:r w:rsidR="00FA52DE">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7256AC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A157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492EE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A1573">
            <w:rPr>
              <w:rStyle w:val="scresolutionbody1"/>
            </w:rPr>
            <w:t>House of Representatives</w:t>
          </w:r>
        </w:sdtContent>
      </w:sdt>
      <w:r w:rsidRPr="00040E43">
        <w:t xml:space="preserve">, by this resolution, </w:t>
      </w:r>
      <w:r w:rsidRPr="004D51CC" w:rsidR="004D51CC">
        <w:t>recognize and honor the South Carolina Art Education Association for its pioneering work in the State and congratulate the administrators and staff on their one hundredth anniversary.</w:t>
      </w:r>
    </w:p>
    <w:p w:rsidRPr="00040E43" w:rsidR="00007116" w:rsidP="00B703CB" w:rsidRDefault="00007116" w14:paraId="48DB32E7" w14:textId="77777777">
      <w:pPr>
        <w:pStyle w:val="scresolutionbody"/>
      </w:pPr>
    </w:p>
    <w:p w:rsidRPr="00040E43" w:rsidR="00B9052D" w:rsidP="00B703CB" w:rsidRDefault="00007116" w14:paraId="48DB32E8" w14:textId="7A01C14C">
      <w:pPr>
        <w:pStyle w:val="scresolutionbody"/>
      </w:pPr>
      <w:r w:rsidRPr="00040E43">
        <w:t>Be it further resolved that a copy of this resolution be presented to</w:t>
      </w:r>
      <w:r w:rsidRPr="00040E43" w:rsidR="00B9105E">
        <w:t xml:space="preserve"> </w:t>
      </w:r>
      <w:r w:rsidR="002E53DD">
        <w:t xml:space="preserve">the </w:t>
      </w:r>
      <w:r w:rsidRPr="004D51CC" w:rsidR="004D51CC">
        <w:t>South Carolina Art Education Association</w:t>
      </w:r>
      <w:r w:rsidR="004D51C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56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1177236" w:rsidR="007003E1" w:rsidRDefault="00276F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1573">
              <w:rPr>
                <w:noProof/>
              </w:rPr>
              <w:t>LC-0071DG-GM25.docx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FD9"/>
    <w:rsid w:val="00007116"/>
    <w:rsid w:val="00011869"/>
    <w:rsid w:val="00015CD6"/>
    <w:rsid w:val="00032E86"/>
    <w:rsid w:val="00040E43"/>
    <w:rsid w:val="0008202C"/>
    <w:rsid w:val="000843D7"/>
    <w:rsid w:val="00084D53"/>
    <w:rsid w:val="00091FD9"/>
    <w:rsid w:val="0009711F"/>
    <w:rsid w:val="00097234"/>
    <w:rsid w:val="00097C23"/>
    <w:rsid w:val="000B64A3"/>
    <w:rsid w:val="000C5BE4"/>
    <w:rsid w:val="000E0100"/>
    <w:rsid w:val="000E1785"/>
    <w:rsid w:val="000E546A"/>
    <w:rsid w:val="000F1901"/>
    <w:rsid w:val="000F2E49"/>
    <w:rsid w:val="000F32C1"/>
    <w:rsid w:val="000F40FA"/>
    <w:rsid w:val="001035F1"/>
    <w:rsid w:val="0010776B"/>
    <w:rsid w:val="00133E66"/>
    <w:rsid w:val="001347EE"/>
    <w:rsid w:val="00136B38"/>
    <w:rsid w:val="001373F6"/>
    <w:rsid w:val="00137F39"/>
    <w:rsid w:val="001435A3"/>
    <w:rsid w:val="00146ED3"/>
    <w:rsid w:val="00151044"/>
    <w:rsid w:val="00186C3C"/>
    <w:rsid w:val="00187057"/>
    <w:rsid w:val="001A022F"/>
    <w:rsid w:val="001A2C0B"/>
    <w:rsid w:val="001A72A6"/>
    <w:rsid w:val="001C4F58"/>
    <w:rsid w:val="001D08F2"/>
    <w:rsid w:val="001D2A16"/>
    <w:rsid w:val="001D359F"/>
    <w:rsid w:val="001D3A58"/>
    <w:rsid w:val="001D525B"/>
    <w:rsid w:val="001D68D8"/>
    <w:rsid w:val="001D7F4F"/>
    <w:rsid w:val="001F75F9"/>
    <w:rsid w:val="002017E6"/>
    <w:rsid w:val="00205238"/>
    <w:rsid w:val="00211B4F"/>
    <w:rsid w:val="002321B6"/>
    <w:rsid w:val="00232912"/>
    <w:rsid w:val="0025001F"/>
    <w:rsid w:val="00250967"/>
    <w:rsid w:val="00253C58"/>
    <w:rsid w:val="002543C8"/>
    <w:rsid w:val="0025541D"/>
    <w:rsid w:val="002635C9"/>
    <w:rsid w:val="00284AAE"/>
    <w:rsid w:val="002A59E9"/>
    <w:rsid w:val="002B451A"/>
    <w:rsid w:val="002D55D2"/>
    <w:rsid w:val="002E53DD"/>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006C"/>
    <w:rsid w:val="004D51CC"/>
    <w:rsid w:val="004E7D54"/>
    <w:rsid w:val="00511974"/>
    <w:rsid w:val="0052116B"/>
    <w:rsid w:val="005273C6"/>
    <w:rsid w:val="005275A2"/>
    <w:rsid w:val="00530A69"/>
    <w:rsid w:val="0053621B"/>
    <w:rsid w:val="00543DF3"/>
    <w:rsid w:val="00544C6E"/>
    <w:rsid w:val="00545593"/>
    <w:rsid w:val="00545C09"/>
    <w:rsid w:val="00551C74"/>
    <w:rsid w:val="00556EBF"/>
    <w:rsid w:val="0055760A"/>
    <w:rsid w:val="0057560B"/>
    <w:rsid w:val="00577C6C"/>
    <w:rsid w:val="00582BD2"/>
    <w:rsid w:val="005834ED"/>
    <w:rsid w:val="005A62FE"/>
    <w:rsid w:val="005C2FE2"/>
    <w:rsid w:val="005E2BC9"/>
    <w:rsid w:val="006001A8"/>
    <w:rsid w:val="00605102"/>
    <w:rsid w:val="006053F5"/>
    <w:rsid w:val="006072A6"/>
    <w:rsid w:val="00611909"/>
    <w:rsid w:val="006215AA"/>
    <w:rsid w:val="00627DCA"/>
    <w:rsid w:val="006341F2"/>
    <w:rsid w:val="00666E48"/>
    <w:rsid w:val="00670F2F"/>
    <w:rsid w:val="00675FC4"/>
    <w:rsid w:val="006913C9"/>
    <w:rsid w:val="0069470D"/>
    <w:rsid w:val="006B1590"/>
    <w:rsid w:val="006D58AA"/>
    <w:rsid w:val="006E4451"/>
    <w:rsid w:val="006E655C"/>
    <w:rsid w:val="006E69E6"/>
    <w:rsid w:val="007003E1"/>
    <w:rsid w:val="00700F14"/>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6AA"/>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573"/>
    <w:rsid w:val="008A1768"/>
    <w:rsid w:val="008A489F"/>
    <w:rsid w:val="008A7625"/>
    <w:rsid w:val="008B4AC4"/>
    <w:rsid w:val="008C3A19"/>
    <w:rsid w:val="008D05D1"/>
    <w:rsid w:val="008E1DCA"/>
    <w:rsid w:val="008F0F33"/>
    <w:rsid w:val="008F4429"/>
    <w:rsid w:val="009059FF"/>
    <w:rsid w:val="0092634F"/>
    <w:rsid w:val="009270BA"/>
    <w:rsid w:val="00930D51"/>
    <w:rsid w:val="0094021A"/>
    <w:rsid w:val="009431D8"/>
    <w:rsid w:val="00953783"/>
    <w:rsid w:val="0096528D"/>
    <w:rsid w:val="00965B3F"/>
    <w:rsid w:val="009B4421"/>
    <w:rsid w:val="009B44AF"/>
    <w:rsid w:val="009C56E0"/>
    <w:rsid w:val="009C6A0B"/>
    <w:rsid w:val="009C7F19"/>
    <w:rsid w:val="009E253C"/>
    <w:rsid w:val="009E2BE4"/>
    <w:rsid w:val="009F0C77"/>
    <w:rsid w:val="009F4DD1"/>
    <w:rsid w:val="009F7B81"/>
    <w:rsid w:val="00A02543"/>
    <w:rsid w:val="00A41684"/>
    <w:rsid w:val="00A64E29"/>
    <w:rsid w:val="00A64E80"/>
    <w:rsid w:val="00A66C6B"/>
    <w:rsid w:val="00A67BEA"/>
    <w:rsid w:val="00A7261B"/>
    <w:rsid w:val="00A72BCD"/>
    <w:rsid w:val="00A74015"/>
    <w:rsid w:val="00A741D9"/>
    <w:rsid w:val="00A74D46"/>
    <w:rsid w:val="00A76C9B"/>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EB0"/>
    <w:rsid w:val="00C21775"/>
    <w:rsid w:val="00C21ABE"/>
    <w:rsid w:val="00C31C95"/>
    <w:rsid w:val="00C322B6"/>
    <w:rsid w:val="00C3483A"/>
    <w:rsid w:val="00C41EB9"/>
    <w:rsid w:val="00C433D3"/>
    <w:rsid w:val="00C52AF9"/>
    <w:rsid w:val="00C664FC"/>
    <w:rsid w:val="00C7322B"/>
    <w:rsid w:val="00C73AFC"/>
    <w:rsid w:val="00C74E9D"/>
    <w:rsid w:val="00C826DD"/>
    <w:rsid w:val="00C82FD3"/>
    <w:rsid w:val="00C92819"/>
    <w:rsid w:val="00C93C2C"/>
    <w:rsid w:val="00CA3BCF"/>
    <w:rsid w:val="00CC0989"/>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077C"/>
    <w:rsid w:val="00E658FD"/>
    <w:rsid w:val="00E92EEF"/>
    <w:rsid w:val="00E95B4E"/>
    <w:rsid w:val="00E97AB4"/>
    <w:rsid w:val="00EA150E"/>
    <w:rsid w:val="00EB0F12"/>
    <w:rsid w:val="00ED3809"/>
    <w:rsid w:val="00ED6FF5"/>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52DE"/>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6E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56E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6E0"/>
    <w:rPr>
      <w:rFonts w:eastAsia="Times New Roman" w:cs="Times New Roman"/>
      <w:b/>
      <w:sz w:val="30"/>
      <w:szCs w:val="20"/>
    </w:rPr>
  </w:style>
  <w:style w:type="paragraph" w:styleId="Header">
    <w:name w:val="header"/>
    <w:basedOn w:val="Normal"/>
    <w:link w:val="HeaderChar"/>
    <w:uiPriority w:val="99"/>
    <w:unhideWhenUsed/>
    <w:rsid w:val="009C56E0"/>
    <w:pPr>
      <w:tabs>
        <w:tab w:val="center" w:pos="4680"/>
        <w:tab w:val="right" w:pos="9360"/>
      </w:tabs>
    </w:pPr>
  </w:style>
  <w:style w:type="character" w:customStyle="1" w:styleId="HeaderChar">
    <w:name w:val="Header Char"/>
    <w:basedOn w:val="DefaultParagraphFont"/>
    <w:link w:val="Header"/>
    <w:uiPriority w:val="99"/>
    <w:rsid w:val="009C56E0"/>
    <w:rPr>
      <w:rFonts w:eastAsia="Times New Roman" w:cs="Times New Roman"/>
      <w:szCs w:val="20"/>
    </w:rPr>
  </w:style>
  <w:style w:type="paragraph" w:styleId="Footer">
    <w:name w:val="footer"/>
    <w:basedOn w:val="Normal"/>
    <w:link w:val="FooterChar"/>
    <w:uiPriority w:val="99"/>
    <w:unhideWhenUsed/>
    <w:rsid w:val="009C56E0"/>
    <w:pPr>
      <w:tabs>
        <w:tab w:val="center" w:pos="4680"/>
        <w:tab w:val="right" w:pos="9360"/>
      </w:tabs>
    </w:pPr>
  </w:style>
  <w:style w:type="character" w:customStyle="1" w:styleId="FooterChar">
    <w:name w:val="Footer Char"/>
    <w:basedOn w:val="DefaultParagraphFont"/>
    <w:link w:val="Footer"/>
    <w:uiPriority w:val="99"/>
    <w:rsid w:val="009C56E0"/>
    <w:rPr>
      <w:rFonts w:eastAsia="Times New Roman" w:cs="Times New Roman"/>
      <w:szCs w:val="20"/>
    </w:rPr>
  </w:style>
  <w:style w:type="character" w:styleId="PageNumber">
    <w:name w:val="page number"/>
    <w:basedOn w:val="DefaultParagraphFont"/>
    <w:uiPriority w:val="99"/>
    <w:semiHidden/>
    <w:unhideWhenUsed/>
    <w:rsid w:val="009C56E0"/>
  </w:style>
  <w:style w:type="character" w:styleId="LineNumber">
    <w:name w:val="line number"/>
    <w:basedOn w:val="DefaultParagraphFont"/>
    <w:uiPriority w:val="99"/>
    <w:semiHidden/>
    <w:unhideWhenUsed/>
    <w:rsid w:val="009C56E0"/>
  </w:style>
  <w:style w:type="paragraph" w:customStyle="1" w:styleId="BillDots">
    <w:name w:val="Bill Dots"/>
    <w:basedOn w:val="Normal"/>
    <w:qFormat/>
    <w:rsid w:val="009C56E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56E0"/>
    <w:pPr>
      <w:tabs>
        <w:tab w:val="right" w:pos="5904"/>
      </w:tabs>
    </w:pPr>
  </w:style>
  <w:style w:type="paragraph" w:styleId="BalloonText">
    <w:name w:val="Balloon Text"/>
    <w:basedOn w:val="Normal"/>
    <w:link w:val="BalloonTextChar"/>
    <w:uiPriority w:val="99"/>
    <w:semiHidden/>
    <w:unhideWhenUsed/>
    <w:rsid w:val="009C5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6E0"/>
    <w:rPr>
      <w:rFonts w:ascii="Segoe UI" w:eastAsia="Times New Roman" w:hAnsi="Segoe UI" w:cs="Segoe UI"/>
      <w:sz w:val="18"/>
      <w:szCs w:val="18"/>
    </w:rPr>
  </w:style>
  <w:style w:type="paragraph" w:styleId="ListParagraph">
    <w:name w:val="List Paragraph"/>
    <w:basedOn w:val="Normal"/>
    <w:uiPriority w:val="34"/>
    <w:qFormat/>
    <w:rsid w:val="009C56E0"/>
    <w:pPr>
      <w:ind w:left="720"/>
      <w:contextualSpacing/>
    </w:pPr>
  </w:style>
  <w:style w:type="paragraph" w:customStyle="1" w:styleId="scbillheader">
    <w:name w:val="sc_bill_header"/>
    <w:qFormat/>
    <w:rsid w:val="009C56E0"/>
    <w:pPr>
      <w:widowControl w:val="0"/>
      <w:suppressAutoHyphens/>
      <w:spacing w:after="0" w:line="240" w:lineRule="auto"/>
      <w:jc w:val="center"/>
    </w:pPr>
    <w:rPr>
      <w:b/>
      <w:caps/>
      <w:sz w:val="30"/>
    </w:rPr>
  </w:style>
  <w:style w:type="paragraph" w:customStyle="1" w:styleId="schouseresolutionbythis">
    <w:name w:val="sc_house_resolution_by_this"/>
    <w:qFormat/>
    <w:rsid w:val="009C56E0"/>
    <w:pPr>
      <w:widowControl w:val="0"/>
      <w:suppressAutoHyphens/>
      <w:spacing w:after="0" w:line="240" w:lineRule="auto"/>
      <w:jc w:val="both"/>
    </w:pPr>
  </w:style>
  <w:style w:type="paragraph" w:customStyle="1" w:styleId="schouseresolutionclippageattorney">
    <w:name w:val="sc_house_resolution_clip_page_attorney"/>
    <w:qFormat/>
    <w:rsid w:val="009C56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56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56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56E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56E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56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56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56E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56E0"/>
    <w:pPr>
      <w:widowControl w:val="0"/>
      <w:suppressAutoHyphens/>
      <w:spacing w:after="0" w:line="240" w:lineRule="auto"/>
      <w:jc w:val="both"/>
    </w:pPr>
    <w:rPr>
      <w:caps/>
    </w:rPr>
  </w:style>
  <w:style w:type="paragraph" w:customStyle="1" w:styleId="schouseresolutionemptyline">
    <w:name w:val="sc_house_resolution_empty_line"/>
    <w:qFormat/>
    <w:rsid w:val="009C56E0"/>
    <w:pPr>
      <w:widowControl w:val="0"/>
      <w:suppressAutoHyphens/>
      <w:spacing w:after="0" w:line="240" w:lineRule="auto"/>
      <w:jc w:val="both"/>
    </w:pPr>
  </w:style>
  <w:style w:type="paragraph" w:customStyle="1" w:styleId="schouseresolutionfurtherresolved">
    <w:name w:val="sc_house_resolution_further_resolved"/>
    <w:qFormat/>
    <w:rsid w:val="009C56E0"/>
    <w:pPr>
      <w:widowControl w:val="0"/>
      <w:suppressAutoHyphens/>
      <w:spacing w:after="0" w:line="240" w:lineRule="auto"/>
      <w:jc w:val="both"/>
    </w:pPr>
  </w:style>
  <w:style w:type="paragraph" w:customStyle="1" w:styleId="schouseresolutionheader">
    <w:name w:val="sc_house_resolution_header"/>
    <w:qFormat/>
    <w:rsid w:val="009C56E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56E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56E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56E0"/>
    <w:pPr>
      <w:widowControl w:val="0"/>
      <w:suppressLineNumbers/>
      <w:suppressAutoHyphens/>
      <w:jc w:val="left"/>
    </w:pPr>
    <w:rPr>
      <w:b/>
    </w:rPr>
  </w:style>
  <w:style w:type="paragraph" w:customStyle="1" w:styleId="schouseresolutionjackettitle">
    <w:name w:val="sc_house_resolution_jacket_title"/>
    <w:qFormat/>
    <w:rsid w:val="009C56E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56E0"/>
    <w:pPr>
      <w:widowControl w:val="0"/>
      <w:suppressAutoHyphens/>
      <w:spacing w:after="0" w:line="360" w:lineRule="auto"/>
      <w:jc w:val="both"/>
    </w:pPr>
  </w:style>
  <w:style w:type="paragraph" w:customStyle="1" w:styleId="scresolutionwhereas">
    <w:name w:val="sc_resolution_whereas"/>
    <w:qFormat/>
    <w:rsid w:val="009C56E0"/>
    <w:pPr>
      <w:widowControl w:val="0"/>
      <w:suppressAutoHyphens/>
      <w:spacing w:after="0" w:line="360" w:lineRule="auto"/>
      <w:jc w:val="both"/>
    </w:pPr>
  </w:style>
  <w:style w:type="paragraph" w:customStyle="1" w:styleId="schouseresolutionxx">
    <w:name w:val="sc_house_resolution_xx"/>
    <w:qFormat/>
    <w:rsid w:val="009C56E0"/>
    <w:pPr>
      <w:widowControl w:val="0"/>
      <w:suppressAutoHyphens/>
      <w:spacing w:after="0" w:line="240" w:lineRule="auto"/>
      <w:jc w:val="center"/>
    </w:pPr>
  </w:style>
  <w:style w:type="paragraph" w:customStyle="1" w:styleId="BillDots0">
    <w:name w:val="BillDots"/>
    <w:basedOn w:val="Normal"/>
    <w:autoRedefine/>
    <w:qFormat/>
    <w:rsid w:val="009C56E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56E0"/>
    <w:rPr>
      <w:color w:val="0000FF" w:themeColor="hyperlink"/>
      <w:u w:val="single"/>
    </w:rPr>
  </w:style>
  <w:style w:type="paragraph" w:customStyle="1" w:styleId="Numbers">
    <w:name w:val="Numbers"/>
    <w:basedOn w:val="BillDots0"/>
    <w:qFormat/>
    <w:rsid w:val="009C56E0"/>
    <w:pPr>
      <w:tabs>
        <w:tab w:val="right" w:pos="5904"/>
      </w:tabs>
    </w:pPr>
  </w:style>
  <w:style w:type="character" w:customStyle="1" w:styleId="scclippagepath">
    <w:name w:val="sc_clip_page_path"/>
    <w:uiPriority w:val="1"/>
    <w:qFormat/>
    <w:rsid w:val="009C56E0"/>
    <w:rPr>
      <w:rFonts w:ascii="Times New Roman" w:hAnsi="Times New Roman"/>
      <w:caps/>
      <w:smallCaps w:val="0"/>
      <w:sz w:val="22"/>
    </w:rPr>
  </w:style>
  <w:style w:type="paragraph" w:customStyle="1" w:styleId="scconresoattyda">
    <w:name w:val="sc_con_reso_atty_da"/>
    <w:qFormat/>
    <w:rsid w:val="009C56E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56E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56E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56E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56E0"/>
    <w:pPr>
      <w:widowControl w:val="0"/>
      <w:suppressAutoHyphens/>
      <w:spacing w:after="0" w:line="240" w:lineRule="auto"/>
      <w:jc w:val="both"/>
    </w:pPr>
  </w:style>
  <w:style w:type="paragraph" w:customStyle="1" w:styleId="scjrregattydadocno">
    <w:name w:val="sc_jrreg_atty_da_docno"/>
    <w:basedOn w:val="Normal"/>
    <w:qFormat/>
    <w:rsid w:val="009C56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56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56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56E0"/>
    <w:rPr>
      <w:rFonts w:ascii="Times New Roman" w:hAnsi="Times New Roman"/>
      <w:b/>
      <w:caps/>
      <w:smallCaps w:val="0"/>
      <w:sz w:val="24"/>
    </w:rPr>
  </w:style>
  <w:style w:type="paragraph" w:customStyle="1" w:styleId="scjrregfooter">
    <w:name w:val="sc_jrreg_footer"/>
    <w:qFormat/>
    <w:rsid w:val="009C56E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56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56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56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56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56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56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56E0"/>
    <w:pPr>
      <w:widowControl w:val="0"/>
      <w:suppressAutoHyphens/>
      <w:spacing w:after="0" w:line="360" w:lineRule="auto"/>
      <w:jc w:val="both"/>
    </w:pPr>
  </w:style>
  <w:style w:type="paragraph" w:customStyle="1" w:styleId="scresolutionbody">
    <w:name w:val="sc_resolution_body"/>
    <w:qFormat/>
    <w:rsid w:val="009C56E0"/>
    <w:pPr>
      <w:widowControl w:val="0"/>
      <w:suppressAutoHyphens/>
      <w:spacing w:after="0" w:line="360" w:lineRule="auto"/>
      <w:jc w:val="both"/>
    </w:pPr>
  </w:style>
  <w:style w:type="paragraph" w:customStyle="1" w:styleId="scresolutionclippagebottom">
    <w:name w:val="sc_resolution_clip_page_bottom"/>
    <w:qFormat/>
    <w:rsid w:val="009C56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56E0"/>
    <w:pPr>
      <w:widowControl w:val="0"/>
      <w:suppressAutoHyphens/>
      <w:spacing w:after="0" w:line="240" w:lineRule="auto"/>
      <w:jc w:val="both"/>
    </w:pPr>
  </w:style>
  <w:style w:type="paragraph" w:customStyle="1" w:styleId="scresolutionfooter">
    <w:name w:val="sc_resolution_footer"/>
    <w:link w:val="scresolutionfooterChar"/>
    <w:qFormat/>
    <w:rsid w:val="009C56E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56E0"/>
    <w:rPr>
      <w:rFonts w:eastAsia="Times New Roman" w:cs="Times New Roman"/>
      <w:szCs w:val="20"/>
    </w:rPr>
  </w:style>
  <w:style w:type="paragraph" w:customStyle="1" w:styleId="scresolutionheader">
    <w:name w:val="sc_resolution_header"/>
    <w:qFormat/>
    <w:rsid w:val="009C56E0"/>
    <w:pPr>
      <w:widowControl w:val="0"/>
      <w:suppressAutoHyphens/>
      <w:spacing w:after="0" w:line="240" w:lineRule="auto"/>
      <w:jc w:val="center"/>
    </w:pPr>
    <w:rPr>
      <w:b/>
      <w:caps/>
      <w:sz w:val="30"/>
    </w:rPr>
  </w:style>
  <w:style w:type="paragraph" w:customStyle="1" w:styleId="scresolutiontitle">
    <w:name w:val="sc_resolution_title"/>
    <w:qFormat/>
    <w:rsid w:val="009C56E0"/>
    <w:pPr>
      <w:widowControl w:val="0"/>
      <w:suppressAutoHyphens/>
      <w:spacing w:after="0" w:line="240" w:lineRule="auto"/>
      <w:jc w:val="both"/>
    </w:pPr>
    <w:rPr>
      <w:caps/>
    </w:rPr>
  </w:style>
  <w:style w:type="paragraph" w:customStyle="1" w:styleId="scresolutionxx">
    <w:name w:val="sc_resolution_xx"/>
    <w:qFormat/>
    <w:rsid w:val="009C56E0"/>
    <w:pPr>
      <w:widowControl w:val="0"/>
      <w:suppressAutoHyphens/>
      <w:spacing w:after="0" w:line="240" w:lineRule="auto"/>
      <w:jc w:val="center"/>
    </w:pPr>
  </w:style>
  <w:style w:type="character" w:customStyle="1" w:styleId="scSECTIONS">
    <w:name w:val="sc_SECTIONS"/>
    <w:uiPriority w:val="1"/>
    <w:qFormat/>
    <w:rsid w:val="009C56E0"/>
    <w:rPr>
      <w:rFonts w:ascii="Times New Roman" w:hAnsi="Times New Roman"/>
      <w:b w:val="0"/>
      <w:i w:val="0"/>
      <w:caps/>
      <w:smallCaps w:val="0"/>
      <w:color w:val="auto"/>
      <w:sz w:val="22"/>
    </w:rPr>
  </w:style>
  <w:style w:type="character" w:customStyle="1" w:styleId="scsenateclippagepath">
    <w:name w:val="sc_senate_clip_page_path"/>
    <w:uiPriority w:val="1"/>
    <w:qFormat/>
    <w:rsid w:val="009C56E0"/>
    <w:rPr>
      <w:rFonts w:ascii="Times New Roman" w:hAnsi="Times New Roman"/>
      <w:caps/>
      <w:smallCaps w:val="0"/>
      <w:sz w:val="22"/>
    </w:rPr>
  </w:style>
  <w:style w:type="paragraph" w:customStyle="1" w:styleId="scsenateresolutionbody">
    <w:name w:val="sc_senate_resolution_body"/>
    <w:qFormat/>
    <w:rsid w:val="009C56E0"/>
    <w:pPr>
      <w:widowControl w:val="0"/>
      <w:suppressAutoHyphens/>
      <w:spacing w:after="0" w:line="360" w:lineRule="auto"/>
      <w:jc w:val="both"/>
    </w:pPr>
  </w:style>
  <w:style w:type="paragraph" w:customStyle="1" w:styleId="scsenateresolutionclippagebottom">
    <w:name w:val="sc_senate_resolution_clip_page_bottom"/>
    <w:qFormat/>
    <w:rsid w:val="009C56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56E0"/>
    <w:pPr>
      <w:widowControl w:val="0"/>
      <w:suppressLineNumbers/>
      <w:suppressAutoHyphens/>
    </w:pPr>
  </w:style>
  <w:style w:type="paragraph" w:customStyle="1" w:styleId="scsenateresolutionclippagerepdocumentname">
    <w:name w:val="sc_senate_resolution_clip_page_rep_document_name"/>
    <w:qFormat/>
    <w:rsid w:val="009C56E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56E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56E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56E0"/>
    <w:rPr>
      <w:color w:val="808080"/>
    </w:rPr>
  </w:style>
  <w:style w:type="paragraph" w:customStyle="1" w:styleId="sctablecodifiedsection">
    <w:name w:val="sc_table_codified_section"/>
    <w:qFormat/>
    <w:rsid w:val="009C56E0"/>
    <w:pPr>
      <w:widowControl w:val="0"/>
      <w:suppressAutoHyphens/>
      <w:spacing w:after="0" w:line="360" w:lineRule="auto"/>
    </w:pPr>
  </w:style>
  <w:style w:type="paragraph" w:customStyle="1" w:styleId="sctableln">
    <w:name w:val="sc_table_ln"/>
    <w:qFormat/>
    <w:rsid w:val="009C56E0"/>
    <w:pPr>
      <w:widowControl w:val="0"/>
      <w:suppressAutoHyphens/>
      <w:spacing w:after="0" w:line="360" w:lineRule="auto"/>
      <w:jc w:val="right"/>
    </w:pPr>
  </w:style>
  <w:style w:type="paragraph" w:customStyle="1" w:styleId="sctablenoncodifiedsection">
    <w:name w:val="sc_table_non_codified_section"/>
    <w:qFormat/>
    <w:rsid w:val="009C56E0"/>
    <w:pPr>
      <w:widowControl w:val="0"/>
      <w:suppressAutoHyphens/>
      <w:spacing w:after="0" w:line="360" w:lineRule="auto"/>
    </w:pPr>
  </w:style>
  <w:style w:type="paragraph" w:customStyle="1" w:styleId="scresolutionmembers">
    <w:name w:val="sc_resolution_members"/>
    <w:qFormat/>
    <w:rsid w:val="009C56E0"/>
    <w:pPr>
      <w:widowControl w:val="0"/>
      <w:suppressAutoHyphens/>
      <w:spacing w:after="0" w:line="360" w:lineRule="auto"/>
      <w:jc w:val="both"/>
    </w:pPr>
  </w:style>
  <w:style w:type="paragraph" w:customStyle="1" w:styleId="scdraftheader">
    <w:name w:val="sc_draft_header"/>
    <w:qFormat/>
    <w:rsid w:val="009C56E0"/>
    <w:pPr>
      <w:widowControl w:val="0"/>
      <w:suppressAutoHyphens/>
      <w:spacing w:after="0" w:line="240" w:lineRule="auto"/>
    </w:pPr>
  </w:style>
  <w:style w:type="paragraph" w:customStyle="1" w:styleId="scemptyline">
    <w:name w:val="sc_empty_line"/>
    <w:qFormat/>
    <w:rsid w:val="009C56E0"/>
    <w:pPr>
      <w:widowControl w:val="0"/>
      <w:suppressAutoHyphens/>
      <w:spacing w:after="0" w:line="360" w:lineRule="auto"/>
      <w:jc w:val="both"/>
    </w:pPr>
  </w:style>
  <w:style w:type="paragraph" w:customStyle="1" w:styleId="scemptylineheader">
    <w:name w:val="sc_emptyline_header"/>
    <w:qFormat/>
    <w:rsid w:val="009C56E0"/>
    <w:pPr>
      <w:widowControl w:val="0"/>
      <w:suppressAutoHyphens/>
      <w:spacing w:after="0" w:line="240" w:lineRule="auto"/>
      <w:jc w:val="both"/>
    </w:pPr>
  </w:style>
  <w:style w:type="character" w:customStyle="1" w:styleId="scinsert">
    <w:name w:val="sc_insert"/>
    <w:uiPriority w:val="1"/>
    <w:qFormat/>
    <w:rsid w:val="009C56E0"/>
    <w:rPr>
      <w:caps w:val="0"/>
      <w:smallCaps w:val="0"/>
      <w:strike w:val="0"/>
      <w:dstrike w:val="0"/>
      <w:vanish w:val="0"/>
      <w:u w:val="single"/>
      <w:vertAlign w:val="baseline"/>
    </w:rPr>
  </w:style>
  <w:style w:type="character" w:customStyle="1" w:styleId="scinsertblue">
    <w:name w:val="sc_insert_blue"/>
    <w:uiPriority w:val="1"/>
    <w:qFormat/>
    <w:rsid w:val="009C56E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56E0"/>
    <w:rPr>
      <w:caps w:val="0"/>
      <w:smallCaps w:val="0"/>
      <w:strike w:val="0"/>
      <w:dstrike w:val="0"/>
      <w:vanish w:val="0"/>
      <w:color w:val="0070C0"/>
      <w:u w:val="none"/>
      <w:vertAlign w:val="baseline"/>
    </w:rPr>
  </w:style>
  <w:style w:type="character" w:customStyle="1" w:styleId="scinsertred">
    <w:name w:val="sc_insert_red"/>
    <w:uiPriority w:val="1"/>
    <w:qFormat/>
    <w:rsid w:val="009C56E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56E0"/>
    <w:rPr>
      <w:caps w:val="0"/>
      <w:smallCaps w:val="0"/>
      <w:strike w:val="0"/>
      <w:dstrike w:val="0"/>
      <w:vanish w:val="0"/>
      <w:color w:val="FF0000"/>
      <w:u w:val="none"/>
      <w:vertAlign w:val="baseline"/>
    </w:rPr>
  </w:style>
  <w:style w:type="character" w:customStyle="1" w:styleId="scstrike">
    <w:name w:val="sc_strike"/>
    <w:uiPriority w:val="1"/>
    <w:qFormat/>
    <w:rsid w:val="009C56E0"/>
    <w:rPr>
      <w:strike/>
      <w:dstrike w:val="0"/>
    </w:rPr>
  </w:style>
  <w:style w:type="character" w:customStyle="1" w:styleId="scstrikeblue">
    <w:name w:val="sc_strike_blue"/>
    <w:uiPriority w:val="1"/>
    <w:qFormat/>
    <w:rsid w:val="009C56E0"/>
    <w:rPr>
      <w:strike/>
      <w:dstrike w:val="0"/>
      <w:color w:val="0070C0"/>
    </w:rPr>
  </w:style>
  <w:style w:type="character" w:customStyle="1" w:styleId="scstrikered">
    <w:name w:val="sc_strike_red"/>
    <w:uiPriority w:val="1"/>
    <w:qFormat/>
    <w:rsid w:val="009C56E0"/>
    <w:rPr>
      <w:strike/>
      <w:dstrike w:val="0"/>
      <w:color w:val="FF0000"/>
    </w:rPr>
  </w:style>
  <w:style w:type="character" w:customStyle="1" w:styleId="scstrikebluenoncodified">
    <w:name w:val="sc_strike_blue_non_codified"/>
    <w:uiPriority w:val="1"/>
    <w:qFormat/>
    <w:rsid w:val="009C56E0"/>
    <w:rPr>
      <w:strike/>
      <w:dstrike w:val="0"/>
      <w:color w:val="0070C0"/>
      <w:lang w:val="en-US"/>
    </w:rPr>
  </w:style>
  <w:style w:type="character" w:customStyle="1" w:styleId="scstrikerednoncodified">
    <w:name w:val="sc_strike_red_non_codified"/>
    <w:uiPriority w:val="1"/>
    <w:qFormat/>
    <w:rsid w:val="009C56E0"/>
    <w:rPr>
      <w:strike/>
      <w:dstrike w:val="0"/>
      <w:color w:val="FF0000"/>
    </w:rPr>
  </w:style>
  <w:style w:type="paragraph" w:customStyle="1" w:styleId="scnowthereforebold">
    <w:name w:val="sc_now_therefore_bold"/>
    <w:uiPriority w:val="1"/>
    <w:qFormat/>
    <w:rsid w:val="009C56E0"/>
    <w:pPr>
      <w:widowControl w:val="0"/>
      <w:suppressAutoHyphens/>
      <w:spacing w:after="0" w:line="480" w:lineRule="auto"/>
    </w:pPr>
    <w:rPr>
      <w:rFonts w:eastAsia="Calibri" w:cs="Times New Roman"/>
    </w:rPr>
  </w:style>
  <w:style w:type="paragraph" w:customStyle="1" w:styleId="scbillsiglines">
    <w:name w:val="sc_bill_sig_lines"/>
    <w:qFormat/>
    <w:rsid w:val="009C56E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56E0"/>
  </w:style>
  <w:style w:type="paragraph" w:customStyle="1" w:styleId="scbillendxx">
    <w:name w:val="sc_bill_end_xx"/>
    <w:qFormat/>
    <w:rsid w:val="009C56E0"/>
    <w:pPr>
      <w:widowControl w:val="0"/>
      <w:suppressAutoHyphens/>
      <w:spacing w:after="0" w:line="240" w:lineRule="auto"/>
      <w:jc w:val="center"/>
    </w:pPr>
  </w:style>
  <w:style w:type="character" w:customStyle="1" w:styleId="scbillheader1">
    <w:name w:val="sc_bill_header1"/>
    <w:uiPriority w:val="1"/>
    <w:qFormat/>
    <w:rsid w:val="009C56E0"/>
  </w:style>
  <w:style w:type="character" w:customStyle="1" w:styleId="scresolutionbody1">
    <w:name w:val="sc_resolution_body1"/>
    <w:uiPriority w:val="1"/>
    <w:qFormat/>
    <w:rsid w:val="009C56E0"/>
  </w:style>
  <w:style w:type="character" w:styleId="Strong">
    <w:name w:val="Strong"/>
    <w:basedOn w:val="DefaultParagraphFont"/>
    <w:uiPriority w:val="22"/>
    <w:qFormat/>
    <w:rsid w:val="009C56E0"/>
    <w:rPr>
      <w:b/>
      <w:bCs/>
    </w:rPr>
  </w:style>
  <w:style w:type="character" w:customStyle="1" w:styleId="scamendhouse">
    <w:name w:val="sc_amend_house"/>
    <w:uiPriority w:val="1"/>
    <w:qFormat/>
    <w:rsid w:val="009C56E0"/>
    <w:rPr>
      <w:bdr w:val="none" w:sz="0" w:space="0" w:color="auto"/>
      <w:shd w:val="clear" w:color="auto" w:fill="FDE9D9" w:themeFill="accent6" w:themeFillTint="33"/>
    </w:rPr>
  </w:style>
  <w:style w:type="character" w:customStyle="1" w:styleId="scamendsenate">
    <w:name w:val="sc_amend_senate"/>
    <w:uiPriority w:val="1"/>
    <w:qFormat/>
    <w:rsid w:val="009C56E0"/>
    <w:rPr>
      <w:bdr w:val="none" w:sz="0" w:space="0" w:color="auto"/>
      <w:shd w:val="clear" w:color="auto" w:fill="E5DFEC" w:themeFill="accent4" w:themeFillTint="33"/>
    </w:rPr>
  </w:style>
  <w:style w:type="paragraph" w:styleId="Revision">
    <w:name w:val="Revision"/>
    <w:hidden/>
    <w:uiPriority w:val="99"/>
    <w:semiHidden/>
    <w:rsid w:val="009C56E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C56E0"/>
    <w:pPr>
      <w:spacing w:after="0" w:line="240" w:lineRule="auto"/>
    </w:pPr>
    <w:rPr>
      <w:i/>
    </w:rPr>
  </w:style>
  <w:style w:type="paragraph" w:customStyle="1" w:styleId="sccoversheetsenate">
    <w:name w:val="sc_coversheet_senate"/>
    <w:qFormat/>
    <w:rsid w:val="009C56E0"/>
    <w:pPr>
      <w:spacing w:after="0" w:line="240" w:lineRule="auto"/>
    </w:pPr>
    <w:rPr>
      <w:b/>
    </w:rPr>
  </w:style>
  <w:style w:type="character" w:styleId="FollowedHyperlink">
    <w:name w:val="FollowedHyperlink"/>
    <w:basedOn w:val="DefaultParagraphFont"/>
    <w:uiPriority w:val="99"/>
    <w:semiHidden/>
    <w:unhideWhenUsed/>
    <w:rsid w:val="00ED38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4&amp;session=126&amp;summary=B" TargetMode="External" Id="R063ff9f4ce794024" /><Relationship Type="http://schemas.openxmlformats.org/officeDocument/2006/relationships/hyperlink" Target="https://www.scstatehouse.gov/sess126_2025-2026/prever/3824_20250129.docx" TargetMode="External" Id="R6214d1c6da824d31" /><Relationship Type="http://schemas.openxmlformats.org/officeDocument/2006/relationships/hyperlink" Target="h:\hj\20250129.docx" TargetMode="External" Id="R9db60038700b48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6C3C"/>
    <w:rsid w:val="00212BEF"/>
    <w:rsid w:val="002A3D45"/>
    <w:rsid w:val="00362988"/>
    <w:rsid w:val="00460640"/>
    <w:rsid w:val="004D1BF3"/>
    <w:rsid w:val="00573513"/>
    <w:rsid w:val="0072205F"/>
    <w:rsid w:val="00804B1A"/>
    <w:rsid w:val="008228BC"/>
    <w:rsid w:val="009E253C"/>
    <w:rsid w:val="00A22407"/>
    <w:rsid w:val="00AA6F82"/>
    <w:rsid w:val="00BE097C"/>
    <w:rsid w:val="00E216F6"/>
    <w:rsid w:val="00E6077C"/>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7a3c1c3c-7c35-462f-ade7-106f07b92896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7acae8aa-8430-47e0-9d38-c36fb5e2ba79</T_BILL_REQUEST_REQUEST>
  <T_BILL_R_ORIGINALDRAFT>ae8ec9c5-7634-4116-a98b-1b658e1795bd</T_BILL_R_ORIGINALDRAFT>
  <T_BILL_SPONSOR_SPONSOR>77bd978b-fc98-4e64-9641-fc2fbcb1d949</T_BILL_SPONSOR_SPONSOR>
  <T_BILL_T_BILLNAME>[3824]</T_BILL_T_BILLNAME>
  <T_BILL_T_BILLNUMBER>3824</T_BILL_T_BILLNUMBER>
  <T_BILL_T_BILLTITLE>TO RECOGNIZE AND HONOR THE SOUTH CAROLINA ARTS EDUCATION ASSOCIATION FOR ITS PIONEERING WORK IN THE STATE AND TO CONGRATULATE THE ADMINISTRATORS AND STAFF ON THE ONE HUNDREDTH ANNIVERSARY OF THE ORGANIZATION.</T_BILL_T_BILLTITLE>
  <T_BILL_T_CHAMBER>house</T_BILL_T_CHAMBER>
  <T_BILL_T_FILENAME> </T_BILL_T_FILENAME>
  <T_BILL_T_LEGTYPE>resolution</T_BILL_T_LEGTYPE>
  <T_BILL_T_RATNUMBERSTRING>HNone</T_BILL_T_RATNUMBERSTRING>
  <T_BILL_T_SUBJECT>SC Art Education Association's 100th Anniversary</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32F9565-D2D8-4231-A6FB-8EB59475E8D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3110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2024-12-03T18:35:00Z</cp:lastPrinted>
  <dcterms:created xsi:type="dcterms:W3CDTF">2025-01-07T21:27:00Z</dcterms:created>
  <dcterms:modified xsi:type="dcterms:W3CDTF">2025-01-07T21:27:00Z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