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Wooten and Guffey</w:t>
      </w:r>
    </w:p>
    <w:p>
      <w:pPr>
        <w:widowControl w:val="false"/>
        <w:spacing w:after="0"/>
        <w:jc w:val="left"/>
      </w:pPr>
      <w:r>
        <w:rPr>
          <w:rFonts w:ascii="Times New Roman"/>
          <w:sz w:val="22"/>
        </w:rPr>
        <w:t xml:space="preserve">Document Path: LC-0038PH25.docx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Rabies Control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13f902d9ef504cbf">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Agriculture, Natural Resources and Environmental Affairs</w:t>
      </w:r>
      <w:r>
        <w:t xml:space="preserve"> (</w:t>
      </w:r>
      <w:hyperlink w:history="true" r:id="R4cde23beb1324943">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Guffey
 </w:t>
      </w:r>
    </w:p>
    <w:p>
      <w:pPr>
        <w:widowControl w:val="false"/>
        <w:spacing w:after="0"/>
        <w:jc w:val="left"/>
      </w:pPr>
    </w:p>
    <w:p>
      <w:pPr>
        <w:widowControl w:val="false"/>
        <w:spacing w:after="0"/>
        <w:jc w:val="left"/>
      </w:pPr>
      <w:r>
        <w:rPr>
          <w:rFonts w:ascii="Times New Roman"/>
          <w:sz w:val="22"/>
        </w:rPr>
        <w:t xml:space="preserve">View the latest </w:t>
      </w:r>
      <w:hyperlink r:id="R195f0f413bc84b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7e1ab126c34141">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31AE" w:rsidRDefault="00432135" w14:paraId="47642A99" w14:textId="201167EF">
      <w:pPr>
        <w:pStyle w:val="scemptylineheader"/>
      </w:pPr>
    </w:p>
    <w:p w:rsidRPr="00BB0725" w:rsidR="00A73EFA" w:rsidP="00C431AE" w:rsidRDefault="00A73EFA" w14:paraId="7B72410E" w14:textId="56CD0195">
      <w:pPr>
        <w:pStyle w:val="scemptylineheader"/>
      </w:pPr>
    </w:p>
    <w:p w:rsidRPr="00BB0725" w:rsidR="00A73EFA" w:rsidP="00C431AE" w:rsidRDefault="00A73EFA" w14:paraId="6AD935C9" w14:textId="11C28F18">
      <w:pPr>
        <w:pStyle w:val="scemptylineheader"/>
      </w:pPr>
    </w:p>
    <w:p w:rsidRPr="00DF3B44" w:rsidR="00A73EFA" w:rsidP="00C431AE" w:rsidRDefault="00A73EFA" w14:paraId="51A98227" w14:textId="6FF836A6">
      <w:pPr>
        <w:pStyle w:val="scemptylineheader"/>
      </w:pPr>
    </w:p>
    <w:p w:rsidRPr="00DF3B44" w:rsidR="00A73EFA" w:rsidP="00C431AE" w:rsidRDefault="00A73EFA" w14:paraId="3858851A" w14:textId="20558195">
      <w:pPr>
        <w:pStyle w:val="scemptylineheader"/>
      </w:pPr>
    </w:p>
    <w:p w:rsidRPr="00DF3B44" w:rsidR="00A73EFA" w:rsidP="00C431AE" w:rsidRDefault="00A73EFA" w14:paraId="4E3DDE20" w14:textId="0B58ED9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5B8B" w14:paraId="40FEFADA" w14:textId="5B290CA4">
          <w:pPr>
            <w:pStyle w:val="scbilltitle"/>
          </w:pPr>
          <w:r w:rsidRPr="00035B8B">
            <w:t>TO AMEND THE SOUTH CAROLINA CODE OF LAWS BY AMENDING SECTION 47‑5‑20, RELATING TO DEFINITIONS</w:t>
          </w:r>
          <w:r w:rsidR="00A62DC3">
            <w:t>,</w:t>
          </w:r>
          <w:r w:rsidRPr="00035B8B">
            <w:t xml:space="preserve">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w:t>
          </w:r>
          <w:r w:rsidR="00A62DC3">
            <w:t>,</w:t>
          </w:r>
          <w:r w:rsidRPr="00035B8B">
            <w:t xml:space="preserve"> SO AS TO DEFINE “CERTIFIED VACCINE TECHNICIAN”; AND BY ADDING SECTION 40‑69‑310 SO AS TO PROVIDE WHO MAY ADMINISTER VACCINES TO ANIMALS.</w:t>
          </w:r>
        </w:p>
      </w:sdtContent>
    </w:sdt>
    <w:bookmarkStart w:name="at_e232c5bf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9edde35" w:id="1"/>
      <w:r w:rsidRPr="0094541D">
        <w:t>B</w:t>
      </w:r>
      <w:bookmarkEnd w:id="1"/>
      <w:r w:rsidRPr="0094541D">
        <w:t>e it enacted by the General Assembly of the State of South Carolina:</w:t>
      </w:r>
    </w:p>
    <w:p w:rsidR="006A5F00" w:rsidP="006A5F00" w:rsidRDefault="006A5F00" w14:paraId="64080306" w14:textId="5EAED232">
      <w:pPr>
        <w:pStyle w:val="scemptyline"/>
      </w:pPr>
    </w:p>
    <w:p w:rsidR="00A57987" w:rsidP="00A57987" w:rsidRDefault="006A5F00" w14:paraId="042885E8" w14:textId="77777777">
      <w:pPr>
        <w:pStyle w:val="scdirectionallanguage"/>
      </w:pPr>
      <w:bookmarkStart w:name="bs_num_1_9564d0226" w:id="2"/>
      <w:r>
        <w:t>S</w:t>
      </w:r>
      <w:bookmarkEnd w:id="2"/>
      <w:r>
        <w:t>ECTION 1.</w:t>
      </w:r>
      <w:r>
        <w:tab/>
      </w:r>
      <w:bookmarkStart w:name="dl_6fb70181c" w:id="3"/>
      <w:r w:rsidR="00A57987">
        <w:t>S</w:t>
      </w:r>
      <w:bookmarkEnd w:id="3"/>
      <w:r w:rsidR="00A57987">
        <w:t>ection 47‑5‑20 of th</w:t>
      </w:r>
      <w:bookmarkStart w:name="open_doc_here" w:id="4"/>
      <w:bookmarkEnd w:id="4"/>
      <w:r w:rsidR="00A57987">
        <w:t>e S.C. Code is amended by adding:</w:t>
      </w:r>
    </w:p>
    <w:p w:rsidR="00A57987" w:rsidP="00A57987" w:rsidRDefault="00A57987" w14:paraId="6E2DC201" w14:textId="77777777">
      <w:pPr>
        <w:pStyle w:val="scnewcodesection"/>
      </w:pPr>
    </w:p>
    <w:p w:rsidR="006A5F00" w:rsidP="00A57987" w:rsidRDefault="00A57987" w14:paraId="2FD63566" w14:textId="3709D690">
      <w:pPr>
        <w:pStyle w:val="scnewcodesection"/>
      </w:pPr>
      <w:bookmarkStart w:name="ns_T47C5N20_325db287e" w:id="5"/>
      <w:r>
        <w:tab/>
      </w:r>
      <w:bookmarkStart w:name="ss_T47C5N20S9_lv1_3fcec7a60" w:id="6"/>
      <w:bookmarkEnd w:id="5"/>
      <w:r>
        <w:t>(</w:t>
      </w:r>
      <w:bookmarkEnd w:id="6"/>
      <w:r>
        <w:t xml:space="preserve">9) </w:t>
      </w:r>
      <w:r w:rsidRPr="00AD0A79" w:rsidR="00AD0A79">
        <w:t>“Compendium” means the most current version of the Compendium of Animal Rabies Prevention and Control published by the National Association of State Public Health Veterinarians.</w:t>
      </w:r>
    </w:p>
    <w:p w:rsidR="00AD0A79" w:rsidP="00AD0A79" w:rsidRDefault="00AD0A79" w14:paraId="6183CF2C" w14:textId="77777777">
      <w:pPr>
        <w:pStyle w:val="scemptyline"/>
      </w:pPr>
    </w:p>
    <w:p w:rsidR="00AD0A79" w:rsidP="00AD0A79" w:rsidRDefault="00AD0A79" w14:paraId="3AC19996" w14:textId="77777777">
      <w:pPr>
        <w:pStyle w:val="scdirectionallanguage"/>
      </w:pPr>
      <w:bookmarkStart w:name="bs_num_2_e87499d31" w:id="7"/>
      <w:r>
        <w:t>S</w:t>
      </w:r>
      <w:bookmarkEnd w:id="7"/>
      <w:r>
        <w:t>ECTION 2.</w:t>
      </w:r>
      <w:r>
        <w:tab/>
      </w:r>
      <w:bookmarkStart w:name="dl_edb4fd177" w:id="8"/>
      <w:r>
        <w:t>S</w:t>
      </w:r>
      <w:bookmarkEnd w:id="8"/>
      <w:r>
        <w:t>ection 47‑5‑60 of the S.C. Code is amended to read:</w:t>
      </w:r>
    </w:p>
    <w:p w:rsidR="00AD0A79" w:rsidP="00AD0A79" w:rsidRDefault="00AD0A79" w14:paraId="68D0DC6A" w14:textId="77777777">
      <w:pPr>
        <w:pStyle w:val="sccodifiedsection"/>
      </w:pPr>
    </w:p>
    <w:p w:rsidR="00AD0A79" w:rsidP="00AD0A79" w:rsidRDefault="00AD0A79" w14:paraId="29A2D2AA" w14:textId="36F74BB2">
      <w:pPr>
        <w:pStyle w:val="sccodifiedsection"/>
      </w:pPr>
      <w:r>
        <w:tab/>
      </w:r>
      <w:bookmarkStart w:name="cs_T47C5N60_255504460" w:id="9"/>
      <w:r>
        <w:t>S</w:t>
      </w:r>
      <w:bookmarkEnd w:id="9"/>
      <w:r>
        <w:t>ection 47‑5‑60.</w:t>
      </w:r>
      <w:r>
        <w:tab/>
        <w:t xml:space="preserve">A pet owner must have his pet inoculated against rabies at a frequency to provide continuous protection of the pet from rabies using a vaccine </w:t>
      </w:r>
      <w:r>
        <w:rPr>
          <w:rStyle w:val="scstrike"/>
        </w:rPr>
        <w:t xml:space="preserve">approved by the department and </w:t>
      </w:r>
      <w:r>
        <w:t>licensed by the United States Department of Agriculture. The rabies inoculation for pets must be administered by a licensed veterinarian</w:t>
      </w:r>
      <w:r w:rsidR="00F7417C">
        <w:rPr>
          <w:rStyle w:val="scinsert"/>
        </w:rPr>
        <w:t>, a certified vaccine technician, as defined in Section 40‑69‑20,</w:t>
      </w:r>
      <w:r>
        <w:t xml:space="preserve"> or someone under a licensed veterinarian</w:t>
      </w:r>
      <w:r w:rsidR="00B224BA">
        <w:t>’</w:t>
      </w:r>
      <w:r>
        <w:t>s direct supervision, as defined in Section 40‑69‑20. Evidence of rabies inoculation is a certificate signed by a licensed veterinarian</w:t>
      </w:r>
      <w:r w:rsidR="00F7417C">
        <w:rPr>
          <w:rStyle w:val="scinsert"/>
        </w:rPr>
        <w:t xml:space="preserve"> or a certified vaccine technician working under the supervision of a veterinarian licensed to practice in this State that includes the name of the supervising veterinarian</w:t>
      </w:r>
      <w:r>
        <w:t xml:space="preserve">. The rabies vaccination certificate forms may be provided by the licensed veterinarian or by the department or its designee. The veterinarian </w:t>
      </w:r>
      <w:r w:rsidR="00F7417C">
        <w:rPr>
          <w:rStyle w:val="scinsert"/>
        </w:rPr>
        <w:t xml:space="preserve">or a certified vaccine technician working under the supervision of a veterinarian licensed to practice in this State </w:t>
      </w:r>
      <w:r>
        <w:t xml:space="preserve">may stamp or write </w:t>
      </w:r>
      <w:proofErr w:type="spellStart"/>
      <w:r>
        <w:rPr>
          <w:rStyle w:val="scstrike"/>
        </w:rPr>
        <w:t>his</w:t>
      </w:r>
      <w:r w:rsidR="00F7417C">
        <w:rPr>
          <w:rStyle w:val="scinsert"/>
        </w:rPr>
        <w:t>the</w:t>
      </w:r>
      <w:proofErr w:type="spellEnd"/>
      <w:r w:rsidR="00F7417C">
        <w:rPr>
          <w:rStyle w:val="scinsert"/>
        </w:rPr>
        <w:t xml:space="preserve"> licensed veterinarian’s</w:t>
      </w:r>
      <w:r>
        <w:t xml:space="preserve"> name and address on the certificate. The certificate must include information recommended by the</w:t>
      </w:r>
      <w:r>
        <w:rPr>
          <w:rStyle w:val="scstrike"/>
        </w:rPr>
        <w:t xml:space="preserve"> National Association of State Public Health Veterinarians</w:t>
      </w:r>
      <w:r w:rsidR="00F7417C">
        <w:rPr>
          <w:rStyle w:val="scinsert"/>
        </w:rPr>
        <w:t xml:space="preserve"> most </w:t>
      </w:r>
      <w:r w:rsidR="00F7417C">
        <w:rPr>
          <w:rStyle w:val="scinsert"/>
        </w:rPr>
        <w:lastRenderedPageBreak/>
        <w:t xml:space="preserve">recent version of the </w:t>
      </w:r>
      <w:r w:rsidR="004C471F">
        <w:rPr>
          <w:rStyle w:val="scinsert"/>
        </w:rPr>
        <w:t>c</w:t>
      </w:r>
      <w:r w:rsidR="00F7417C">
        <w:rPr>
          <w:rStyle w:val="scinsert"/>
        </w:rPr>
        <w:t>ompendium</w:t>
      </w:r>
      <w:r>
        <w:t>. The licensed veterinarian administering or supervising the administration of the vaccine</w:t>
      </w:r>
      <w:r w:rsidR="00F7417C">
        <w:rPr>
          <w:rStyle w:val="scinsert"/>
        </w:rPr>
        <w:t>, or a certified vaccine technician working under the supervision of a veterinarian licensed to practice in this State</w:t>
      </w:r>
      <w:r w:rsidR="00B224BA">
        <w:rPr>
          <w:rStyle w:val="scinsert"/>
        </w:rPr>
        <w:t>,</w:t>
      </w:r>
      <w:r>
        <w:t xml:space="preserve"> shall provide one copy of the certificate to the owner of the pet and must retain one copy in his files for not less than three years. With the issuance of the certificate, the licensed veterinarian </w:t>
      </w:r>
      <w:r w:rsidR="00F7417C">
        <w:rPr>
          <w:rStyle w:val="scinsert"/>
        </w:rPr>
        <w:t xml:space="preserve">or the certified vaccine technician working under the supervision of a veterinarian licensed to practice in this State </w:t>
      </w:r>
      <w:r>
        <w:t xml:space="preserve">shall furnish a serially numbered metal license tag bearing the same number and year as the certificate with the name and telephone number of the veterinarian, veterinary hospital, or practice. The metal license tag </w:t>
      </w:r>
      <w:proofErr w:type="gramStart"/>
      <w:r>
        <w:t>at all times</w:t>
      </w:r>
      <w:proofErr w:type="gramEnd"/>
      <w:r>
        <w:t xml:space="preserve">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F7417C" w:rsidP="00F7417C" w:rsidRDefault="00F7417C" w14:paraId="61CAECBD" w14:textId="77777777">
      <w:pPr>
        <w:pStyle w:val="scemptyline"/>
      </w:pPr>
    </w:p>
    <w:p w:rsidR="00330EE5" w:rsidP="00330EE5" w:rsidRDefault="00F7417C" w14:paraId="54FE4674" w14:textId="77777777">
      <w:pPr>
        <w:pStyle w:val="scdirectionallanguage"/>
      </w:pPr>
      <w:bookmarkStart w:name="bs_num_3_cd9456e02" w:id="10"/>
      <w:r>
        <w:t>S</w:t>
      </w:r>
      <w:bookmarkEnd w:id="10"/>
      <w:r>
        <w:t>ECTION 3.</w:t>
      </w:r>
      <w:r>
        <w:tab/>
      </w:r>
      <w:bookmarkStart w:name="dl_2bc142629" w:id="11"/>
      <w:r w:rsidR="00330EE5">
        <w:t>S</w:t>
      </w:r>
      <w:bookmarkEnd w:id="11"/>
      <w:r w:rsidR="00330EE5">
        <w:t>ection 40‑69‑20 of the S.C. Code is amended by adding:</w:t>
      </w:r>
    </w:p>
    <w:p w:rsidR="00330EE5" w:rsidP="00330EE5" w:rsidRDefault="00330EE5" w14:paraId="2322DE43" w14:textId="77777777">
      <w:pPr>
        <w:pStyle w:val="scnewcodesection"/>
      </w:pPr>
    </w:p>
    <w:p w:rsidR="00F7417C" w:rsidP="00330EE5" w:rsidRDefault="00330EE5" w14:paraId="44B02B34" w14:textId="6107E8CA">
      <w:pPr>
        <w:pStyle w:val="scnewcodesection"/>
      </w:pPr>
      <w:bookmarkStart w:name="ns_T40C69N20_014b95fa6" w:id="12"/>
      <w:r>
        <w:tab/>
      </w:r>
      <w:bookmarkStart w:name="ss_T40C69N20S22_lv1_796fd8200" w:id="13"/>
      <w:bookmarkEnd w:id="12"/>
      <w:r>
        <w:t>(</w:t>
      </w:r>
      <w:bookmarkEnd w:id="13"/>
      <w:r>
        <w:t xml:space="preserve">22) </w:t>
      </w:r>
      <w:r w:rsidRPr="00D730C9" w:rsidR="00D730C9">
        <w:t>“Certified vaccine technician” means a person trained and certified for this purpose in a vaccine administration training class taught by a licensed South Carolina veterinarian or taught by an individual or entity approved by the State Board of Veterinary Medical Examiners. The certification must include training in vaccinating pets and six months of experience in vaccinating pets under the direct supervision of a licensed veterinarian. A person certified pursuant to this item must work under the direct or indirect supervision, as defined in this chapter, and continue to maintain his pruriency by successfully completing a training course every two years taught by a licensed South Carolina veterinarian or taught by an individual or entity approved by the State Board of Veterinary Medical Examiners. A person certified pursuant to this item must work for a regulated animal control shelter pursuant to Section 40‑69‑300.</w:t>
      </w:r>
    </w:p>
    <w:p w:rsidR="000D4B88" w:rsidP="000D4B88" w:rsidRDefault="000D4B88" w14:paraId="71990B0A" w14:textId="77777777">
      <w:pPr>
        <w:pStyle w:val="scemptyline"/>
      </w:pPr>
    </w:p>
    <w:p w:rsidR="004B63B2" w:rsidP="004B63B2" w:rsidRDefault="000D4B88" w14:paraId="575BC567" w14:textId="77777777">
      <w:pPr>
        <w:pStyle w:val="scdirectionallanguage"/>
      </w:pPr>
      <w:bookmarkStart w:name="bs_num_4_82d130161" w:id="14"/>
      <w:r>
        <w:t>S</w:t>
      </w:r>
      <w:bookmarkEnd w:id="14"/>
      <w:r>
        <w:t>ECTION 4.</w:t>
      </w:r>
      <w:r>
        <w:tab/>
      </w:r>
      <w:bookmarkStart w:name="dl_e3d44f50d" w:id="15"/>
      <w:r w:rsidR="004B63B2">
        <w:t>C</w:t>
      </w:r>
      <w:bookmarkEnd w:id="15"/>
      <w:r w:rsidR="004B63B2">
        <w:t>hapter 69, Title 40 of the S.C. Code is amended by adding:</w:t>
      </w:r>
    </w:p>
    <w:p w:rsidR="004B63B2" w:rsidP="004B63B2" w:rsidRDefault="004B63B2" w14:paraId="7A55C046" w14:textId="77777777">
      <w:pPr>
        <w:pStyle w:val="scnewcodesection"/>
      </w:pPr>
    </w:p>
    <w:p w:rsidR="00035B8B" w:rsidP="00035B8B" w:rsidRDefault="004B63B2" w14:paraId="2E8DEF5F" w14:textId="62D1AD7F">
      <w:pPr>
        <w:pStyle w:val="scnewcodesection"/>
      </w:pPr>
      <w:r>
        <w:tab/>
      </w:r>
      <w:bookmarkStart w:name="ns_T40C69N310_432ef3577" w:id="16"/>
      <w:r>
        <w:t>S</w:t>
      </w:r>
      <w:bookmarkEnd w:id="16"/>
      <w:r>
        <w:t>ection 40‑69‑310.</w:t>
      </w:r>
      <w:r>
        <w:tab/>
      </w:r>
      <w:bookmarkStart w:name="up_6bcb51eed" w:id="17"/>
      <w:r w:rsidR="00035B8B">
        <w:t>A</w:t>
      </w:r>
      <w:bookmarkEnd w:id="17"/>
      <w:r w:rsidR="00035B8B">
        <w:t xml:space="preserve"> veterinarian‑client‑patient relationship is not necessary for the administration of vaccines which are approved by the Department of Public</w:t>
      </w:r>
      <w:r w:rsidR="00460CF3">
        <w:t xml:space="preserve"> </w:t>
      </w:r>
      <w:r w:rsidR="00035B8B">
        <w:t>Health and licensed by the United States Department of Agriculture so long as the individual administering the rabies vaccine is:</w:t>
      </w:r>
    </w:p>
    <w:p w:rsidR="00035B8B" w:rsidP="00035B8B" w:rsidRDefault="00035B8B" w14:paraId="1624D413" w14:textId="77777777">
      <w:pPr>
        <w:pStyle w:val="scnewcodesection"/>
      </w:pPr>
      <w:r>
        <w:tab/>
      </w:r>
      <w:bookmarkStart w:name="ss_T40C69N310SA_lv1_7dfe21776" w:id="18"/>
      <w:r>
        <w:t>(</w:t>
      </w:r>
      <w:bookmarkEnd w:id="18"/>
      <w:r>
        <w:t xml:space="preserve">A) a licensed </w:t>
      </w:r>
      <w:proofErr w:type="gramStart"/>
      <w:r>
        <w:t>veterinarian;</w:t>
      </w:r>
      <w:proofErr w:type="gramEnd"/>
    </w:p>
    <w:p w:rsidR="00035B8B" w:rsidP="00035B8B" w:rsidRDefault="00035B8B" w14:paraId="1DE89819" w14:textId="77777777">
      <w:pPr>
        <w:pStyle w:val="scnewcodesection"/>
      </w:pPr>
      <w:r>
        <w:tab/>
      </w:r>
      <w:bookmarkStart w:name="ss_T40C69N310SB_lv1_993760fb3" w:id="19"/>
      <w:r>
        <w:t>(</w:t>
      </w:r>
      <w:bookmarkEnd w:id="19"/>
      <w:r>
        <w:t>B) under the supervision of a licensed veterinarian pursuant to the South Carolina Code of Regulations, Chapter 120; or</w:t>
      </w:r>
    </w:p>
    <w:p w:rsidR="000D4B88" w:rsidP="00035B8B" w:rsidRDefault="00035B8B" w14:paraId="7A76BF58" w14:textId="7F1FBD96">
      <w:pPr>
        <w:pStyle w:val="scnewcodesection"/>
      </w:pPr>
      <w:r>
        <w:lastRenderedPageBreak/>
        <w:tab/>
      </w:r>
      <w:bookmarkStart w:name="ss_T40C69N310SC_lv1_db318b732" w:id="20"/>
      <w:r>
        <w:t>(</w:t>
      </w:r>
      <w:bookmarkEnd w:id="20"/>
      <w:r>
        <w:t>C) a certified vaccine technician as defined in Section 40‑69‑20.</w:t>
      </w:r>
    </w:p>
    <w:p w:rsidRPr="00DF3B44" w:rsidR="007E06BB" w:rsidP="00AD0A79" w:rsidRDefault="007E06BB" w14:paraId="3D8F1FED" w14:textId="174984C2">
      <w:pPr>
        <w:pStyle w:val="scemptyline"/>
      </w:pPr>
    </w:p>
    <w:p w:rsidRPr="00DF3B44" w:rsidR="007A10F1" w:rsidP="007A10F1" w:rsidRDefault="00E27805" w14:paraId="0E9393B4" w14:textId="3A662836">
      <w:pPr>
        <w:pStyle w:val="scnoncodifiedsection"/>
      </w:pPr>
      <w:bookmarkStart w:name="bs_num_5_lastsection" w:id="21"/>
      <w:bookmarkStart w:name="eff_date_section" w:id="22"/>
      <w:r w:rsidRPr="00DF3B44">
        <w:t>S</w:t>
      </w:r>
      <w:bookmarkEnd w:id="21"/>
      <w:r w:rsidRPr="00DF3B44">
        <w:t>ECTION 5.</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5B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E254FF" w:rsidR="00685035" w:rsidRPr="007B4AF7" w:rsidRDefault="00427F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41FB">
              <w:t>[3848]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1F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45"/>
    <w:rsid w:val="00017FB0"/>
    <w:rsid w:val="00020AA1"/>
    <w:rsid w:val="00020B5D"/>
    <w:rsid w:val="00026421"/>
    <w:rsid w:val="00030409"/>
    <w:rsid w:val="00035B8B"/>
    <w:rsid w:val="00037F04"/>
    <w:rsid w:val="000404BF"/>
    <w:rsid w:val="00044B84"/>
    <w:rsid w:val="000479D0"/>
    <w:rsid w:val="0006464F"/>
    <w:rsid w:val="00066B54"/>
    <w:rsid w:val="00072FCD"/>
    <w:rsid w:val="00074A4F"/>
    <w:rsid w:val="00077B65"/>
    <w:rsid w:val="00094223"/>
    <w:rsid w:val="000A3C25"/>
    <w:rsid w:val="000B4C02"/>
    <w:rsid w:val="000B5B4A"/>
    <w:rsid w:val="000B7FE1"/>
    <w:rsid w:val="000C3E88"/>
    <w:rsid w:val="000C428E"/>
    <w:rsid w:val="000C46B9"/>
    <w:rsid w:val="000C58E4"/>
    <w:rsid w:val="000C5B4A"/>
    <w:rsid w:val="000C6F9A"/>
    <w:rsid w:val="000D1C19"/>
    <w:rsid w:val="000D2F44"/>
    <w:rsid w:val="000D33E4"/>
    <w:rsid w:val="000D4B88"/>
    <w:rsid w:val="000E1437"/>
    <w:rsid w:val="000E34F5"/>
    <w:rsid w:val="000E578A"/>
    <w:rsid w:val="000F2250"/>
    <w:rsid w:val="0010329A"/>
    <w:rsid w:val="00105756"/>
    <w:rsid w:val="001162FC"/>
    <w:rsid w:val="001164F9"/>
    <w:rsid w:val="0011719C"/>
    <w:rsid w:val="00136255"/>
    <w:rsid w:val="00140049"/>
    <w:rsid w:val="001529F1"/>
    <w:rsid w:val="0016099C"/>
    <w:rsid w:val="0017007A"/>
    <w:rsid w:val="00171601"/>
    <w:rsid w:val="001730EB"/>
    <w:rsid w:val="00173276"/>
    <w:rsid w:val="00176122"/>
    <w:rsid w:val="001811D8"/>
    <w:rsid w:val="0019025B"/>
    <w:rsid w:val="00192AF7"/>
    <w:rsid w:val="00197366"/>
    <w:rsid w:val="001A136C"/>
    <w:rsid w:val="001B6DA2"/>
    <w:rsid w:val="001C25EC"/>
    <w:rsid w:val="001E3B04"/>
    <w:rsid w:val="001E7AEF"/>
    <w:rsid w:val="001F2A41"/>
    <w:rsid w:val="001F313F"/>
    <w:rsid w:val="001F331D"/>
    <w:rsid w:val="001F394C"/>
    <w:rsid w:val="001F6229"/>
    <w:rsid w:val="002038AA"/>
    <w:rsid w:val="002114C8"/>
    <w:rsid w:val="0021166F"/>
    <w:rsid w:val="00211D22"/>
    <w:rsid w:val="002162DF"/>
    <w:rsid w:val="002260EA"/>
    <w:rsid w:val="00230038"/>
    <w:rsid w:val="00233975"/>
    <w:rsid w:val="00236D73"/>
    <w:rsid w:val="00246535"/>
    <w:rsid w:val="00257F60"/>
    <w:rsid w:val="002625EA"/>
    <w:rsid w:val="00262AC5"/>
    <w:rsid w:val="00264AE9"/>
    <w:rsid w:val="002735C3"/>
    <w:rsid w:val="00275AE6"/>
    <w:rsid w:val="002836D8"/>
    <w:rsid w:val="002A7989"/>
    <w:rsid w:val="002B02F3"/>
    <w:rsid w:val="002C3463"/>
    <w:rsid w:val="002C70BF"/>
    <w:rsid w:val="002D266D"/>
    <w:rsid w:val="002D5B3D"/>
    <w:rsid w:val="002D7447"/>
    <w:rsid w:val="002E315A"/>
    <w:rsid w:val="002E4F8C"/>
    <w:rsid w:val="002F560C"/>
    <w:rsid w:val="002F5847"/>
    <w:rsid w:val="0030425A"/>
    <w:rsid w:val="0031688F"/>
    <w:rsid w:val="00320015"/>
    <w:rsid w:val="00330EE5"/>
    <w:rsid w:val="003421F1"/>
    <w:rsid w:val="0034279C"/>
    <w:rsid w:val="00354F64"/>
    <w:rsid w:val="003559A1"/>
    <w:rsid w:val="00361563"/>
    <w:rsid w:val="0037062C"/>
    <w:rsid w:val="00371D36"/>
    <w:rsid w:val="00373E17"/>
    <w:rsid w:val="003775E6"/>
    <w:rsid w:val="00381998"/>
    <w:rsid w:val="003965BD"/>
    <w:rsid w:val="00396612"/>
    <w:rsid w:val="003A5F1C"/>
    <w:rsid w:val="003A7078"/>
    <w:rsid w:val="003C3E2E"/>
    <w:rsid w:val="003D3E78"/>
    <w:rsid w:val="003D4A3C"/>
    <w:rsid w:val="003D55B2"/>
    <w:rsid w:val="003E0033"/>
    <w:rsid w:val="003E4DC6"/>
    <w:rsid w:val="003E5452"/>
    <w:rsid w:val="003E7165"/>
    <w:rsid w:val="003E7FF6"/>
    <w:rsid w:val="003F6AC4"/>
    <w:rsid w:val="004046B5"/>
    <w:rsid w:val="00406F27"/>
    <w:rsid w:val="00410D77"/>
    <w:rsid w:val="004131A9"/>
    <w:rsid w:val="004141B8"/>
    <w:rsid w:val="004203B9"/>
    <w:rsid w:val="00427FC2"/>
    <w:rsid w:val="00432135"/>
    <w:rsid w:val="00445A1D"/>
    <w:rsid w:val="00446987"/>
    <w:rsid w:val="00446D28"/>
    <w:rsid w:val="00460CF3"/>
    <w:rsid w:val="00466CD0"/>
    <w:rsid w:val="00473583"/>
    <w:rsid w:val="00477F32"/>
    <w:rsid w:val="00481850"/>
    <w:rsid w:val="004851A0"/>
    <w:rsid w:val="0048627F"/>
    <w:rsid w:val="004932AB"/>
    <w:rsid w:val="00494BEF"/>
    <w:rsid w:val="004A5512"/>
    <w:rsid w:val="004A6BE5"/>
    <w:rsid w:val="004A70DA"/>
    <w:rsid w:val="004B0C18"/>
    <w:rsid w:val="004B63B2"/>
    <w:rsid w:val="004C1A04"/>
    <w:rsid w:val="004C20BC"/>
    <w:rsid w:val="004C471F"/>
    <w:rsid w:val="004C5C9A"/>
    <w:rsid w:val="004C7A92"/>
    <w:rsid w:val="004D1442"/>
    <w:rsid w:val="004D3DCB"/>
    <w:rsid w:val="004D5681"/>
    <w:rsid w:val="004D6E90"/>
    <w:rsid w:val="004E1946"/>
    <w:rsid w:val="004E2CE4"/>
    <w:rsid w:val="004E66E9"/>
    <w:rsid w:val="004E7DDE"/>
    <w:rsid w:val="004F0090"/>
    <w:rsid w:val="004F172C"/>
    <w:rsid w:val="004F58B2"/>
    <w:rsid w:val="005002ED"/>
    <w:rsid w:val="00500DBC"/>
    <w:rsid w:val="00503C0C"/>
    <w:rsid w:val="005102BE"/>
    <w:rsid w:val="00523F7F"/>
    <w:rsid w:val="00524D54"/>
    <w:rsid w:val="0054531B"/>
    <w:rsid w:val="00546C24"/>
    <w:rsid w:val="005476FF"/>
    <w:rsid w:val="005516F6"/>
    <w:rsid w:val="00552842"/>
    <w:rsid w:val="00554E89"/>
    <w:rsid w:val="00564B58"/>
    <w:rsid w:val="00572281"/>
    <w:rsid w:val="00573347"/>
    <w:rsid w:val="005801DD"/>
    <w:rsid w:val="00592A40"/>
    <w:rsid w:val="005A28BC"/>
    <w:rsid w:val="005A37A6"/>
    <w:rsid w:val="005A5377"/>
    <w:rsid w:val="005B7552"/>
    <w:rsid w:val="005B7817"/>
    <w:rsid w:val="005C06C8"/>
    <w:rsid w:val="005C23D7"/>
    <w:rsid w:val="005C40EB"/>
    <w:rsid w:val="005D02B4"/>
    <w:rsid w:val="005D3013"/>
    <w:rsid w:val="005D4F5E"/>
    <w:rsid w:val="005E1E50"/>
    <w:rsid w:val="005E2B9C"/>
    <w:rsid w:val="005E3332"/>
    <w:rsid w:val="005F68F9"/>
    <w:rsid w:val="005F76B0"/>
    <w:rsid w:val="00604429"/>
    <w:rsid w:val="006067B0"/>
    <w:rsid w:val="00606A8B"/>
    <w:rsid w:val="00611EBA"/>
    <w:rsid w:val="00613988"/>
    <w:rsid w:val="006141FB"/>
    <w:rsid w:val="006213A8"/>
    <w:rsid w:val="00623BEA"/>
    <w:rsid w:val="00632160"/>
    <w:rsid w:val="006347E9"/>
    <w:rsid w:val="00640C87"/>
    <w:rsid w:val="006454BB"/>
    <w:rsid w:val="00645D4C"/>
    <w:rsid w:val="00657CF4"/>
    <w:rsid w:val="00661463"/>
    <w:rsid w:val="00663B8D"/>
    <w:rsid w:val="00663E00"/>
    <w:rsid w:val="00664F48"/>
    <w:rsid w:val="00664FAD"/>
    <w:rsid w:val="0067345B"/>
    <w:rsid w:val="0068315E"/>
    <w:rsid w:val="00683986"/>
    <w:rsid w:val="00685035"/>
    <w:rsid w:val="00685770"/>
    <w:rsid w:val="00687872"/>
    <w:rsid w:val="006906D9"/>
    <w:rsid w:val="00690DBA"/>
    <w:rsid w:val="006964F9"/>
    <w:rsid w:val="006A1ABF"/>
    <w:rsid w:val="006A395F"/>
    <w:rsid w:val="006A5F00"/>
    <w:rsid w:val="006A65E2"/>
    <w:rsid w:val="006B29F0"/>
    <w:rsid w:val="006B37BD"/>
    <w:rsid w:val="006C092D"/>
    <w:rsid w:val="006C099D"/>
    <w:rsid w:val="006C18F0"/>
    <w:rsid w:val="006C7E01"/>
    <w:rsid w:val="006D64A5"/>
    <w:rsid w:val="006E0935"/>
    <w:rsid w:val="006E1555"/>
    <w:rsid w:val="006E353F"/>
    <w:rsid w:val="006E35AB"/>
    <w:rsid w:val="006E72F2"/>
    <w:rsid w:val="006E733F"/>
    <w:rsid w:val="007075BD"/>
    <w:rsid w:val="00711AA9"/>
    <w:rsid w:val="00722155"/>
    <w:rsid w:val="007349A9"/>
    <w:rsid w:val="00737F19"/>
    <w:rsid w:val="00773890"/>
    <w:rsid w:val="00782BF8"/>
    <w:rsid w:val="00783C75"/>
    <w:rsid w:val="007849D9"/>
    <w:rsid w:val="00785B15"/>
    <w:rsid w:val="00787433"/>
    <w:rsid w:val="007A10F1"/>
    <w:rsid w:val="007A3D50"/>
    <w:rsid w:val="007B2D29"/>
    <w:rsid w:val="007B412F"/>
    <w:rsid w:val="007B4AF7"/>
    <w:rsid w:val="007B4DBF"/>
    <w:rsid w:val="007C5458"/>
    <w:rsid w:val="007D2C67"/>
    <w:rsid w:val="007E06BB"/>
    <w:rsid w:val="007F3515"/>
    <w:rsid w:val="007F35B9"/>
    <w:rsid w:val="007F50D1"/>
    <w:rsid w:val="007F7A71"/>
    <w:rsid w:val="008150BB"/>
    <w:rsid w:val="00816D52"/>
    <w:rsid w:val="00823558"/>
    <w:rsid w:val="00831048"/>
    <w:rsid w:val="00834272"/>
    <w:rsid w:val="008625C1"/>
    <w:rsid w:val="00863A8C"/>
    <w:rsid w:val="0087074C"/>
    <w:rsid w:val="00874C59"/>
    <w:rsid w:val="0087671D"/>
    <w:rsid w:val="008806F9"/>
    <w:rsid w:val="00887957"/>
    <w:rsid w:val="008A57E3"/>
    <w:rsid w:val="008B5B40"/>
    <w:rsid w:val="008B5BF4"/>
    <w:rsid w:val="008C0CEE"/>
    <w:rsid w:val="008C1B18"/>
    <w:rsid w:val="008D46EC"/>
    <w:rsid w:val="008E0E25"/>
    <w:rsid w:val="008E61A1"/>
    <w:rsid w:val="008F10B6"/>
    <w:rsid w:val="00902048"/>
    <w:rsid w:val="009031EF"/>
    <w:rsid w:val="00913F85"/>
    <w:rsid w:val="00917EA3"/>
    <w:rsid w:val="00917EE0"/>
    <w:rsid w:val="00921C89"/>
    <w:rsid w:val="00926966"/>
    <w:rsid w:val="00926D03"/>
    <w:rsid w:val="009274D2"/>
    <w:rsid w:val="00934036"/>
    <w:rsid w:val="00934889"/>
    <w:rsid w:val="00940D80"/>
    <w:rsid w:val="0094541D"/>
    <w:rsid w:val="009473EA"/>
    <w:rsid w:val="00954E7E"/>
    <w:rsid w:val="009554D9"/>
    <w:rsid w:val="009572F9"/>
    <w:rsid w:val="0095771E"/>
    <w:rsid w:val="00960D0F"/>
    <w:rsid w:val="0098366F"/>
    <w:rsid w:val="00983A03"/>
    <w:rsid w:val="0098587A"/>
    <w:rsid w:val="00986063"/>
    <w:rsid w:val="00991F67"/>
    <w:rsid w:val="00992876"/>
    <w:rsid w:val="009A0DCE"/>
    <w:rsid w:val="009A22CD"/>
    <w:rsid w:val="009A3E4B"/>
    <w:rsid w:val="009B2D28"/>
    <w:rsid w:val="009B35FD"/>
    <w:rsid w:val="009B6815"/>
    <w:rsid w:val="009C6637"/>
    <w:rsid w:val="009D2967"/>
    <w:rsid w:val="009D3C2B"/>
    <w:rsid w:val="009E4191"/>
    <w:rsid w:val="009F2AB1"/>
    <w:rsid w:val="009F4FAF"/>
    <w:rsid w:val="009F68F1"/>
    <w:rsid w:val="00A04529"/>
    <w:rsid w:val="00A0584B"/>
    <w:rsid w:val="00A147CC"/>
    <w:rsid w:val="00A17135"/>
    <w:rsid w:val="00A21A6F"/>
    <w:rsid w:val="00A24E56"/>
    <w:rsid w:val="00A26A62"/>
    <w:rsid w:val="00A32349"/>
    <w:rsid w:val="00A35A9B"/>
    <w:rsid w:val="00A4070E"/>
    <w:rsid w:val="00A40CA0"/>
    <w:rsid w:val="00A4230E"/>
    <w:rsid w:val="00A504A7"/>
    <w:rsid w:val="00A53677"/>
    <w:rsid w:val="00A53BF2"/>
    <w:rsid w:val="00A53EF3"/>
    <w:rsid w:val="00A57987"/>
    <w:rsid w:val="00A60D68"/>
    <w:rsid w:val="00A62DC3"/>
    <w:rsid w:val="00A73EFA"/>
    <w:rsid w:val="00A77A3B"/>
    <w:rsid w:val="00A8283E"/>
    <w:rsid w:val="00A92F6F"/>
    <w:rsid w:val="00A97523"/>
    <w:rsid w:val="00AA7824"/>
    <w:rsid w:val="00AB0FA3"/>
    <w:rsid w:val="00AB2367"/>
    <w:rsid w:val="00AB47A3"/>
    <w:rsid w:val="00AB73BF"/>
    <w:rsid w:val="00AC335C"/>
    <w:rsid w:val="00AC463E"/>
    <w:rsid w:val="00AD070A"/>
    <w:rsid w:val="00AD0A79"/>
    <w:rsid w:val="00AD3BE2"/>
    <w:rsid w:val="00AD3E3D"/>
    <w:rsid w:val="00AE1EE4"/>
    <w:rsid w:val="00AE36EC"/>
    <w:rsid w:val="00AE7406"/>
    <w:rsid w:val="00AF1688"/>
    <w:rsid w:val="00AF46E6"/>
    <w:rsid w:val="00AF5139"/>
    <w:rsid w:val="00B032F4"/>
    <w:rsid w:val="00B06EDA"/>
    <w:rsid w:val="00B1161F"/>
    <w:rsid w:val="00B11661"/>
    <w:rsid w:val="00B224BA"/>
    <w:rsid w:val="00B32276"/>
    <w:rsid w:val="00B32B4D"/>
    <w:rsid w:val="00B34042"/>
    <w:rsid w:val="00B4137E"/>
    <w:rsid w:val="00B54DF7"/>
    <w:rsid w:val="00B56223"/>
    <w:rsid w:val="00B56E79"/>
    <w:rsid w:val="00B57AA7"/>
    <w:rsid w:val="00B62EC0"/>
    <w:rsid w:val="00B637AA"/>
    <w:rsid w:val="00B63BE2"/>
    <w:rsid w:val="00B66EED"/>
    <w:rsid w:val="00B70173"/>
    <w:rsid w:val="00B7592C"/>
    <w:rsid w:val="00B809D3"/>
    <w:rsid w:val="00B84B66"/>
    <w:rsid w:val="00B85475"/>
    <w:rsid w:val="00B9090A"/>
    <w:rsid w:val="00B92196"/>
    <w:rsid w:val="00B9228D"/>
    <w:rsid w:val="00B929EC"/>
    <w:rsid w:val="00B95405"/>
    <w:rsid w:val="00BA5778"/>
    <w:rsid w:val="00BB0725"/>
    <w:rsid w:val="00BB7ED8"/>
    <w:rsid w:val="00BC1BB1"/>
    <w:rsid w:val="00BC408A"/>
    <w:rsid w:val="00BC5023"/>
    <w:rsid w:val="00BC5321"/>
    <w:rsid w:val="00BC556C"/>
    <w:rsid w:val="00BD42DA"/>
    <w:rsid w:val="00BD4684"/>
    <w:rsid w:val="00BE08A7"/>
    <w:rsid w:val="00BE4391"/>
    <w:rsid w:val="00BE5558"/>
    <w:rsid w:val="00BF3E48"/>
    <w:rsid w:val="00C15F1B"/>
    <w:rsid w:val="00C16288"/>
    <w:rsid w:val="00C17D1D"/>
    <w:rsid w:val="00C431AE"/>
    <w:rsid w:val="00C45923"/>
    <w:rsid w:val="00C46AA1"/>
    <w:rsid w:val="00C47C49"/>
    <w:rsid w:val="00C543E7"/>
    <w:rsid w:val="00C600A4"/>
    <w:rsid w:val="00C70225"/>
    <w:rsid w:val="00C72198"/>
    <w:rsid w:val="00C73C7D"/>
    <w:rsid w:val="00C75005"/>
    <w:rsid w:val="00C77FF4"/>
    <w:rsid w:val="00C970DF"/>
    <w:rsid w:val="00CA7E71"/>
    <w:rsid w:val="00CB2673"/>
    <w:rsid w:val="00CB701D"/>
    <w:rsid w:val="00CC3F0E"/>
    <w:rsid w:val="00CC4A55"/>
    <w:rsid w:val="00CD08C9"/>
    <w:rsid w:val="00CD1FE8"/>
    <w:rsid w:val="00CD38CD"/>
    <w:rsid w:val="00CD3E0C"/>
    <w:rsid w:val="00CD5565"/>
    <w:rsid w:val="00CD616C"/>
    <w:rsid w:val="00CF26D9"/>
    <w:rsid w:val="00CF68D6"/>
    <w:rsid w:val="00CF7B4A"/>
    <w:rsid w:val="00D009F8"/>
    <w:rsid w:val="00D078DA"/>
    <w:rsid w:val="00D14995"/>
    <w:rsid w:val="00D1746A"/>
    <w:rsid w:val="00D204F2"/>
    <w:rsid w:val="00D2455C"/>
    <w:rsid w:val="00D25023"/>
    <w:rsid w:val="00D27F8C"/>
    <w:rsid w:val="00D33843"/>
    <w:rsid w:val="00D40D0D"/>
    <w:rsid w:val="00D431E1"/>
    <w:rsid w:val="00D50D15"/>
    <w:rsid w:val="00D54A6F"/>
    <w:rsid w:val="00D57D57"/>
    <w:rsid w:val="00D62E42"/>
    <w:rsid w:val="00D67AC7"/>
    <w:rsid w:val="00D730C9"/>
    <w:rsid w:val="00D772FB"/>
    <w:rsid w:val="00D977F3"/>
    <w:rsid w:val="00DA14F3"/>
    <w:rsid w:val="00DA1AA0"/>
    <w:rsid w:val="00DA512B"/>
    <w:rsid w:val="00DB00EA"/>
    <w:rsid w:val="00DC44A8"/>
    <w:rsid w:val="00DE28FA"/>
    <w:rsid w:val="00DE2F96"/>
    <w:rsid w:val="00DE4BEE"/>
    <w:rsid w:val="00DE5B3D"/>
    <w:rsid w:val="00DE7112"/>
    <w:rsid w:val="00DF06C3"/>
    <w:rsid w:val="00DF19BE"/>
    <w:rsid w:val="00DF3B44"/>
    <w:rsid w:val="00E11515"/>
    <w:rsid w:val="00E1372E"/>
    <w:rsid w:val="00E15058"/>
    <w:rsid w:val="00E167D0"/>
    <w:rsid w:val="00E21D30"/>
    <w:rsid w:val="00E24D9A"/>
    <w:rsid w:val="00E27805"/>
    <w:rsid w:val="00E27A11"/>
    <w:rsid w:val="00E30497"/>
    <w:rsid w:val="00E358A2"/>
    <w:rsid w:val="00E35C9A"/>
    <w:rsid w:val="00E3771B"/>
    <w:rsid w:val="00E40979"/>
    <w:rsid w:val="00E43198"/>
    <w:rsid w:val="00E43F26"/>
    <w:rsid w:val="00E46B0E"/>
    <w:rsid w:val="00E52A36"/>
    <w:rsid w:val="00E55499"/>
    <w:rsid w:val="00E55FDE"/>
    <w:rsid w:val="00E6378B"/>
    <w:rsid w:val="00E63EC3"/>
    <w:rsid w:val="00E653DA"/>
    <w:rsid w:val="00E65649"/>
    <w:rsid w:val="00E65958"/>
    <w:rsid w:val="00E84FE5"/>
    <w:rsid w:val="00E879A5"/>
    <w:rsid w:val="00E879FC"/>
    <w:rsid w:val="00EA2574"/>
    <w:rsid w:val="00EA2F1F"/>
    <w:rsid w:val="00EA3F2E"/>
    <w:rsid w:val="00EA57EC"/>
    <w:rsid w:val="00EA6208"/>
    <w:rsid w:val="00EB120E"/>
    <w:rsid w:val="00EB30B8"/>
    <w:rsid w:val="00EB34C8"/>
    <w:rsid w:val="00EB46E2"/>
    <w:rsid w:val="00EC0045"/>
    <w:rsid w:val="00ED452E"/>
    <w:rsid w:val="00EE3CDA"/>
    <w:rsid w:val="00EF37A8"/>
    <w:rsid w:val="00EF531F"/>
    <w:rsid w:val="00F01839"/>
    <w:rsid w:val="00F02843"/>
    <w:rsid w:val="00F05FE8"/>
    <w:rsid w:val="00F06D86"/>
    <w:rsid w:val="00F13D87"/>
    <w:rsid w:val="00F149E5"/>
    <w:rsid w:val="00F15E33"/>
    <w:rsid w:val="00F17DA2"/>
    <w:rsid w:val="00F22EC0"/>
    <w:rsid w:val="00F25C47"/>
    <w:rsid w:val="00F27D7B"/>
    <w:rsid w:val="00F31D34"/>
    <w:rsid w:val="00F342A1"/>
    <w:rsid w:val="00F36133"/>
    <w:rsid w:val="00F36FBA"/>
    <w:rsid w:val="00F44D36"/>
    <w:rsid w:val="00F46262"/>
    <w:rsid w:val="00F46EAF"/>
    <w:rsid w:val="00F4795D"/>
    <w:rsid w:val="00F50A61"/>
    <w:rsid w:val="00F525CD"/>
    <w:rsid w:val="00F5286C"/>
    <w:rsid w:val="00F52E12"/>
    <w:rsid w:val="00F638CA"/>
    <w:rsid w:val="00F657C5"/>
    <w:rsid w:val="00F705FF"/>
    <w:rsid w:val="00F7417C"/>
    <w:rsid w:val="00F900B4"/>
    <w:rsid w:val="00FA0F2E"/>
    <w:rsid w:val="00FA4DB1"/>
    <w:rsid w:val="00FB3F2A"/>
    <w:rsid w:val="00FC040F"/>
    <w:rsid w:val="00FC3593"/>
    <w:rsid w:val="00FC7049"/>
    <w:rsid w:val="00FD117D"/>
    <w:rsid w:val="00FD2AE1"/>
    <w:rsid w:val="00FD72E3"/>
    <w:rsid w:val="00FE06FC"/>
    <w:rsid w:val="00FF0315"/>
    <w:rsid w:val="00FF2121"/>
    <w:rsid w:val="00FF76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41FB"/>
    <w:rPr>
      <w:rFonts w:ascii="Times New Roman" w:hAnsi="Times New Roman"/>
      <w:b w:val="0"/>
      <w:i w:val="0"/>
      <w:sz w:val="22"/>
    </w:rPr>
  </w:style>
  <w:style w:type="paragraph" w:styleId="NoSpacing">
    <w:name w:val="No Spacing"/>
    <w:uiPriority w:val="1"/>
    <w:qFormat/>
    <w:rsid w:val="006141FB"/>
    <w:pPr>
      <w:spacing w:after="0" w:line="240" w:lineRule="auto"/>
    </w:pPr>
  </w:style>
  <w:style w:type="paragraph" w:customStyle="1" w:styleId="scemptylineheader">
    <w:name w:val="sc_emptyline_header"/>
    <w:qFormat/>
    <w:rsid w:val="006141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41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41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41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41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41FB"/>
    <w:rPr>
      <w:color w:val="808080"/>
    </w:rPr>
  </w:style>
  <w:style w:type="paragraph" w:customStyle="1" w:styleId="scdirectionallanguage">
    <w:name w:val="sc_directional_language"/>
    <w:qFormat/>
    <w:rsid w:val="006141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41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41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41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41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41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41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41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41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41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41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41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41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41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41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41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41FB"/>
    <w:rPr>
      <w:rFonts w:ascii="Times New Roman" w:hAnsi="Times New Roman"/>
      <w:color w:val="auto"/>
      <w:sz w:val="22"/>
    </w:rPr>
  </w:style>
  <w:style w:type="paragraph" w:customStyle="1" w:styleId="scclippagebillheader">
    <w:name w:val="sc_clip_page_bill_header"/>
    <w:qFormat/>
    <w:rsid w:val="006141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41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41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FB"/>
    <w:rPr>
      <w:lang w:val="en-US"/>
    </w:rPr>
  </w:style>
  <w:style w:type="paragraph" w:styleId="Footer">
    <w:name w:val="footer"/>
    <w:basedOn w:val="Normal"/>
    <w:link w:val="FooterChar"/>
    <w:uiPriority w:val="99"/>
    <w:unhideWhenUsed/>
    <w:rsid w:val="0061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FB"/>
    <w:rPr>
      <w:lang w:val="en-US"/>
    </w:rPr>
  </w:style>
  <w:style w:type="paragraph" w:styleId="ListParagraph">
    <w:name w:val="List Paragraph"/>
    <w:basedOn w:val="Normal"/>
    <w:uiPriority w:val="34"/>
    <w:qFormat/>
    <w:rsid w:val="006141FB"/>
    <w:pPr>
      <w:ind w:left="720"/>
      <w:contextualSpacing/>
    </w:pPr>
  </w:style>
  <w:style w:type="paragraph" w:customStyle="1" w:styleId="scbillfooter">
    <w:name w:val="sc_bill_footer"/>
    <w:qFormat/>
    <w:rsid w:val="006141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4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41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41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41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41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41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41FB"/>
    <w:pPr>
      <w:widowControl w:val="0"/>
      <w:suppressAutoHyphens/>
      <w:spacing w:after="0" w:line="360" w:lineRule="auto"/>
    </w:pPr>
    <w:rPr>
      <w:rFonts w:ascii="Times New Roman" w:hAnsi="Times New Roman"/>
      <w:lang w:val="en-US"/>
    </w:rPr>
  </w:style>
  <w:style w:type="paragraph" w:customStyle="1" w:styleId="sctableln">
    <w:name w:val="sc_table_ln"/>
    <w:qFormat/>
    <w:rsid w:val="006141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41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41FB"/>
    <w:rPr>
      <w:strike/>
      <w:dstrike w:val="0"/>
    </w:rPr>
  </w:style>
  <w:style w:type="character" w:customStyle="1" w:styleId="scinsert">
    <w:name w:val="sc_insert"/>
    <w:uiPriority w:val="1"/>
    <w:qFormat/>
    <w:rsid w:val="006141FB"/>
    <w:rPr>
      <w:caps w:val="0"/>
      <w:smallCaps w:val="0"/>
      <w:strike w:val="0"/>
      <w:dstrike w:val="0"/>
      <w:vanish w:val="0"/>
      <w:u w:val="single"/>
      <w:vertAlign w:val="baseline"/>
    </w:rPr>
  </w:style>
  <w:style w:type="character" w:customStyle="1" w:styleId="scinsertred">
    <w:name w:val="sc_insert_red"/>
    <w:uiPriority w:val="1"/>
    <w:qFormat/>
    <w:rsid w:val="006141FB"/>
    <w:rPr>
      <w:caps w:val="0"/>
      <w:smallCaps w:val="0"/>
      <w:strike w:val="0"/>
      <w:dstrike w:val="0"/>
      <w:vanish w:val="0"/>
      <w:color w:val="FF0000"/>
      <w:u w:val="single"/>
      <w:vertAlign w:val="baseline"/>
    </w:rPr>
  </w:style>
  <w:style w:type="character" w:customStyle="1" w:styleId="scinsertblue">
    <w:name w:val="sc_insert_blue"/>
    <w:uiPriority w:val="1"/>
    <w:qFormat/>
    <w:rsid w:val="006141FB"/>
    <w:rPr>
      <w:caps w:val="0"/>
      <w:smallCaps w:val="0"/>
      <w:strike w:val="0"/>
      <w:dstrike w:val="0"/>
      <w:vanish w:val="0"/>
      <w:color w:val="0070C0"/>
      <w:u w:val="single"/>
      <w:vertAlign w:val="baseline"/>
    </w:rPr>
  </w:style>
  <w:style w:type="character" w:customStyle="1" w:styleId="scstrikered">
    <w:name w:val="sc_strike_red"/>
    <w:uiPriority w:val="1"/>
    <w:qFormat/>
    <w:rsid w:val="006141FB"/>
    <w:rPr>
      <w:strike/>
      <w:dstrike w:val="0"/>
      <w:color w:val="FF0000"/>
    </w:rPr>
  </w:style>
  <w:style w:type="character" w:customStyle="1" w:styleId="scstrikeblue">
    <w:name w:val="sc_strike_blue"/>
    <w:uiPriority w:val="1"/>
    <w:qFormat/>
    <w:rsid w:val="006141FB"/>
    <w:rPr>
      <w:strike/>
      <w:dstrike w:val="0"/>
      <w:color w:val="0070C0"/>
    </w:rPr>
  </w:style>
  <w:style w:type="character" w:customStyle="1" w:styleId="scinsertbluenounderline">
    <w:name w:val="sc_insert_blue_no_underline"/>
    <w:uiPriority w:val="1"/>
    <w:qFormat/>
    <w:rsid w:val="006141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41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41FB"/>
    <w:rPr>
      <w:strike/>
      <w:dstrike w:val="0"/>
      <w:color w:val="0070C0"/>
      <w:lang w:val="en-US"/>
    </w:rPr>
  </w:style>
  <w:style w:type="character" w:customStyle="1" w:styleId="scstrikerednoncodified">
    <w:name w:val="sc_strike_red_non_codified"/>
    <w:uiPriority w:val="1"/>
    <w:qFormat/>
    <w:rsid w:val="006141FB"/>
    <w:rPr>
      <w:strike/>
      <w:dstrike w:val="0"/>
      <w:color w:val="FF0000"/>
    </w:rPr>
  </w:style>
  <w:style w:type="paragraph" w:customStyle="1" w:styleId="scbillsiglines">
    <w:name w:val="sc_bill_sig_lines"/>
    <w:qFormat/>
    <w:rsid w:val="006141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41FB"/>
    <w:rPr>
      <w:bdr w:val="none" w:sz="0" w:space="0" w:color="auto"/>
      <w:shd w:val="clear" w:color="auto" w:fill="FEC6C6"/>
    </w:rPr>
  </w:style>
  <w:style w:type="character" w:customStyle="1" w:styleId="screstoreblue">
    <w:name w:val="sc_restore_blue"/>
    <w:uiPriority w:val="1"/>
    <w:qFormat/>
    <w:rsid w:val="006141FB"/>
    <w:rPr>
      <w:color w:val="4472C4" w:themeColor="accent1"/>
      <w:bdr w:val="none" w:sz="0" w:space="0" w:color="auto"/>
      <w:shd w:val="clear" w:color="auto" w:fill="auto"/>
    </w:rPr>
  </w:style>
  <w:style w:type="character" w:customStyle="1" w:styleId="screstorered">
    <w:name w:val="sc_restore_red"/>
    <w:uiPriority w:val="1"/>
    <w:qFormat/>
    <w:rsid w:val="006141FB"/>
    <w:rPr>
      <w:color w:val="FF0000"/>
      <w:bdr w:val="none" w:sz="0" w:space="0" w:color="auto"/>
      <w:shd w:val="clear" w:color="auto" w:fill="auto"/>
    </w:rPr>
  </w:style>
  <w:style w:type="character" w:customStyle="1" w:styleId="scstrikenewblue">
    <w:name w:val="sc_strike_new_blue"/>
    <w:uiPriority w:val="1"/>
    <w:qFormat/>
    <w:rsid w:val="006141FB"/>
    <w:rPr>
      <w:strike w:val="0"/>
      <w:dstrike/>
      <w:color w:val="0070C0"/>
      <w:u w:val="none"/>
    </w:rPr>
  </w:style>
  <w:style w:type="character" w:customStyle="1" w:styleId="scstrikenewred">
    <w:name w:val="sc_strike_new_red"/>
    <w:uiPriority w:val="1"/>
    <w:qFormat/>
    <w:rsid w:val="006141FB"/>
    <w:rPr>
      <w:strike w:val="0"/>
      <w:dstrike/>
      <w:color w:val="FF0000"/>
      <w:u w:val="none"/>
    </w:rPr>
  </w:style>
  <w:style w:type="character" w:customStyle="1" w:styleId="scamendsenate">
    <w:name w:val="sc_amend_senate"/>
    <w:uiPriority w:val="1"/>
    <w:qFormat/>
    <w:rsid w:val="006141FB"/>
    <w:rPr>
      <w:bdr w:val="none" w:sz="0" w:space="0" w:color="auto"/>
      <w:shd w:val="clear" w:color="auto" w:fill="FFF2CC" w:themeFill="accent4" w:themeFillTint="33"/>
    </w:rPr>
  </w:style>
  <w:style w:type="character" w:customStyle="1" w:styleId="scamendhouse">
    <w:name w:val="sc_amend_house"/>
    <w:uiPriority w:val="1"/>
    <w:qFormat/>
    <w:rsid w:val="006141FB"/>
    <w:rPr>
      <w:bdr w:val="none" w:sz="0" w:space="0" w:color="auto"/>
      <w:shd w:val="clear" w:color="auto" w:fill="E2EFD9" w:themeFill="accent6" w:themeFillTint="33"/>
    </w:rPr>
  </w:style>
  <w:style w:type="paragraph" w:styleId="Revision">
    <w:name w:val="Revision"/>
    <w:hidden/>
    <w:uiPriority w:val="99"/>
    <w:semiHidden/>
    <w:rsid w:val="00F741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8&amp;session=126&amp;summary=B" TargetMode="External" Id="R195f0f413bc84b83" /><Relationship Type="http://schemas.openxmlformats.org/officeDocument/2006/relationships/hyperlink" Target="https://www.scstatehouse.gov/sess126_2025-2026/prever/3848_20250130.docx" TargetMode="External" Id="Rb77e1ab126c34141" /><Relationship Type="http://schemas.openxmlformats.org/officeDocument/2006/relationships/hyperlink" Target="h:\hj\20250130.docx" TargetMode="External" Id="R13f902d9ef504cbf" /><Relationship Type="http://schemas.openxmlformats.org/officeDocument/2006/relationships/hyperlink" Target="h:\hj\20250130.docx" TargetMode="External" Id="R4cde23beb13249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74C59"/>
    <w:rsid w:val="008F7723"/>
    <w:rsid w:val="009031EF"/>
    <w:rsid w:val="00912A5F"/>
    <w:rsid w:val="00913F85"/>
    <w:rsid w:val="00940EED"/>
    <w:rsid w:val="00985255"/>
    <w:rsid w:val="009C3651"/>
    <w:rsid w:val="00A51DBA"/>
    <w:rsid w:val="00B20DA6"/>
    <w:rsid w:val="00B457AF"/>
    <w:rsid w:val="00C818FB"/>
    <w:rsid w:val="00CC0451"/>
    <w:rsid w:val="00D1746A"/>
    <w:rsid w:val="00D6665C"/>
    <w:rsid w:val="00D900BD"/>
    <w:rsid w:val="00E4319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10ab97fd-0358-4e1f-a6fb-29d41d00b1e8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8fa42069-a494-43e7-bf52-e3a7a8d223f3</T_BILL_REQUEST_REQUEST>
  <T_BILL_R_ORIGINALDRAFT>a0e991fe-2c4e-4eb4-97ce-bab46dd9d30d</T_BILL_R_ORIGINALDRAFT>
  <T_BILL_SPONSOR_SPONSOR>bee10440-62fb-493a-9763-ae2b2f56f9c2</T_BILL_SPONSOR_SPONSOR>
  <T_BILL_T_BILLNAME>[3848]</T_BILL_T_BILLNAME>
  <T_BILL_T_BILLNUMBER>3848</T_BILL_T_BILLNUMBER>
  <T_BILL_T_BILLTITLE>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T_BILL_T_BILLTITLE>
  <T_BILL_T_CHAMBER>house</T_BILL_T_CHAMBER>
  <T_BILL_T_FILENAME> </T_BILL_T_FILENAME>
  <T_BILL_T_LEGTYPE>bill_statewide</T_BILL_T_LEGTYPE>
  <T_BILL_T_RATNUMBERSTRING>HNone</T_BILL_T_RATNUMBERSTRING>
  <T_BILL_T_SECTIONS>[{"SectionUUID":"cdc7c07e-d395-4b4b-bbae-a2e3626d3f8a","SectionName":"code_section","SectionNumber":1,"SectionType":"code_section","CodeSections":[{"CodeSectionBookmarkName":"ns_T47C5N20_325db287e","IsConstitutionSection":false,"Identity":"47-5-20","IsNew":true,"SubSections":[{"Level":1,"Identity":"T47C5N20S9","SubSectionBookmarkName":"ss_T47C5N20S9_lv1_3fcec7a60","IsNewSubSection":true,"SubSectionReplacement":""}],"TitleRelatedTo":"Definitions.","TitleSoAsTo":"","Deleted":false}],"TitleText":"","DisableControls":false,"Deleted":false,"RepealItems":[],"SectionBookmarkName":"bs_num_1_9564d0226"},{"SectionUUID":"caf13eeb-77d5-4400-8945-0632ef3a0204","SectionName":"code_section","SectionNumber":2,"SectionType":"code_section","CodeSections":[{"CodeSectionBookmarkName":"cs_T47C5N60_255504460","IsConstitutionSection":false,"Identity":"47-5-60","IsNew":false,"SubSections":[],"TitleRelatedTo":"Inoculation of pets; certificates and tags.","TitleSoAsTo":"","Deleted":false}],"TitleText":"","DisableControls":false,"Deleted":false,"RepealItems":[],"SectionBookmarkName":"bs_num_2_e87499d31"},{"SectionUUID":"a5ed670c-3d66-4d91-9178-a014c9fa8786","SectionName":"code_section","SectionNumber":3,"SectionType":"code_section","CodeSections":[{"CodeSectionBookmarkName":"ns_T40C69N20_014b95fa6","IsConstitutionSection":false,"Identity":"40-69-20","IsNew":true,"SubSections":[{"Level":1,"Identity":"T40C69N20S22","SubSectionBookmarkName":"ss_T40C69N20S22_lv1_796fd8200","IsNewSubSection":true,"SubSectionReplacement":""}],"TitleRelatedTo":"Definitions.","TitleSoAsTo":"","Deleted":false}],"TitleText":"","DisableControls":false,"Deleted":false,"RepealItems":[],"SectionBookmarkName":"bs_num_3_cd9456e02"},{"SectionUUID":"2532736a-0f45-46e0-825d-2b08fa5cb9ff","SectionName":"code_section","SectionNumber":4,"SectionType":"code_section","CodeSections":[{"CodeSectionBookmarkName":"ns_T40C69N310_432ef3577","IsConstitutionSection":false,"Identity":"40-69-310","IsNew":true,"SubSections":[{"Level":1,"Identity":"T40C69N310SA","SubSectionBookmarkName":"ss_T40C69N310SA_lv1_7dfe21776","IsNewSubSection":false,"SubSectionReplacement":""},{"Level":1,"Identity":"T40C69N310SB","SubSectionBookmarkName":"ss_T40C69N310SB_lv1_993760fb3","IsNewSubSection":false,"SubSectionReplacement":""},{"Level":1,"Identity":"T40C69N310SC","SubSectionBookmarkName":"ss_T40C69N310SC_lv1_db318b732","IsNewSubSection":false,"SubSectionReplacement":""}],"TitleRelatedTo":"","TitleSoAsTo":"","Deleted":false}],"TitleText":"","DisableControls":false,"Deleted":false,"RepealItems":[],"SectionBookmarkName":"bs_num_4_82d130161"},{"SectionUUID":"8f03ca95-8faa-4d43-a9c2-8afc498075bd","SectionName":"standard_eff_date_section","SectionNumber":5,"SectionType":"drafting_clause","CodeSections":[],"TitleText":"","DisableControls":false,"Deleted":false,"RepealItems":[],"SectionBookmarkName":"bs_num_5_lastsection"}]</T_BILL_T_SECTIONS>
  <T_BILL_T_SUBJECT>Rabies Control Act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4531</Characters>
  <Application>Microsoft Office Word</Application>
  <DocSecurity>0</DocSecurity>
  <Lines>83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2025-01-28T19:01:00Z</cp:lastPrinted>
  <dcterms:created xsi:type="dcterms:W3CDTF">2025-01-30T18:29:00Z</dcterms:created>
  <dcterms:modified xsi:type="dcterms:W3CDTF">2025-01-30T18:30:00Z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