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Cromer, Gilreath, Magnuson, Harris, Oremus, Kilmartin, Burns, Bailey, Hager, Rose, Huff, McGinnis, Forrest, Gagnon, Haddon, Long, Murphy, Pace, Robbins, Terribile, Frank, Pedalino and McCabe</w:t>
      </w:r>
    </w:p>
    <w:p>
      <w:pPr>
        <w:widowControl w:val="false"/>
        <w:spacing w:after="0"/>
        <w:jc w:val="left"/>
      </w:pPr>
      <w:r>
        <w:rPr>
          <w:rFonts w:ascii="Times New Roman"/>
          <w:sz w:val="22"/>
        </w:rPr>
        <w:t xml:space="preserve">Document Path: LC-0122DG25.docx</w:t>
      </w:r>
    </w:p>
    <w:p>
      <w:pPr>
        <w:widowControl w:val="false"/>
        <w:spacing w:after="0"/>
        <w:jc w:val="left"/>
      </w:pPr>
    </w:p>
    <w:p>
      <w:pPr>
        <w:widowControl w:val="false"/>
        <w:spacing w:after="0"/>
        <w:jc w:val="left"/>
      </w:pPr>
      <w:r>
        <w:rPr>
          <w:rFonts w:ascii="Times New Roman"/>
          <w:sz w:val="22"/>
        </w:rPr>
        <w:t xml:space="preserve">Introduced in the House on January 30,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World Health Organization prohibition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House</w:t>
      </w:r>
      <w:r>
        <w:tab/>
        <w:t xml:space="preserve">Introduced and read first time</w:t>
      </w:r>
      <w:r>
        <w:t xml:space="preserve"> (</w:t>
      </w:r>
      <w:hyperlink w:history="true" r:id="R0542b4afe37f406b">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1/30/2025</w:t>
      </w:r>
      <w:r>
        <w:tab/>
        <w:t>House</w:t>
      </w:r>
      <w:r>
        <w:tab/>
        <w:t xml:space="preserve">Referred to Committee on</w:t>
      </w:r>
      <w:r>
        <w:rPr>
          <w:b/>
        </w:rPr>
        <w:t xml:space="preserve"> Ways and Means</w:t>
      </w:r>
      <w:r>
        <w:t xml:space="preserve"> (</w:t>
      </w:r>
      <w:hyperlink w:history="true" r:id="R450b4e182f0d4c7b">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2/6/2025</w:t>
      </w:r>
      <w:r>
        <w:tab/>
        <w:t>House</w:t>
      </w:r>
      <w:r>
        <w:tab/>
        <w:t>Member(s) request name added as sponsor:
 Terribile, Frank
 </w:t>
      </w:r>
    </w:p>
    <w:p>
      <w:pPr>
        <w:widowControl w:val="false"/>
        <w:tabs>
          <w:tab w:val="right" w:pos="1008"/>
          <w:tab w:val="left" w:pos="1152"/>
          <w:tab w:val="left" w:pos="1872"/>
          <w:tab w:val="left" w:pos="9187"/>
        </w:tabs>
        <w:spacing w:after="0"/>
        <w:ind w:left="2088" w:hanging="2088"/>
      </w:pPr>
      <w:r>
        <w:tab/>
        <w:t>2/20/2025</w:t>
      </w:r>
      <w:r>
        <w:tab/>
        <w:t>House</w:t>
      </w:r>
      <w:r>
        <w:tab/>
        <w:t>Member(s) request name added as sponsor:
 Pedalino, McCabe
 </w:t>
      </w:r>
    </w:p>
    <w:p>
      <w:pPr>
        <w:widowControl w:val="false"/>
        <w:spacing w:after="0"/>
        <w:jc w:val="left"/>
      </w:pPr>
    </w:p>
    <w:p>
      <w:pPr>
        <w:widowControl w:val="false"/>
        <w:spacing w:after="0"/>
        <w:jc w:val="left"/>
      </w:pPr>
      <w:r>
        <w:rPr>
          <w:rFonts w:ascii="Times New Roman"/>
          <w:sz w:val="22"/>
        </w:rPr>
        <w:t xml:space="preserve">View the latest </w:t>
      </w:r>
      <w:hyperlink r:id="Rc9ecfbfc24cc439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6f1f5787fb64da9">
        <w:r>
          <w:rPr>
            <w:rStyle w:val="Hyperlink"/>
            <w:u w:val="single"/>
          </w:rPr>
          <w:t>01/30/2025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968D5" w14:paraId="40FEFADA" w14:textId="0DF82AF1">
          <w:pPr>
            <w:pStyle w:val="scbilltitle"/>
          </w:pPr>
          <w:r>
            <w:rPr>
              <w:caps w:val="0"/>
            </w:rPr>
            <w:t>TO AMEND THE SOUTH CAROLINA CODE OF LAWS BY ADDING ARTICLE 29 TO CHAPTER 1, TITLE 1 SO AS TO PROHIBIT STATE‑FUNDED AGENCIES, DEPARTMENTS, UNIVERSITIES, OR PUBLIC INSTITUTIONS FROM ALLOCATING FUNDING, RESOURCES, OR ANY FORM OF SUPPORT TO THE WORLD HEALTH ORGANIZATION.</w:t>
          </w:r>
        </w:p>
      </w:sdtContent>
    </w:sdt>
    <w:bookmarkStart w:name="at_155bd3c69" w:displacedByCustomXml="prev" w:id="1"/>
    <w:bookmarkEnd w:id="1"/>
    <w:p w:rsidR="006C18F0" w:rsidP="006C18F0" w:rsidRDefault="006C18F0" w14:paraId="5BAAC1B7" w14:textId="77777777">
      <w:pPr>
        <w:pStyle w:val="scbillwhereasclause"/>
      </w:pPr>
    </w:p>
    <w:p w:rsidR="001E6E12" w:rsidP="001E6E12" w:rsidRDefault="001E6E12" w14:paraId="5C8B3F58" w14:textId="2DC7D8E9">
      <w:pPr>
        <w:pStyle w:val="scbillwhereasclause"/>
      </w:pPr>
      <w:bookmarkStart w:name="wa_1da253fff" w:id="2"/>
      <w:r>
        <w:t>W</w:t>
      </w:r>
      <w:bookmarkEnd w:id="2"/>
      <w:r>
        <w:t>hereas, the President of the United States has issued a directive withdrawing the United States from the World Health Organization</w:t>
      </w:r>
      <w:r w:rsidR="005B19C1">
        <w:t xml:space="preserve"> (WHO)</w:t>
      </w:r>
      <w:r>
        <w:t>, citing concerns over its policies, practices, and alignment with American interests; and</w:t>
      </w:r>
    </w:p>
    <w:p w:rsidR="001E6E12" w:rsidP="001E6E12" w:rsidRDefault="001E6E12" w14:paraId="650A05D5" w14:textId="77777777">
      <w:pPr>
        <w:pStyle w:val="scbillwhereasclause"/>
      </w:pPr>
    </w:p>
    <w:p w:rsidR="001E6E12" w:rsidP="001E6E12" w:rsidRDefault="001E6E12" w14:paraId="4C8EA7AD" w14:textId="77777777">
      <w:pPr>
        <w:pStyle w:val="scbillwhereasclause"/>
      </w:pPr>
      <w:bookmarkStart w:name="wa_ed64a6b4b" w:id="3"/>
      <w:proofErr w:type="gramStart"/>
      <w:r>
        <w:t>W</w:t>
      </w:r>
      <w:bookmarkEnd w:id="3"/>
      <w:r>
        <w:t>hereas,</w:t>
      </w:r>
      <w:proofErr w:type="gramEnd"/>
      <w:r>
        <w:t xml:space="preserve"> South Carolina taxpayers should not be compelled to fund or support entities that are inconsistent with the principles of transparency, accountability, and the sovereignty of the United States; and</w:t>
      </w:r>
    </w:p>
    <w:p w:rsidR="001E6E12" w:rsidP="001E6E12" w:rsidRDefault="001E6E12" w14:paraId="17C375E3" w14:textId="77777777">
      <w:pPr>
        <w:pStyle w:val="scbillwhereasclause"/>
      </w:pPr>
    </w:p>
    <w:p w:rsidR="001E6E12" w:rsidP="001E6E12" w:rsidRDefault="001E6E12" w14:paraId="408E375E" w14:textId="77777777">
      <w:pPr>
        <w:pStyle w:val="scbillwhereasclause"/>
      </w:pPr>
      <w:bookmarkStart w:name="wa_91257f0eb" w:id="4"/>
      <w:proofErr w:type="gramStart"/>
      <w:r>
        <w:t>W</w:t>
      </w:r>
      <w:bookmarkEnd w:id="4"/>
      <w:r>
        <w:t>hereas,</w:t>
      </w:r>
      <w:proofErr w:type="gramEnd"/>
      <w:r>
        <w:t xml:space="preserve"> the policies and initiatives of the WHO have increasingly reflected priorities that undermine the freedoms and values cherished by the citizens of South Carolina; and</w:t>
      </w:r>
    </w:p>
    <w:p w:rsidR="001E6E12" w:rsidP="001E6E12" w:rsidRDefault="001E6E12" w14:paraId="2AEEE9F1" w14:textId="77777777">
      <w:pPr>
        <w:pStyle w:val="scbillwhereasclause"/>
      </w:pPr>
    </w:p>
    <w:p w:rsidR="00E64D83" w:rsidP="001E6E12" w:rsidRDefault="001E6E12" w14:paraId="4074DE2D" w14:textId="7351AFA2">
      <w:pPr>
        <w:pStyle w:val="scbillwhereasclause"/>
      </w:pPr>
      <w:bookmarkStart w:name="wa_cf09ecb4b" w:id="5"/>
      <w:proofErr w:type="gramStart"/>
      <w:r>
        <w:t>W</w:t>
      </w:r>
      <w:bookmarkEnd w:id="5"/>
      <w:r>
        <w:t>hereas,</w:t>
      </w:r>
      <w:proofErr w:type="gramEnd"/>
      <w:r>
        <w:t xml:space="preserve"> it is the responsibility of this </w:t>
      </w:r>
      <w:r w:rsidR="00DB4514">
        <w:t>S</w:t>
      </w:r>
      <w:r>
        <w:t>tate to ensure that taxpayer dollars are used to advance the interests of South Carolinians and to protect the integrity of our state institution</w:t>
      </w:r>
      <w:r w:rsidR="00E64D83">
        <w:t>; and</w:t>
      </w:r>
    </w:p>
    <w:p w:rsidR="00E64D83" w:rsidP="001E6E12" w:rsidRDefault="00E64D83" w14:paraId="156EEF64" w14:textId="77777777">
      <w:pPr>
        <w:pStyle w:val="scbillwhereasclause"/>
      </w:pPr>
    </w:p>
    <w:p w:rsidR="001E6E12" w:rsidP="001E6E12" w:rsidRDefault="00E64D83" w14:paraId="6565E230" w14:textId="49AA57A9">
      <w:pPr>
        <w:pStyle w:val="scbillwhereasclause"/>
      </w:pPr>
      <w:bookmarkStart w:name="wa_fd1ad8469" w:id="6"/>
      <w:proofErr w:type="gramStart"/>
      <w:r>
        <w:t>W</w:t>
      </w:r>
      <w:bookmarkEnd w:id="6"/>
      <w:r>
        <w:t>hereas,</w:t>
      </w:r>
      <w:proofErr w:type="gramEnd"/>
      <w:r>
        <w:t xml:space="preserve"> the State of South Carolina is committed to protecting the health and well‑being of its citizens through independent, transparent, and accountable decision‑making processes that prioritize the values and interests of its citizens.</w:t>
      </w:r>
      <w:r w:rsidR="001E6E12">
        <w:t xml:space="preserve"> Now, therefore,</w:t>
      </w:r>
    </w:p>
    <w:p w:rsidRPr="00DF3B44" w:rsidR="001E6E12" w:rsidP="006C18F0" w:rsidRDefault="001E6E12" w14:paraId="36BCAC0F" w14:textId="77777777">
      <w:pPr>
        <w:pStyle w:val="scbillwhereasclause"/>
      </w:pPr>
    </w:p>
    <w:p w:rsidRPr="0094541D" w:rsidR="007E06BB" w:rsidP="0094541D" w:rsidRDefault="002C3463" w14:paraId="7A934B75" w14:textId="6F4B79DE">
      <w:pPr>
        <w:pStyle w:val="scenactingwords"/>
      </w:pPr>
      <w:bookmarkStart w:name="ew_dd5e56ea2" w:id="7"/>
      <w:r w:rsidRPr="0094541D">
        <w:t>B</w:t>
      </w:r>
      <w:bookmarkEnd w:id="7"/>
      <w:r w:rsidRPr="0094541D">
        <w:t>e it enacted by the General Assembly of the State of South Carolina:</w:t>
      </w:r>
    </w:p>
    <w:p w:rsidR="00CF25D3" w:rsidP="00CF25D3" w:rsidRDefault="00CF25D3" w14:paraId="3D7981AC" w14:textId="77777777">
      <w:pPr>
        <w:pStyle w:val="scemptyline"/>
      </w:pPr>
    </w:p>
    <w:p w:rsidR="00357D11" w:rsidP="00357D11" w:rsidRDefault="00CF25D3" w14:paraId="767D944A" w14:textId="77777777">
      <w:pPr>
        <w:pStyle w:val="scdirectionallanguage"/>
      </w:pPr>
      <w:bookmarkStart w:name="bs_num_1_6ad482edf" w:id="8"/>
      <w:r>
        <w:t>S</w:t>
      </w:r>
      <w:bookmarkEnd w:id="8"/>
      <w:r>
        <w:t>ECTION 1.</w:t>
      </w:r>
      <w:r>
        <w:tab/>
      </w:r>
      <w:bookmarkStart w:name="dl_d89d79a66" w:id="9"/>
      <w:r w:rsidR="00357D11">
        <w:t>C</w:t>
      </w:r>
      <w:bookmarkEnd w:id="9"/>
      <w:r w:rsidR="00357D11">
        <w:t>hapter 1, Title 1 of the S.C. Code is amended by adding:</w:t>
      </w:r>
    </w:p>
    <w:p w:rsidR="00357D11" w:rsidP="00357D11" w:rsidRDefault="00357D11" w14:paraId="3003B928" w14:textId="77777777">
      <w:pPr>
        <w:pStyle w:val="scnewcodesection"/>
      </w:pPr>
    </w:p>
    <w:p w:rsidR="00357D11" w:rsidP="00357D11" w:rsidRDefault="00357D11" w14:paraId="1B14C4BA" w14:textId="77777777">
      <w:pPr>
        <w:pStyle w:val="scnewcodesection"/>
        <w:jc w:val="center"/>
      </w:pPr>
      <w:bookmarkStart w:name="up_863c097ef" w:id="10"/>
      <w:r>
        <w:t>A</w:t>
      </w:r>
      <w:bookmarkEnd w:id="10"/>
      <w:r>
        <w:t>rticle 29</w:t>
      </w:r>
    </w:p>
    <w:p w:rsidR="00357D11" w:rsidP="00357D11" w:rsidRDefault="00357D11" w14:paraId="55B66577" w14:textId="77777777">
      <w:pPr>
        <w:pStyle w:val="scnewcodesection"/>
        <w:jc w:val="center"/>
      </w:pPr>
    </w:p>
    <w:p w:rsidR="00357D11" w:rsidP="00357D11" w:rsidRDefault="001E6E12" w14:paraId="708ABB4F" w14:textId="4BCC51FE">
      <w:pPr>
        <w:pStyle w:val="scnewcodesection"/>
        <w:jc w:val="center"/>
      </w:pPr>
      <w:bookmarkStart w:name="up_ac0481fef" w:id="11"/>
      <w:r>
        <w:t>P</w:t>
      </w:r>
      <w:bookmarkEnd w:id="11"/>
      <w:r>
        <w:t>rohibition on Support for the World Health Organization</w:t>
      </w:r>
    </w:p>
    <w:p w:rsidR="00357D11" w:rsidP="00357D11" w:rsidRDefault="00357D11" w14:paraId="6D6E6945" w14:textId="77777777">
      <w:pPr>
        <w:pStyle w:val="scnewcodesection"/>
        <w:jc w:val="center"/>
      </w:pPr>
    </w:p>
    <w:p w:rsidR="00CF25D3" w:rsidP="00E64D83" w:rsidRDefault="00357D11" w14:paraId="68BEAAC4" w14:textId="78A41C7F">
      <w:pPr>
        <w:pStyle w:val="scnewcodesection"/>
      </w:pPr>
      <w:r>
        <w:tab/>
      </w:r>
      <w:bookmarkStart w:name="ns_T1C1N1910_5cc0abcb7" w:id="12"/>
      <w:r>
        <w:t>S</w:t>
      </w:r>
      <w:bookmarkEnd w:id="12"/>
      <w:r>
        <w:t>ection 1‑1‑1910.</w:t>
      </w:r>
      <w:r w:rsidR="00E64D83">
        <w:t xml:space="preserve"> </w:t>
      </w:r>
      <w:r w:rsidR="001E6E12">
        <w:t>No state‑funded agency, department, university, or public institution shall allocate funding, resources, or any form of support to the World Health Organization or any affiliated programs, policies, or initiatives.</w:t>
      </w:r>
    </w:p>
    <w:p w:rsidR="001E6E12" w:rsidP="001E6E12" w:rsidRDefault="001E6E12" w14:paraId="0DCA65F5" w14:textId="77777777">
      <w:pPr>
        <w:pStyle w:val="scemptyline"/>
      </w:pPr>
    </w:p>
    <w:p w:rsidR="00E64D83" w:rsidP="00E64D83" w:rsidRDefault="001E6E12" w14:paraId="4C48C138" w14:textId="3D188272">
      <w:pPr>
        <w:pStyle w:val="scnoncodifiedsection"/>
      </w:pPr>
      <w:bookmarkStart w:name="bs_num_2_cf9c87afe" w:id="13"/>
      <w:r>
        <w:t>S</w:t>
      </w:r>
      <w:bookmarkEnd w:id="13"/>
      <w:r>
        <w:t>ECTION 2.</w:t>
      </w:r>
      <w:r>
        <w:tab/>
      </w:r>
      <w:r w:rsidR="00E64D83">
        <w:t xml:space="preserve"> (A) All state‑funded entities currently implementing policies, guidelines, or initiatives derived from or associated with the World Health Organization shall immediately terminate such practices and policies.</w:t>
      </w:r>
    </w:p>
    <w:p w:rsidR="00E64D83" w:rsidP="00E64D83" w:rsidRDefault="00E64D83" w14:paraId="1E296766" w14:textId="51D7A574">
      <w:pPr>
        <w:pStyle w:val="scnoncodifiedsection"/>
      </w:pPr>
      <w:r>
        <w:tab/>
      </w:r>
      <w:bookmarkStart w:name="up_0b6cdd9e4" w:id="14"/>
      <w:r>
        <w:t>(</w:t>
      </w:r>
      <w:bookmarkEnd w:id="14"/>
      <w:r>
        <w:t>B) Each state‑funded agency and university shall conduct a comprehensive review of their policies and budgets to identify and eliminate any connections, direct or indirect, with the World Health Organization.</w:t>
      </w:r>
    </w:p>
    <w:p w:rsidR="00E64D83" w:rsidP="00E64D83" w:rsidRDefault="00E64D83" w14:paraId="35708222" w14:textId="541BF4AE">
      <w:pPr>
        <w:pStyle w:val="scnoncodifiedsection"/>
      </w:pPr>
      <w:r>
        <w:tab/>
      </w:r>
      <w:bookmarkStart w:name="up_13a70431a" w:id="15"/>
      <w:r>
        <w:t>(</w:t>
      </w:r>
      <w:bookmarkEnd w:id="15"/>
      <w:r>
        <w:t>C) All state‑funded entities shall submit a report to the General Assembly detailing compliance with this act within ninety days of the act taking effect.</w:t>
      </w:r>
    </w:p>
    <w:p w:rsidRPr="00DF3B44" w:rsidR="007E06BB" w:rsidP="00787433" w:rsidRDefault="007E06BB" w14:paraId="3D8F1FED" w14:textId="28B6150A">
      <w:pPr>
        <w:pStyle w:val="scemptyline"/>
      </w:pPr>
    </w:p>
    <w:p w:rsidRPr="00DF3B44" w:rsidR="007A10F1" w:rsidP="007A10F1" w:rsidRDefault="00E27805" w14:paraId="0E9393B4" w14:textId="3A662836">
      <w:pPr>
        <w:pStyle w:val="scnoncodifiedsection"/>
      </w:pPr>
      <w:bookmarkStart w:name="bs_num_3_lastsection" w:id="16"/>
      <w:bookmarkStart w:name="eff_date_section" w:id="17"/>
      <w:r w:rsidRPr="00DF3B44">
        <w:t>S</w:t>
      </w:r>
      <w:bookmarkEnd w:id="16"/>
      <w:r w:rsidRPr="00DF3B44">
        <w:t>ECTION 3.</w:t>
      </w:r>
      <w:r w:rsidRPr="00DF3B44" w:rsidR="005D3013">
        <w:tab/>
      </w:r>
      <w:r w:rsidRPr="00DF3B44" w:rsidR="007A10F1">
        <w:t>This act takes effect upon approval by the Governor.</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B714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C2EB0F1" w:rsidR="00685035" w:rsidRPr="007B4AF7" w:rsidRDefault="00A765E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80013">
              <w:t>[3859]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8001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723E"/>
    <w:rsid w:val="00030409"/>
    <w:rsid w:val="00037F04"/>
    <w:rsid w:val="000404BF"/>
    <w:rsid w:val="00043C89"/>
    <w:rsid w:val="00044B84"/>
    <w:rsid w:val="000479D0"/>
    <w:rsid w:val="0006464F"/>
    <w:rsid w:val="00066B54"/>
    <w:rsid w:val="00072FCD"/>
    <w:rsid w:val="00074A4F"/>
    <w:rsid w:val="00075F01"/>
    <w:rsid w:val="00077B65"/>
    <w:rsid w:val="000A3C25"/>
    <w:rsid w:val="000B4C02"/>
    <w:rsid w:val="000B5B4A"/>
    <w:rsid w:val="000B7FE1"/>
    <w:rsid w:val="000C3E88"/>
    <w:rsid w:val="000C46B9"/>
    <w:rsid w:val="000C58E4"/>
    <w:rsid w:val="000C6F9A"/>
    <w:rsid w:val="000C7C04"/>
    <w:rsid w:val="000D2F44"/>
    <w:rsid w:val="000D33E4"/>
    <w:rsid w:val="000E578A"/>
    <w:rsid w:val="000E63D7"/>
    <w:rsid w:val="000F2250"/>
    <w:rsid w:val="00100943"/>
    <w:rsid w:val="0010329A"/>
    <w:rsid w:val="00105756"/>
    <w:rsid w:val="001164F9"/>
    <w:rsid w:val="0011719C"/>
    <w:rsid w:val="00140049"/>
    <w:rsid w:val="00145427"/>
    <w:rsid w:val="00155D72"/>
    <w:rsid w:val="00171601"/>
    <w:rsid w:val="001730EB"/>
    <w:rsid w:val="00173276"/>
    <w:rsid w:val="00176122"/>
    <w:rsid w:val="0018013B"/>
    <w:rsid w:val="00180A3F"/>
    <w:rsid w:val="0019025B"/>
    <w:rsid w:val="00192AF7"/>
    <w:rsid w:val="00197366"/>
    <w:rsid w:val="001A136C"/>
    <w:rsid w:val="001B6DA2"/>
    <w:rsid w:val="001C25EC"/>
    <w:rsid w:val="001C4065"/>
    <w:rsid w:val="001E6E12"/>
    <w:rsid w:val="001F15A5"/>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C0C"/>
    <w:rsid w:val="002E4F8C"/>
    <w:rsid w:val="002F560C"/>
    <w:rsid w:val="002F5807"/>
    <w:rsid w:val="002F5847"/>
    <w:rsid w:val="0030425A"/>
    <w:rsid w:val="00306E67"/>
    <w:rsid w:val="003421F1"/>
    <w:rsid w:val="0034279C"/>
    <w:rsid w:val="003462ED"/>
    <w:rsid w:val="00354F64"/>
    <w:rsid w:val="003559A1"/>
    <w:rsid w:val="00357D11"/>
    <w:rsid w:val="00361563"/>
    <w:rsid w:val="00371D36"/>
    <w:rsid w:val="00372B16"/>
    <w:rsid w:val="00373E17"/>
    <w:rsid w:val="003775E6"/>
    <w:rsid w:val="00381998"/>
    <w:rsid w:val="003968D5"/>
    <w:rsid w:val="003A5F1C"/>
    <w:rsid w:val="003C3E2E"/>
    <w:rsid w:val="003D4A3C"/>
    <w:rsid w:val="003D55B2"/>
    <w:rsid w:val="003E0033"/>
    <w:rsid w:val="003E5452"/>
    <w:rsid w:val="003E7165"/>
    <w:rsid w:val="003E7FF6"/>
    <w:rsid w:val="004046B5"/>
    <w:rsid w:val="00406F27"/>
    <w:rsid w:val="004071F8"/>
    <w:rsid w:val="004141B8"/>
    <w:rsid w:val="00416AD8"/>
    <w:rsid w:val="004203B9"/>
    <w:rsid w:val="00432135"/>
    <w:rsid w:val="00437DAF"/>
    <w:rsid w:val="00446987"/>
    <w:rsid w:val="00446D28"/>
    <w:rsid w:val="00466CD0"/>
    <w:rsid w:val="00473583"/>
    <w:rsid w:val="00477F32"/>
    <w:rsid w:val="00481850"/>
    <w:rsid w:val="004851A0"/>
    <w:rsid w:val="0048627F"/>
    <w:rsid w:val="004932AB"/>
    <w:rsid w:val="00494BEF"/>
    <w:rsid w:val="004A5512"/>
    <w:rsid w:val="004A6BE5"/>
    <w:rsid w:val="004B0C18"/>
    <w:rsid w:val="004B32B2"/>
    <w:rsid w:val="004C1A04"/>
    <w:rsid w:val="004C20BC"/>
    <w:rsid w:val="004C5C9A"/>
    <w:rsid w:val="004D1442"/>
    <w:rsid w:val="004D3DCB"/>
    <w:rsid w:val="004E1850"/>
    <w:rsid w:val="004E1946"/>
    <w:rsid w:val="004E3622"/>
    <w:rsid w:val="004E66E9"/>
    <w:rsid w:val="004E7DDE"/>
    <w:rsid w:val="004F0090"/>
    <w:rsid w:val="004F172C"/>
    <w:rsid w:val="004F2F10"/>
    <w:rsid w:val="004F6E45"/>
    <w:rsid w:val="005002ED"/>
    <w:rsid w:val="00500DBC"/>
    <w:rsid w:val="00506B13"/>
    <w:rsid w:val="005102BE"/>
    <w:rsid w:val="0051055B"/>
    <w:rsid w:val="0051736B"/>
    <w:rsid w:val="00523F65"/>
    <w:rsid w:val="00523F7F"/>
    <w:rsid w:val="00524D54"/>
    <w:rsid w:val="0052598B"/>
    <w:rsid w:val="0054531B"/>
    <w:rsid w:val="00546C24"/>
    <w:rsid w:val="005476FF"/>
    <w:rsid w:val="005516F6"/>
    <w:rsid w:val="00552842"/>
    <w:rsid w:val="00554E89"/>
    <w:rsid w:val="00564183"/>
    <w:rsid w:val="00564AA9"/>
    <w:rsid w:val="00564B58"/>
    <w:rsid w:val="00572281"/>
    <w:rsid w:val="005801DD"/>
    <w:rsid w:val="00592A40"/>
    <w:rsid w:val="005A28BC"/>
    <w:rsid w:val="005A5377"/>
    <w:rsid w:val="005B19C1"/>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C16"/>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0EDE"/>
    <w:rsid w:val="006D254E"/>
    <w:rsid w:val="006D64A5"/>
    <w:rsid w:val="006E0935"/>
    <w:rsid w:val="006E353F"/>
    <w:rsid w:val="006E35AB"/>
    <w:rsid w:val="006F727B"/>
    <w:rsid w:val="00710F06"/>
    <w:rsid w:val="00711AA9"/>
    <w:rsid w:val="007135EE"/>
    <w:rsid w:val="00722155"/>
    <w:rsid w:val="00737F19"/>
    <w:rsid w:val="007577AD"/>
    <w:rsid w:val="0076490E"/>
    <w:rsid w:val="00780013"/>
    <w:rsid w:val="00782BF8"/>
    <w:rsid w:val="00783C75"/>
    <w:rsid w:val="007849D9"/>
    <w:rsid w:val="00787433"/>
    <w:rsid w:val="007A10F1"/>
    <w:rsid w:val="007A3D50"/>
    <w:rsid w:val="007B2D29"/>
    <w:rsid w:val="007B412F"/>
    <w:rsid w:val="007B485F"/>
    <w:rsid w:val="007B4AF7"/>
    <w:rsid w:val="007B4DBF"/>
    <w:rsid w:val="007C5458"/>
    <w:rsid w:val="007D2C67"/>
    <w:rsid w:val="007E06BB"/>
    <w:rsid w:val="007F50D1"/>
    <w:rsid w:val="008062A9"/>
    <w:rsid w:val="00816D52"/>
    <w:rsid w:val="00831048"/>
    <w:rsid w:val="00831CEF"/>
    <w:rsid w:val="00834272"/>
    <w:rsid w:val="0084121B"/>
    <w:rsid w:val="008625C1"/>
    <w:rsid w:val="00874C59"/>
    <w:rsid w:val="0087671D"/>
    <w:rsid w:val="008806F9"/>
    <w:rsid w:val="00880BB7"/>
    <w:rsid w:val="00887957"/>
    <w:rsid w:val="008A57E3"/>
    <w:rsid w:val="008B5BF4"/>
    <w:rsid w:val="008C0CEE"/>
    <w:rsid w:val="008C1B18"/>
    <w:rsid w:val="008D46EC"/>
    <w:rsid w:val="008D73B9"/>
    <w:rsid w:val="008E0E25"/>
    <w:rsid w:val="008E61A1"/>
    <w:rsid w:val="009031EF"/>
    <w:rsid w:val="00917EA3"/>
    <w:rsid w:val="00917EE0"/>
    <w:rsid w:val="00921C89"/>
    <w:rsid w:val="00926966"/>
    <w:rsid w:val="00926D03"/>
    <w:rsid w:val="00933D88"/>
    <w:rsid w:val="00934036"/>
    <w:rsid w:val="00934889"/>
    <w:rsid w:val="0094541D"/>
    <w:rsid w:val="009473EA"/>
    <w:rsid w:val="00954E7E"/>
    <w:rsid w:val="009554D9"/>
    <w:rsid w:val="009572F9"/>
    <w:rsid w:val="00960D0F"/>
    <w:rsid w:val="0098366F"/>
    <w:rsid w:val="00983A03"/>
    <w:rsid w:val="00986063"/>
    <w:rsid w:val="00991F67"/>
    <w:rsid w:val="00992065"/>
    <w:rsid w:val="00992876"/>
    <w:rsid w:val="009A0DCE"/>
    <w:rsid w:val="009A22CD"/>
    <w:rsid w:val="009A3E4B"/>
    <w:rsid w:val="009B35FD"/>
    <w:rsid w:val="009B6815"/>
    <w:rsid w:val="009C07FB"/>
    <w:rsid w:val="009C1F69"/>
    <w:rsid w:val="009D2967"/>
    <w:rsid w:val="009D31A4"/>
    <w:rsid w:val="009D3C2B"/>
    <w:rsid w:val="009E4191"/>
    <w:rsid w:val="009F2AB1"/>
    <w:rsid w:val="009F4FAF"/>
    <w:rsid w:val="009F68F1"/>
    <w:rsid w:val="00A04529"/>
    <w:rsid w:val="00A0584B"/>
    <w:rsid w:val="00A16BF1"/>
    <w:rsid w:val="00A16ED2"/>
    <w:rsid w:val="00A17135"/>
    <w:rsid w:val="00A21A6F"/>
    <w:rsid w:val="00A24E56"/>
    <w:rsid w:val="00A26A62"/>
    <w:rsid w:val="00A35A9B"/>
    <w:rsid w:val="00A40477"/>
    <w:rsid w:val="00A4070E"/>
    <w:rsid w:val="00A40CA0"/>
    <w:rsid w:val="00A504A7"/>
    <w:rsid w:val="00A53677"/>
    <w:rsid w:val="00A53BF2"/>
    <w:rsid w:val="00A60D68"/>
    <w:rsid w:val="00A73EFA"/>
    <w:rsid w:val="00A765E9"/>
    <w:rsid w:val="00A77A3B"/>
    <w:rsid w:val="00A92F6F"/>
    <w:rsid w:val="00A97523"/>
    <w:rsid w:val="00AA7824"/>
    <w:rsid w:val="00AB0FA3"/>
    <w:rsid w:val="00AB7141"/>
    <w:rsid w:val="00AB73BF"/>
    <w:rsid w:val="00AC335C"/>
    <w:rsid w:val="00AC463E"/>
    <w:rsid w:val="00AC65D5"/>
    <w:rsid w:val="00AD3BE2"/>
    <w:rsid w:val="00AD3E3D"/>
    <w:rsid w:val="00AE1EE4"/>
    <w:rsid w:val="00AE36EC"/>
    <w:rsid w:val="00AE7406"/>
    <w:rsid w:val="00AE75F5"/>
    <w:rsid w:val="00AF1688"/>
    <w:rsid w:val="00AF46E6"/>
    <w:rsid w:val="00AF5139"/>
    <w:rsid w:val="00B06EDA"/>
    <w:rsid w:val="00B1161F"/>
    <w:rsid w:val="00B11661"/>
    <w:rsid w:val="00B32B4D"/>
    <w:rsid w:val="00B4137E"/>
    <w:rsid w:val="00B437D9"/>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1BC9"/>
    <w:rsid w:val="00BB0725"/>
    <w:rsid w:val="00BC408A"/>
    <w:rsid w:val="00BC5023"/>
    <w:rsid w:val="00BC556C"/>
    <w:rsid w:val="00BD42DA"/>
    <w:rsid w:val="00BD4684"/>
    <w:rsid w:val="00BE08A7"/>
    <w:rsid w:val="00BE4391"/>
    <w:rsid w:val="00BF3E48"/>
    <w:rsid w:val="00C06014"/>
    <w:rsid w:val="00C15F1B"/>
    <w:rsid w:val="00C16288"/>
    <w:rsid w:val="00C17D1D"/>
    <w:rsid w:val="00C45923"/>
    <w:rsid w:val="00C51060"/>
    <w:rsid w:val="00C543E7"/>
    <w:rsid w:val="00C70225"/>
    <w:rsid w:val="00C72198"/>
    <w:rsid w:val="00C73C7D"/>
    <w:rsid w:val="00C75005"/>
    <w:rsid w:val="00C77654"/>
    <w:rsid w:val="00C8527F"/>
    <w:rsid w:val="00C93C98"/>
    <w:rsid w:val="00C970DF"/>
    <w:rsid w:val="00CA0B0A"/>
    <w:rsid w:val="00CA1160"/>
    <w:rsid w:val="00CA7E71"/>
    <w:rsid w:val="00CB2673"/>
    <w:rsid w:val="00CB701D"/>
    <w:rsid w:val="00CC3F0E"/>
    <w:rsid w:val="00CD08C9"/>
    <w:rsid w:val="00CD1FE8"/>
    <w:rsid w:val="00CD38CD"/>
    <w:rsid w:val="00CD3E0C"/>
    <w:rsid w:val="00CD5565"/>
    <w:rsid w:val="00CD616C"/>
    <w:rsid w:val="00CF25D3"/>
    <w:rsid w:val="00CF68D6"/>
    <w:rsid w:val="00CF793D"/>
    <w:rsid w:val="00CF7B1A"/>
    <w:rsid w:val="00CF7B4A"/>
    <w:rsid w:val="00D009F8"/>
    <w:rsid w:val="00D01FA4"/>
    <w:rsid w:val="00D078DA"/>
    <w:rsid w:val="00D14995"/>
    <w:rsid w:val="00D16E7F"/>
    <w:rsid w:val="00D1746A"/>
    <w:rsid w:val="00D204F2"/>
    <w:rsid w:val="00D2455C"/>
    <w:rsid w:val="00D25023"/>
    <w:rsid w:val="00D26C17"/>
    <w:rsid w:val="00D27F8C"/>
    <w:rsid w:val="00D301DB"/>
    <w:rsid w:val="00D33843"/>
    <w:rsid w:val="00D40297"/>
    <w:rsid w:val="00D54A6F"/>
    <w:rsid w:val="00D57D57"/>
    <w:rsid w:val="00D62E42"/>
    <w:rsid w:val="00D772FB"/>
    <w:rsid w:val="00D86905"/>
    <w:rsid w:val="00DA1AA0"/>
    <w:rsid w:val="00DA512B"/>
    <w:rsid w:val="00DA7BB8"/>
    <w:rsid w:val="00DB4514"/>
    <w:rsid w:val="00DC44A8"/>
    <w:rsid w:val="00DE4BEE"/>
    <w:rsid w:val="00DE5936"/>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1489"/>
    <w:rsid w:val="00E52A36"/>
    <w:rsid w:val="00E563E3"/>
    <w:rsid w:val="00E6378B"/>
    <w:rsid w:val="00E63EC3"/>
    <w:rsid w:val="00E64D83"/>
    <w:rsid w:val="00E653DA"/>
    <w:rsid w:val="00E65958"/>
    <w:rsid w:val="00E84FE5"/>
    <w:rsid w:val="00E879A5"/>
    <w:rsid w:val="00E879FC"/>
    <w:rsid w:val="00EA2574"/>
    <w:rsid w:val="00EA2F1F"/>
    <w:rsid w:val="00EA3F2E"/>
    <w:rsid w:val="00EA57EC"/>
    <w:rsid w:val="00EA6208"/>
    <w:rsid w:val="00EB120E"/>
    <w:rsid w:val="00EB34C8"/>
    <w:rsid w:val="00EB3BE2"/>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0C83"/>
    <w:rsid w:val="00F44D36"/>
    <w:rsid w:val="00F46262"/>
    <w:rsid w:val="00F4795D"/>
    <w:rsid w:val="00F50A61"/>
    <w:rsid w:val="00F525CD"/>
    <w:rsid w:val="00F5286C"/>
    <w:rsid w:val="00F52E12"/>
    <w:rsid w:val="00F638CA"/>
    <w:rsid w:val="00F657C5"/>
    <w:rsid w:val="00F72C42"/>
    <w:rsid w:val="00F87B50"/>
    <w:rsid w:val="00F87F19"/>
    <w:rsid w:val="00F900B4"/>
    <w:rsid w:val="00FA0F2E"/>
    <w:rsid w:val="00FA4DB1"/>
    <w:rsid w:val="00FA5E23"/>
    <w:rsid w:val="00FB3F2A"/>
    <w:rsid w:val="00FC0E86"/>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01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80013"/>
    <w:rPr>
      <w:rFonts w:ascii="Times New Roman" w:hAnsi="Times New Roman"/>
      <w:b w:val="0"/>
      <w:i w:val="0"/>
      <w:sz w:val="22"/>
    </w:rPr>
  </w:style>
  <w:style w:type="paragraph" w:styleId="NoSpacing">
    <w:name w:val="No Spacing"/>
    <w:uiPriority w:val="1"/>
    <w:qFormat/>
    <w:rsid w:val="00780013"/>
    <w:pPr>
      <w:spacing w:after="0" w:line="240" w:lineRule="auto"/>
    </w:pPr>
  </w:style>
  <w:style w:type="paragraph" w:customStyle="1" w:styleId="scemptylineheader">
    <w:name w:val="sc_emptyline_header"/>
    <w:qFormat/>
    <w:rsid w:val="0078001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8001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8001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8001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8001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800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80013"/>
    <w:rPr>
      <w:color w:val="808080"/>
    </w:rPr>
  </w:style>
  <w:style w:type="paragraph" w:customStyle="1" w:styleId="scdirectionallanguage">
    <w:name w:val="sc_directional_language"/>
    <w:qFormat/>
    <w:rsid w:val="0078001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800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8001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8001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8001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8001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8001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8001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8001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8001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8001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8001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8001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8001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8001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8001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8001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80013"/>
    <w:rPr>
      <w:rFonts w:ascii="Times New Roman" w:hAnsi="Times New Roman"/>
      <w:color w:val="auto"/>
      <w:sz w:val="22"/>
    </w:rPr>
  </w:style>
  <w:style w:type="paragraph" w:customStyle="1" w:styleId="scclippagebillheader">
    <w:name w:val="sc_clip_page_bill_header"/>
    <w:qFormat/>
    <w:rsid w:val="0078001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8001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8001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800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013"/>
    <w:rPr>
      <w:lang w:val="en-US"/>
    </w:rPr>
  </w:style>
  <w:style w:type="paragraph" w:styleId="Footer">
    <w:name w:val="footer"/>
    <w:basedOn w:val="Normal"/>
    <w:link w:val="FooterChar"/>
    <w:uiPriority w:val="99"/>
    <w:unhideWhenUsed/>
    <w:rsid w:val="007800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013"/>
    <w:rPr>
      <w:lang w:val="en-US"/>
    </w:rPr>
  </w:style>
  <w:style w:type="paragraph" w:styleId="ListParagraph">
    <w:name w:val="List Paragraph"/>
    <w:basedOn w:val="Normal"/>
    <w:uiPriority w:val="34"/>
    <w:qFormat/>
    <w:rsid w:val="00780013"/>
    <w:pPr>
      <w:ind w:left="720"/>
      <w:contextualSpacing/>
    </w:pPr>
  </w:style>
  <w:style w:type="paragraph" w:customStyle="1" w:styleId="scbillfooter">
    <w:name w:val="sc_bill_footer"/>
    <w:qFormat/>
    <w:rsid w:val="0078001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80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8001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8001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800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800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800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800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800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8001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800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8001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800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80013"/>
    <w:pPr>
      <w:widowControl w:val="0"/>
      <w:suppressAutoHyphens/>
      <w:spacing w:after="0" w:line="360" w:lineRule="auto"/>
    </w:pPr>
    <w:rPr>
      <w:rFonts w:ascii="Times New Roman" w:hAnsi="Times New Roman"/>
      <w:lang w:val="en-US"/>
    </w:rPr>
  </w:style>
  <w:style w:type="paragraph" w:customStyle="1" w:styleId="sctableln">
    <w:name w:val="sc_table_ln"/>
    <w:qFormat/>
    <w:rsid w:val="0078001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8001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80013"/>
    <w:rPr>
      <w:strike/>
      <w:dstrike w:val="0"/>
    </w:rPr>
  </w:style>
  <w:style w:type="character" w:customStyle="1" w:styleId="scinsert">
    <w:name w:val="sc_insert"/>
    <w:uiPriority w:val="1"/>
    <w:qFormat/>
    <w:rsid w:val="00780013"/>
    <w:rPr>
      <w:caps w:val="0"/>
      <w:smallCaps w:val="0"/>
      <w:strike w:val="0"/>
      <w:dstrike w:val="0"/>
      <w:vanish w:val="0"/>
      <w:u w:val="single"/>
      <w:vertAlign w:val="baseline"/>
    </w:rPr>
  </w:style>
  <w:style w:type="character" w:customStyle="1" w:styleId="scinsertred">
    <w:name w:val="sc_insert_red"/>
    <w:uiPriority w:val="1"/>
    <w:qFormat/>
    <w:rsid w:val="00780013"/>
    <w:rPr>
      <w:caps w:val="0"/>
      <w:smallCaps w:val="0"/>
      <w:strike w:val="0"/>
      <w:dstrike w:val="0"/>
      <w:vanish w:val="0"/>
      <w:color w:val="FF0000"/>
      <w:u w:val="single"/>
      <w:vertAlign w:val="baseline"/>
    </w:rPr>
  </w:style>
  <w:style w:type="character" w:customStyle="1" w:styleId="scinsertblue">
    <w:name w:val="sc_insert_blue"/>
    <w:uiPriority w:val="1"/>
    <w:qFormat/>
    <w:rsid w:val="00780013"/>
    <w:rPr>
      <w:caps w:val="0"/>
      <w:smallCaps w:val="0"/>
      <w:strike w:val="0"/>
      <w:dstrike w:val="0"/>
      <w:vanish w:val="0"/>
      <w:color w:val="0070C0"/>
      <w:u w:val="single"/>
      <w:vertAlign w:val="baseline"/>
    </w:rPr>
  </w:style>
  <w:style w:type="character" w:customStyle="1" w:styleId="scstrikered">
    <w:name w:val="sc_strike_red"/>
    <w:uiPriority w:val="1"/>
    <w:qFormat/>
    <w:rsid w:val="00780013"/>
    <w:rPr>
      <w:strike/>
      <w:dstrike w:val="0"/>
      <w:color w:val="FF0000"/>
    </w:rPr>
  </w:style>
  <w:style w:type="character" w:customStyle="1" w:styleId="scstrikeblue">
    <w:name w:val="sc_strike_blue"/>
    <w:uiPriority w:val="1"/>
    <w:qFormat/>
    <w:rsid w:val="00780013"/>
    <w:rPr>
      <w:strike/>
      <w:dstrike w:val="0"/>
      <w:color w:val="0070C0"/>
    </w:rPr>
  </w:style>
  <w:style w:type="character" w:customStyle="1" w:styleId="scinsertbluenounderline">
    <w:name w:val="sc_insert_blue_no_underline"/>
    <w:uiPriority w:val="1"/>
    <w:qFormat/>
    <w:rsid w:val="0078001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8001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80013"/>
    <w:rPr>
      <w:strike/>
      <w:dstrike w:val="0"/>
      <w:color w:val="0070C0"/>
      <w:lang w:val="en-US"/>
    </w:rPr>
  </w:style>
  <w:style w:type="character" w:customStyle="1" w:styleId="scstrikerednoncodified">
    <w:name w:val="sc_strike_red_non_codified"/>
    <w:uiPriority w:val="1"/>
    <w:qFormat/>
    <w:rsid w:val="00780013"/>
    <w:rPr>
      <w:strike/>
      <w:dstrike w:val="0"/>
      <w:color w:val="FF0000"/>
    </w:rPr>
  </w:style>
  <w:style w:type="paragraph" w:customStyle="1" w:styleId="scbillsiglines">
    <w:name w:val="sc_bill_sig_lines"/>
    <w:qFormat/>
    <w:rsid w:val="0078001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80013"/>
    <w:rPr>
      <w:bdr w:val="none" w:sz="0" w:space="0" w:color="auto"/>
      <w:shd w:val="clear" w:color="auto" w:fill="FEC6C6"/>
    </w:rPr>
  </w:style>
  <w:style w:type="character" w:customStyle="1" w:styleId="screstoreblue">
    <w:name w:val="sc_restore_blue"/>
    <w:uiPriority w:val="1"/>
    <w:qFormat/>
    <w:rsid w:val="00780013"/>
    <w:rPr>
      <w:color w:val="4472C4" w:themeColor="accent1"/>
      <w:bdr w:val="none" w:sz="0" w:space="0" w:color="auto"/>
      <w:shd w:val="clear" w:color="auto" w:fill="auto"/>
    </w:rPr>
  </w:style>
  <w:style w:type="character" w:customStyle="1" w:styleId="screstorered">
    <w:name w:val="sc_restore_red"/>
    <w:uiPriority w:val="1"/>
    <w:qFormat/>
    <w:rsid w:val="00780013"/>
    <w:rPr>
      <w:color w:val="FF0000"/>
      <w:bdr w:val="none" w:sz="0" w:space="0" w:color="auto"/>
      <w:shd w:val="clear" w:color="auto" w:fill="auto"/>
    </w:rPr>
  </w:style>
  <w:style w:type="character" w:customStyle="1" w:styleId="scstrikenewblue">
    <w:name w:val="sc_strike_new_blue"/>
    <w:uiPriority w:val="1"/>
    <w:qFormat/>
    <w:rsid w:val="00780013"/>
    <w:rPr>
      <w:strike w:val="0"/>
      <w:dstrike/>
      <w:color w:val="0070C0"/>
      <w:u w:val="none"/>
    </w:rPr>
  </w:style>
  <w:style w:type="character" w:customStyle="1" w:styleId="scstrikenewred">
    <w:name w:val="sc_strike_new_red"/>
    <w:uiPriority w:val="1"/>
    <w:qFormat/>
    <w:rsid w:val="00780013"/>
    <w:rPr>
      <w:strike w:val="0"/>
      <w:dstrike/>
      <w:color w:val="FF0000"/>
      <w:u w:val="none"/>
    </w:rPr>
  </w:style>
  <w:style w:type="character" w:customStyle="1" w:styleId="scamendsenate">
    <w:name w:val="sc_amend_senate"/>
    <w:uiPriority w:val="1"/>
    <w:qFormat/>
    <w:rsid w:val="00780013"/>
    <w:rPr>
      <w:bdr w:val="none" w:sz="0" w:space="0" w:color="auto"/>
      <w:shd w:val="clear" w:color="auto" w:fill="FFF2CC" w:themeFill="accent4" w:themeFillTint="33"/>
    </w:rPr>
  </w:style>
  <w:style w:type="character" w:customStyle="1" w:styleId="scamendhouse">
    <w:name w:val="sc_amend_house"/>
    <w:uiPriority w:val="1"/>
    <w:qFormat/>
    <w:rsid w:val="00780013"/>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59&amp;session=126&amp;summary=B" TargetMode="External" Id="Rc9ecfbfc24cc4391" /><Relationship Type="http://schemas.openxmlformats.org/officeDocument/2006/relationships/hyperlink" Target="https://www.scstatehouse.gov/sess126_2025-2026/prever/3859_20250130.docx" TargetMode="External" Id="R66f1f5787fb64da9" /><Relationship Type="http://schemas.openxmlformats.org/officeDocument/2006/relationships/hyperlink" Target="h:\hj\20250130.docx" TargetMode="External" Id="R0542b4afe37f406b" /><Relationship Type="http://schemas.openxmlformats.org/officeDocument/2006/relationships/hyperlink" Target="h:\hj\20250130.docx" TargetMode="External" Id="R450b4e182f0d4c7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6D0EDE"/>
    <w:rsid w:val="007070D2"/>
    <w:rsid w:val="00776F2C"/>
    <w:rsid w:val="00874C59"/>
    <w:rsid w:val="008F7723"/>
    <w:rsid w:val="009031EF"/>
    <w:rsid w:val="00912A5F"/>
    <w:rsid w:val="00940EED"/>
    <w:rsid w:val="00985255"/>
    <w:rsid w:val="009C3651"/>
    <w:rsid w:val="00A16BF1"/>
    <w:rsid w:val="00A51DBA"/>
    <w:rsid w:val="00B20DA6"/>
    <w:rsid w:val="00B457AF"/>
    <w:rsid w:val="00C818FB"/>
    <w:rsid w:val="00CC0451"/>
    <w:rsid w:val="00D1746A"/>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fff709d0-ff7c-45a3-9e21-36dfc1e80ac5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2025-01-30T00:00:00-05:00</T_BILL_DT_VERSION>
  <T_BILL_D_HOUSEINTRODATE>2025-01-30</T_BILL_D_HOUSEINTRODATE>
  <T_BILL_D_INTRODATE>2025-01-30</T_BILL_D_INTRODATE>
  <T_BILL_N_INTERNALVERSIONNUMBER>1</T_BILL_N_INTERNALVERSIONNUMBER>
  <T_BILL_N_SESSION>126</T_BILL_N_SESSION>
  <T_BILL_N_VERSIONNUMBER>1</T_BILL_N_VERSIONNUMBER>
  <T_BILL_N_YEAR>2025</T_BILL_N_YEAR>
  <T_BILL_REQUEST_REQUEST>842f30a3-2182-4c25-aace-ee2547d69e24</T_BILL_REQUEST_REQUEST>
  <T_BILL_R_ORIGINALDRAFT>1b49e93e-d35e-4b08-95ed-15d8486f2919</T_BILL_R_ORIGINALDRAFT>
  <T_BILL_SPONSOR_SPONSOR>6eeb0238-0f4c-44cf-9b9c-a8bfb170db20</T_BILL_SPONSOR_SPONSOR>
  <T_BILL_T_BILLNAME>[3859]</T_BILL_T_BILLNAME>
  <T_BILL_T_BILLNUMBER>3859</T_BILL_T_BILLNUMBER>
  <T_BILL_T_BILLTITLE>TO AMEND THE SOUTH CAROLINA CODE OF LAWS BY ADDING ARTICLE 29 TO CHAPTER 1, TITLE 1 SO AS TO PROHIBIT STATE‑FUNDED AGENCIES, DEPARTMENTS, UNIVERSITIES, OR PUBLIC INSTITUTIONS FROM ALLOCATING FUNDING, RESOURCES, OR ANY FORM OF SUPPORT TO THE WORLD HEALTH ORGANIZATION.</T_BILL_T_BILLTITLE>
  <T_BILL_T_CHAMBER>house</T_BILL_T_CHAMBER>
  <T_BILL_T_FILENAME> </T_BILL_T_FILENAME>
  <T_BILL_T_LEGTYPE>bill_statewide</T_BILL_T_LEGTYPE>
  <T_BILL_T_RATNUMBERSTRING>HNone</T_BILL_T_RATNUMBERSTRING>
  <T_BILL_T_SECTIONS>[{"SectionUUID":"752067a3-6564-4c59-a0a5-dcbbd1de3ac5","SectionName":"code_section","SectionNumber":1,"SectionType":"code_section","CodeSections":[{"CodeSectionBookmarkName":"ns_T1C1N1910_5cc0abcb7","IsConstitutionSection":false,"Identity":"1-1-1910","IsNew":true,"SubSections":[],"TitleRelatedTo":"","TitleSoAsTo":"prohibit each state-funded agency, department, university, or public institution from allocating funding, resources, or any form of support to the World Health Organization","Deleted":false}],"TitleText":"","DisableControls":false,"Deleted":false,"RepealItems":[],"SectionBookmarkName":"bs_num_1_6ad482edf"},{"SectionUUID":"8356a53b-4bcd-43cb-ac13-cf8d45f7aa8f","SectionName":"New Blank SECTION","SectionNumber":2,"SectionType":"new","CodeSections":[],"TitleText":"","DisableControls":false,"Deleted":false,"RepealItems":[],"SectionBookmarkName":"bs_num_2_cf9c87afe"},{"SectionUUID":"8f03ca95-8faa-4d43-a9c2-8afc498075bd","SectionName":"standard_eff_date_section","SectionNumber":3,"SectionType":"drafting_clause","CodeSections":[],"TitleText":"","DisableControls":false,"Deleted":false,"RepealItems":[],"SectionBookmarkName":"bs_num_3_lastsection"}]</T_BILL_T_SECTIONS>
  <T_BILL_T_SUBJECT>World Health Organization prohibition</T_BILL_T_SUBJECT>
  <T_BILL_UR_DRAFTER>davidgood@scstatehouse.gov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368</Words>
  <Characters>2096</Characters>
  <Application>Microsoft Office Word</Application>
  <DocSecurity>0</DocSecurity>
  <Lines>56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2025-01-28T20:02:00Z</cp:lastPrinted>
  <dcterms:created xsi:type="dcterms:W3CDTF">2025-01-30T18:37:00Z</dcterms:created>
  <dcterms:modified xsi:type="dcterms:W3CDTF">2025-01-30T18:38:00Z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