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B.J. Cox, Bauer and Caskey</w:t>
      </w:r>
    </w:p>
    <w:p>
      <w:pPr>
        <w:widowControl w:val="false"/>
        <w:spacing w:after="0"/>
        <w:jc w:val="left"/>
      </w:pPr>
      <w:r>
        <w:rPr>
          <w:rFonts w:ascii="Times New Roman"/>
          <w:sz w:val="22"/>
        </w:rPr>
        <w:t xml:space="preserve">Document Path: LC-0024PH25.docx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Last Amended on February 27, 2025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Hunting Heritage Protect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1176e0683fb04be6">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Agriculture, Natural Resources and Environmental Affairs</w:t>
      </w:r>
      <w:r>
        <w:t xml:space="preserve"> (</w:t>
      </w:r>
      <w:hyperlink w:history="true" r:id="R602d29b1c6a24731">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 with amendment</w:t>
      </w:r>
      <w:r>
        <w:rPr>
          <w:b/>
        </w:rPr>
        <w:t xml:space="preserve"> Agriculture, Natural Resources and Environmental Affairs</w:t>
      </w:r>
      <w:r>
        <w:t xml:space="preserve"> (</w:t>
      </w:r>
      <w:hyperlink w:history="true" r:id="R8af79de7cbe54eca">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2/27/2025</w:t>
      </w:r>
      <w:r>
        <w:tab/>
        <w:t>House</w:t>
      </w:r>
      <w:r>
        <w:tab/>
        <w:t xml:space="preserve">Amended</w:t>
      </w:r>
      <w:r>
        <w:t xml:space="preserve"> (</w:t>
      </w:r>
      <w:hyperlink w:history="true" r:id="R60ead43666804d78">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Read second time</w:t>
      </w:r>
      <w:r>
        <w:t xml:space="preserve"> (</w:t>
      </w:r>
      <w:hyperlink w:history="true" r:id="R348f55b77e674445">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Roll call</w:t>
      </w:r>
      <w:r>
        <w:t xml:space="preserve"> Yeas-110  Nays-0</w:t>
      </w:r>
      <w:r>
        <w:t xml:space="preserve"> (</w:t>
      </w:r>
      <w:hyperlink w:history="true" r:id="R8a1c113f8bb0451a">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Unanimous consent for third reading on next legislative day</w:t>
      </w:r>
      <w:r>
        <w:t xml:space="preserve"> (</w:t>
      </w:r>
      <w:hyperlink w:history="true" r:id="Ref4cc7542ee549e5">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2/28/2025</w:t>
      </w:r>
      <w:r>
        <w:tab/>
        <w:t>House</w:t>
      </w:r>
      <w:r>
        <w:tab/>
        <w:t xml:space="preserve">Read third time and sent to Senate</w:t>
      </w:r>
      <w:r>
        <w:t xml:space="preserve"> (</w:t>
      </w:r>
      <w:hyperlink w:history="true" r:id="R51ce9c109a58488a">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Introduced and read first time</w:t>
      </w:r>
      <w:r>
        <w:t xml:space="preserve"> (</w:t>
      </w:r>
      <w:hyperlink w:history="true" r:id="Rcb16eb28499442a8">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Referred to Committee on</w:t>
      </w:r>
      <w:r>
        <w:rPr>
          <w:b/>
        </w:rPr>
        <w:t xml:space="preserve"> Fish, Game and Forestry</w:t>
      </w:r>
      <w:r>
        <w:t xml:space="preserve"> (</w:t>
      </w:r>
      <w:hyperlink w:history="true" r:id="Rbbd5f62d6afa4b65">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f55db6d4eb846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6e5587b79543e8">
        <w:r>
          <w:rPr>
            <w:rStyle w:val="Hyperlink"/>
            <w:u w:val="single"/>
          </w:rPr>
          <w:t>01/30/2025</w:t>
        </w:r>
      </w:hyperlink>
      <w:r>
        <w:t xml:space="preserve"/>
      </w:r>
    </w:p>
    <w:p>
      <w:pPr>
        <w:widowControl w:val="true"/>
        <w:spacing w:after="0"/>
        <w:jc w:val="left"/>
      </w:pPr>
      <w:r>
        <w:rPr>
          <w:rFonts w:ascii="Times New Roman"/>
          <w:sz w:val="22"/>
        </w:rPr>
        <w:t xml:space="preserve"/>
      </w:r>
      <w:hyperlink r:id="R7ef69c9fd50e4240">
        <w:r>
          <w:rPr>
            <w:rStyle w:val="Hyperlink"/>
            <w:u w:val="single"/>
          </w:rPr>
          <w:t>02/26/2025</w:t>
        </w:r>
      </w:hyperlink>
      <w:r>
        <w:t xml:space="preserve"/>
      </w:r>
    </w:p>
    <w:p>
      <w:pPr>
        <w:widowControl w:val="true"/>
        <w:spacing w:after="0"/>
        <w:jc w:val="left"/>
      </w:pPr>
      <w:r>
        <w:rPr>
          <w:rFonts w:ascii="Times New Roman"/>
          <w:sz w:val="22"/>
        </w:rPr>
        <w:t xml:space="preserve"/>
      </w:r>
      <w:hyperlink r:id="Ra590294d09b54c35">
        <w:r>
          <w:rPr>
            <w:rStyle w:val="Hyperlink"/>
            <w:u w:val="single"/>
          </w:rPr>
          <w:t>02/27/2025</w:t>
        </w:r>
      </w:hyperlink>
      <w:r>
        <w:t xml:space="preserve"/>
      </w:r>
    </w:p>
    <w:p>
      <w:pPr>
        <w:widowControl w:val="true"/>
        <w:spacing w:after="0"/>
        <w:jc w:val="left"/>
      </w:pPr>
      <w:r>
        <w:rPr>
          <w:rFonts w:ascii="Times New Roman"/>
          <w:sz w:val="22"/>
        </w:rPr>
        <w:t xml:space="preserve"/>
      </w:r>
      <w:hyperlink r:id="R8f62acf175024b44">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25870" w:rsidP="00E25870" w:rsidRDefault="00F93C93" w14:paraId="1F0410C2" w14:textId="46D99F7C">
      <w:pPr>
        <w:pStyle w:val="sccoversheetstatus"/>
      </w:pPr>
      <w:sdt>
        <w:sdtPr>
          <w:alias w:val="status"/>
          <w:tag w:val="status"/>
          <w:id w:val="854397200"/>
          <w:placeholder>
            <w:docPart w:val="C5CFBC0CCCE14CE5953C1640C98469CA"/>
          </w:placeholder>
        </w:sdtPr>
        <w:sdtEndPr/>
        <w:sdtContent>
          <w:r w:rsidR="00E25870">
            <w:t>Amended</w:t>
          </w:r>
        </w:sdtContent>
      </w:sdt>
    </w:p>
    <w:sdt>
      <w:sdtPr>
        <w:alias w:val="printed1"/>
        <w:tag w:val="printed1"/>
        <w:id w:val="-1779714481"/>
        <w:placeholder>
          <w:docPart w:val="C5CFBC0CCCE14CE5953C1640C98469CA"/>
        </w:placeholder>
        <w:text/>
      </w:sdtPr>
      <w:sdtEndPr/>
      <w:sdtContent>
        <w:p w:rsidR="00E25870" w:rsidP="00E25870" w:rsidRDefault="00E25870" w14:paraId="7A039D4B" w14:textId="18EDF81D">
          <w:pPr>
            <w:pStyle w:val="sccoversheetinfo"/>
          </w:pPr>
          <w:r>
            <w:t>February 27, 2025</w:t>
          </w:r>
        </w:p>
      </w:sdtContent>
    </w:sdt>
    <w:p w:rsidR="00E25870" w:rsidP="00E25870" w:rsidRDefault="00E25870" w14:paraId="77B636A3" w14:textId="77777777">
      <w:pPr>
        <w:pStyle w:val="sccoversheetinfo"/>
      </w:pPr>
    </w:p>
    <w:sdt>
      <w:sdtPr>
        <w:alias w:val="billnumber"/>
        <w:tag w:val="billnumber"/>
        <w:id w:val="-897512070"/>
        <w:placeholder>
          <w:docPart w:val="C5CFBC0CCCE14CE5953C1640C98469CA"/>
        </w:placeholder>
        <w:text/>
      </w:sdtPr>
      <w:sdtEndPr/>
      <w:sdtContent>
        <w:p w:rsidRPr="00B07BF4" w:rsidR="00E25870" w:rsidP="00E25870" w:rsidRDefault="00E25870" w14:paraId="245AF6BD" w14:textId="607344BE">
          <w:pPr>
            <w:pStyle w:val="sccoversheetbillno"/>
          </w:pPr>
          <w:r>
            <w:t>H. 3872</w:t>
          </w:r>
        </w:p>
      </w:sdtContent>
    </w:sdt>
    <w:p w:rsidR="00E25870" w:rsidP="00E25870" w:rsidRDefault="00E25870" w14:paraId="50B87D50" w14:textId="77777777">
      <w:pPr>
        <w:pStyle w:val="sccoversheetsponsor6"/>
        <w:jc w:val="center"/>
      </w:pPr>
    </w:p>
    <w:p w:rsidRPr="00B07BF4" w:rsidR="00E25870" w:rsidP="00E25870" w:rsidRDefault="00E25870" w14:paraId="50AC38EF" w14:textId="10110CB7">
      <w:pPr>
        <w:pStyle w:val="sccoversheetsponsor6"/>
        <w:jc w:val="center"/>
      </w:pPr>
      <w:r w:rsidRPr="00B07BF4">
        <w:t xml:space="preserve">Introduced by </w:t>
      </w:r>
      <w:sdt>
        <w:sdtPr>
          <w:alias w:val="sponsortype"/>
          <w:tag w:val="sponsortype"/>
          <w:id w:val="1707217765"/>
          <w:placeholder>
            <w:docPart w:val="C5CFBC0CCCE14CE5953C1640C98469CA"/>
          </w:placeholder>
          <w:text/>
        </w:sdtPr>
        <w:sdtEndPr/>
        <w:sdtContent>
          <w:r>
            <w:t>Reps.</w:t>
          </w:r>
        </w:sdtContent>
      </w:sdt>
      <w:r w:rsidRPr="00B07BF4">
        <w:t xml:space="preserve"> </w:t>
      </w:r>
      <w:sdt>
        <w:sdtPr>
          <w:alias w:val="sponsors"/>
          <w:tag w:val="sponsors"/>
          <w:id w:val="716862734"/>
          <w:placeholder>
            <w:docPart w:val="C5CFBC0CCCE14CE5953C1640C98469CA"/>
          </w:placeholder>
          <w:text/>
        </w:sdtPr>
        <w:sdtEndPr/>
        <w:sdtContent>
          <w:r>
            <w:t>B. J. Cox, Bauer and Caskey</w:t>
          </w:r>
        </w:sdtContent>
      </w:sdt>
      <w:r w:rsidRPr="00B07BF4">
        <w:t xml:space="preserve"> </w:t>
      </w:r>
    </w:p>
    <w:p w:rsidRPr="00B07BF4" w:rsidR="00E25870" w:rsidP="00E25870" w:rsidRDefault="00E25870" w14:paraId="7A10FE9D" w14:textId="77777777">
      <w:pPr>
        <w:pStyle w:val="sccoversheetsponsor6"/>
      </w:pPr>
    </w:p>
    <w:p w:rsidRPr="00B07BF4" w:rsidR="00E25870" w:rsidP="00CF6FA7" w:rsidRDefault="00F93C93" w14:paraId="7904CC69" w14:textId="2685E8D5">
      <w:pPr>
        <w:pStyle w:val="sccoversheetreadfirst"/>
      </w:pPr>
      <w:sdt>
        <w:sdtPr>
          <w:alias w:val="typeinitial"/>
          <w:tag w:val="typeinitial"/>
          <w:id w:val="98301346"/>
          <w:placeholder>
            <w:docPart w:val="C5CFBC0CCCE14CE5953C1640C98469CA"/>
          </w:placeholder>
          <w:text/>
        </w:sdtPr>
        <w:sdtEndPr/>
        <w:sdtContent>
          <w:r w:rsidR="00E25870">
            <w:t>S</w:t>
          </w:r>
        </w:sdtContent>
      </w:sdt>
      <w:r w:rsidRPr="00B07BF4" w:rsidR="00E25870">
        <w:t xml:space="preserve">. Printed </w:t>
      </w:r>
      <w:sdt>
        <w:sdtPr>
          <w:alias w:val="printed2"/>
          <w:tag w:val="printed2"/>
          <w:id w:val="-774643221"/>
          <w:placeholder>
            <w:docPart w:val="C5CFBC0CCCE14CE5953C1640C98469CA"/>
          </w:placeholder>
          <w:text/>
        </w:sdtPr>
        <w:sdtEndPr/>
        <w:sdtContent>
          <w:r w:rsidR="00E25870">
            <w:t>2/27/25</w:t>
          </w:r>
        </w:sdtContent>
      </w:sdt>
      <w:r w:rsidRPr="00B07BF4" w:rsidR="00E25870">
        <w:t>--</w:t>
      </w:r>
      <w:sdt>
        <w:sdtPr>
          <w:alias w:val="residingchamber"/>
          <w:tag w:val="residingchamber"/>
          <w:id w:val="1651789982"/>
          <w:placeholder>
            <w:docPart w:val="C5CFBC0CCCE14CE5953C1640C98469CA"/>
          </w:placeholder>
          <w:text/>
        </w:sdtPr>
        <w:sdtEndPr/>
        <w:sdtContent>
          <w:r w:rsidR="00E25870">
            <w:t>H</w:t>
          </w:r>
        </w:sdtContent>
      </w:sdt>
      <w:r w:rsidRPr="00B07BF4" w:rsidR="00E25870">
        <w:t>.</w:t>
      </w:r>
      <w:r w:rsidR="00CF6FA7">
        <w:tab/>
        <w:t>[SEC 3/5/2025 4:10 PM]</w:t>
      </w:r>
    </w:p>
    <w:p w:rsidRPr="00B07BF4" w:rsidR="00E25870" w:rsidP="00E25870" w:rsidRDefault="00E25870" w14:paraId="4822D041" w14:textId="4C311ECD">
      <w:pPr>
        <w:pStyle w:val="sccoversheetreadfirst"/>
      </w:pPr>
      <w:r w:rsidRPr="00B07BF4">
        <w:t xml:space="preserve">Read the first time </w:t>
      </w:r>
      <w:sdt>
        <w:sdtPr>
          <w:alias w:val="readfirst"/>
          <w:tag w:val="readfirst"/>
          <w:id w:val="-1145275273"/>
          <w:placeholder>
            <w:docPart w:val="C5CFBC0CCCE14CE5953C1640C98469CA"/>
          </w:placeholder>
          <w:text/>
        </w:sdtPr>
        <w:sdtEndPr/>
        <w:sdtContent>
          <w:r>
            <w:t>January 30, 2025</w:t>
          </w:r>
        </w:sdtContent>
      </w:sdt>
    </w:p>
    <w:p w:rsidRPr="00B07BF4" w:rsidR="00E25870" w:rsidP="00E25870" w:rsidRDefault="00E25870" w14:paraId="7A9C2E0B" w14:textId="77777777">
      <w:pPr>
        <w:pStyle w:val="sccoversheetemptyline"/>
      </w:pPr>
    </w:p>
    <w:p w:rsidRPr="00B07BF4" w:rsidR="00E25870" w:rsidP="00E25870" w:rsidRDefault="00862B2A" w14:paraId="7F50917A" w14:textId="1A25858F">
      <w:pPr>
        <w:pStyle w:val="sccoversheetemptyline"/>
        <w:jc w:val="center"/>
        <w:rPr>
          <w:u w:val="single"/>
        </w:rPr>
      </w:pPr>
      <w:r>
        <w:t>________</w:t>
      </w:r>
    </w:p>
    <w:p w:rsidR="00E25870" w:rsidP="00E25870" w:rsidRDefault="00E25870" w14:paraId="5661B5F2" w14:textId="68CCF956">
      <w:pPr>
        <w:pStyle w:val="sccoversheetemptyline"/>
        <w:jc w:val="center"/>
        <w:sectPr w:rsidR="00E25870" w:rsidSect="00E2587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pPr>
    </w:p>
    <w:p w:rsidRPr="00B07BF4" w:rsidR="00E25870" w:rsidP="00E25870" w:rsidRDefault="00E25870" w14:paraId="7D8DE1F9" w14:textId="77777777">
      <w:pPr>
        <w:pStyle w:val="sccoversheetemptyline"/>
      </w:pPr>
    </w:p>
    <w:p w:rsidRPr="00BB0725" w:rsidR="00A73EFA" w:rsidP="0092745D" w:rsidRDefault="00A73EFA" w14:paraId="7B72410E" w14:textId="435372EA">
      <w:pPr>
        <w:pStyle w:val="scemptylineheader"/>
      </w:pPr>
    </w:p>
    <w:p w:rsidRPr="00BB0725" w:rsidR="00A73EFA" w:rsidP="0092745D" w:rsidRDefault="00A73EFA" w14:paraId="6AD935C9" w14:textId="736C64E1">
      <w:pPr>
        <w:pStyle w:val="scemptylineheader"/>
      </w:pPr>
    </w:p>
    <w:p w:rsidRPr="00DF3B44" w:rsidR="00A73EFA" w:rsidP="0092745D" w:rsidRDefault="00A73EFA" w14:paraId="51A98227" w14:textId="2066FED5">
      <w:pPr>
        <w:pStyle w:val="scemptylineheader"/>
      </w:pPr>
    </w:p>
    <w:p w:rsidRPr="00DF3B44" w:rsidR="00A73EFA" w:rsidP="0092745D" w:rsidRDefault="00A73EFA" w14:paraId="3858851A" w14:textId="2A4AE4DB">
      <w:pPr>
        <w:pStyle w:val="scemptylineheader"/>
      </w:pPr>
    </w:p>
    <w:p w:rsidRPr="00DF3B44" w:rsidR="00A73EFA" w:rsidP="0092745D" w:rsidRDefault="00A73EFA" w14:paraId="4E3DDE20" w14:textId="163A773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E2E2B" w14:paraId="40FEFADA" w14:textId="29BD9F67">
          <w:pPr>
            <w:pStyle w:val="scbilltitle"/>
          </w:pPr>
          <w:r>
            <w:t xml:space="preserve">TO AMEND THE SOUTH CAROLINA CODE OF LAWS </w:t>
          </w:r>
          <w:r w:rsidR="00D61227">
            <w:t>BY</w:t>
          </w:r>
          <w:r>
            <w:t xml:space="preserve"> ENACT</w:t>
          </w:r>
          <w:r w:rsidR="00D61227">
            <w:t>ing</w:t>
          </w:r>
          <w:r>
            <w:t xml:space="preserve"> THE “HUNTING HERITAGE PROTECTION ACT” BY ADDING SECTION 50‑1‑320 SO AS TO REQUIRE THE DEPARTMENT OF NATURAL RESOURCES TO ADOPT POLICIES AND PROCEDURES TO ENSURE THAT THERE IS NO NET LOSS OF DEPARTMENT</w:t>
          </w:r>
          <w:r w:rsidR="00611AB3">
            <w:t>-</w:t>
          </w:r>
          <w:r>
            <w:t>MANAGED LAND FOR HUNTING AND FISHING.</w:t>
          </w:r>
        </w:p>
      </w:sdtContent>
    </w:sdt>
    <w:bookmarkStart w:name="at_e684aefab" w:displacedByCustomXml="prev" w:id="0"/>
    <w:bookmarkEnd w:id="0"/>
    <w:p w:rsidR="00001C77" w:rsidP="00001C77" w:rsidRDefault="00001C77" w14:paraId="17437429" w14:textId="77777777">
      <w:pPr>
        <w:pStyle w:val="scnoncodifiedsection"/>
      </w:pPr>
      <w:r>
        <w:tab/>
        <w:t>Amend Title To Conform</w:t>
      </w:r>
    </w:p>
    <w:p w:rsidRPr="00DF3B44" w:rsidR="006C18F0" w:rsidP="00001C77" w:rsidRDefault="006C18F0" w14:paraId="5BAAC1B7" w14:textId="4CE8BA64">
      <w:pPr>
        <w:pStyle w:val="scnoncodifiedsection"/>
      </w:pPr>
    </w:p>
    <w:p w:rsidRPr="0094541D" w:rsidR="007E06BB" w:rsidP="0094541D" w:rsidRDefault="002C3463" w14:paraId="7A934B75" w14:textId="6F4B79DE">
      <w:pPr>
        <w:pStyle w:val="scenactingwords"/>
      </w:pPr>
      <w:bookmarkStart w:name="ew_e8be6c9c6" w:id="1"/>
      <w:r w:rsidRPr="0094541D">
        <w:t>B</w:t>
      </w:r>
      <w:bookmarkEnd w:id="1"/>
      <w:r w:rsidRPr="0094541D">
        <w:t>e it enacted by the General Assembly of the State of South Carolina:</w:t>
      </w:r>
    </w:p>
    <w:p w:rsidR="007A20A3" w:rsidP="007A20A3" w:rsidRDefault="007A20A3" w14:paraId="52A4F9A4" w14:textId="77777777">
      <w:pPr>
        <w:pStyle w:val="scemptyline"/>
      </w:pPr>
    </w:p>
    <w:p w:rsidR="007A20A3" w:rsidP="00755CCF" w:rsidRDefault="007A20A3" w14:paraId="7D59A7DE" w14:textId="125077BC">
      <w:pPr>
        <w:pStyle w:val="scnoncodifiedsection"/>
      </w:pPr>
      <w:bookmarkStart w:name="bs_num_1_334265e3f" w:id="2"/>
      <w:bookmarkStart w:name="citing_act_61792fa0c" w:id="3"/>
      <w:r>
        <w:t>S</w:t>
      </w:r>
      <w:bookmarkEnd w:id="2"/>
      <w:r>
        <w:t>ECTION 1.</w:t>
      </w:r>
      <w:r>
        <w:tab/>
      </w:r>
      <w:bookmarkEnd w:id="3"/>
      <w:r w:rsidR="00755CCF">
        <w:rPr>
          <w:shd w:val="clear" w:color="auto" w:fill="FFFFFF"/>
        </w:rPr>
        <w:t>This act may be cited as the “</w:t>
      </w:r>
      <w:r w:rsidR="0077632B">
        <w:rPr>
          <w:shd w:val="clear" w:color="auto" w:fill="FFFFFF"/>
        </w:rPr>
        <w:t>Hunting Heritage Protection Act</w:t>
      </w:r>
      <w:r w:rsidR="00E87655">
        <w:rPr>
          <w:shd w:val="clear" w:color="auto" w:fill="FFFFFF"/>
        </w:rPr>
        <w:t>.</w:t>
      </w:r>
      <w:r w:rsidR="00755CCF">
        <w:rPr>
          <w:shd w:val="clear" w:color="auto" w:fill="FFFFFF"/>
        </w:rPr>
        <w:t>”</w:t>
      </w:r>
    </w:p>
    <w:p w:rsidR="00030A89" w:rsidP="00030A89" w:rsidRDefault="00030A89" w14:paraId="5C3FE73A" w14:textId="1E09E9C3">
      <w:pPr>
        <w:pStyle w:val="scemptyline"/>
      </w:pPr>
    </w:p>
    <w:p w:rsidR="00A53E32" w:rsidP="00A53E32" w:rsidRDefault="00030A89" w14:paraId="622FEC72" w14:textId="77777777">
      <w:pPr>
        <w:pStyle w:val="scdirectionallanguage"/>
      </w:pPr>
      <w:bookmarkStart w:name="bs_num_2_56ab2a29f" w:id="4"/>
      <w:r>
        <w:t>S</w:t>
      </w:r>
      <w:bookmarkEnd w:id="4"/>
      <w:r>
        <w:t>ECTION 2.</w:t>
      </w:r>
      <w:r>
        <w:tab/>
      </w:r>
      <w:bookmarkStart w:name="dl_724e8451c" w:id="5"/>
      <w:r w:rsidR="00A53E32">
        <w:t>C</w:t>
      </w:r>
      <w:bookmarkEnd w:id="5"/>
      <w:r w:rsidR="00A53E32">
        <w:t>hapter 1, Title 50 of the S.C. Code is amended by adding:</w:t>
      </w:r>
    </w:p>
    <w:p w:rsidR="00A53E32" w:rsidP="00A53E32" w:rsidRDefault="00A53E32" w14:paraId="75CDB171" w14:textId="77777777">
      <w:pPr>
        <w:pStyle w:val="scnewcodesection"/>
      </w:pPr>
    </w:p>
    <w:p w:rsidR="00030A89" w:rsidP="00A53E32" w:rsidRDefault="00A53E32" w14:paraId="1AB48C1E" w14:textId="58BB0C15">
      <w:pPr>
        <w:pStyle w:val="scnewcodesection"/>
      </w:pPr>
      <w:r>
        <w:tab/>
      </w:r>
      <w:bookmarkStart w:name="ns_T50C1N320_b7e9d3fa2" w:id="6"/>
      <w:r>
        <w:t>S</w:t>
      </w:r>
      <w:bookmarkEnd w:id="6"/>
      <w:r>
        <w:t>ection 50‑1‑320.</w:t>
      </w:r>
      <w:r w:rsidR="0077632B">
        <w:tab/>
      </w:r>
      <w:bookmarkStart w:name="ss_T50C1N320SA_lv1_6f4aa9f0e" w:id="7"/>
      <w:r w:rsidR="0077632B">
        <w:t>(</w:t>
      </w:r>
      <w:bookmarkEnd w:id="7"/>
      <w:r w:rsidR="0077632B">
        <w:t>A) As used in this section:</w:t>
      </w:r>
    </w:p>
    <w:p w:rsidR="0077632B" w:rsidP="00A53E32" w:rsidRDefault="0077632B" w14:paraId="0B82EEFD" w14:textId="248BF5F7">
      <w:pPr>
        <w:pStyle w:val="scnewcodesection"/>
      </w:pPr>
      <w:r>
        <w:tab/>
      </w:r>
      <w:r>
        <w:tab/>
      </w:r>
      <w:bookmarkStart w:name="ss_T50C1N320S1_lv2_fde7714b9" w:id="8"/>
      <w:r>
        <w:t>(</w:t>
      </w:r>
      <w:bookmarkEnd w:id="8"/>
      <w:r>
        <w:t>1) “Department” means the Department of Natural Resources.</w:t>
      </w:r>
    </w:p>
    <w:p w:rsidR="0077632B" w:rsidP="00BB1755" w:rsidRDefault="0077632B" w14:paraId="375AA041" w14:textId="28736E15">
      <w:pPr>
        <w:pStyle w:val="scnewcodesection"/>
      </w:pPr>
      <w:r>
        <w:tab/>
      </w:r>
      <w:r>
        <w:tab/>
      </w:r>
      <w:bookmarkStart w:name="ss_T50C1N320S2_lv2_235ac9c38" w:id="9"/>
      <w:r>
        <w:t>(</w:t>
      </w:r>
      <w:bookmarkEnd w:id="9"/>
      <w:r>
        <w:t>2) “Department</w:t>
      </w:r>
      <w:r w:rsidR="00E87655">
        <w:rPr>
          <w:rFonts w:ascii="Cambria Math" w:hAnsi="Cambria Math" w:cs="Cambria Math"/>
        </w:rPr>
        <w:t>‑</w:t>
      </w:r>
      <w:r>
        <w:t>managed lands” means those lands owned by</w:t>
      </w:r>
      <w:r w:rsidR="005848A3">
        <w:t xml:space="preserve"> </w:t>
      </w:r>
      <w:r>
        <w:t>this State which the department holds management authority</w:t>
      </w:r>
      <w:r w:rsidR="005848A3">
        <w:t xml:space="preserve"> and </w:t>
      </w:r>
      <w:r w:rsidR="00BB1755">
        <w:t xml:space="preserve">are </w:t>
      </w:r>
      <w:r w:rsidR="005848A3">
        <w:t>enrolled in the department’s Wildlife Management Area program</w:t>
      </w:r>
      <w:r>
        <w:t>.</w:t>
      </w:r>
    </w:p>
    <w:p w:rsidR="0077632B" w:rsidP="00A53E32" w:rsidRDefault="0077632B" w14:paraId="17E3D5C4" w14:textId="5FE742CB">
      <w:pPr>
        <w:pStyle w:val="scnewcodesection"/>
      </w:pPr>
      <w:r>
        <w:tab/>
      </w:r>
      <w:r>
        <w:tab/>
      </w:r>
      <w:bookmarkStart w:name="ss_T50C1N320S3_lv2_f16d4c7c6" w:id="10"/>
      <w:r>
        <w:t>(</w:t>
      </w:r>
      <w:bookmarkEnd w:id="10"/>
      <w:r>
        <w:t xml:space="preserve">3) “Hunting” means the lawful taking of game as allowed in this </w:t>
      </w:r>
      <w:r w:rsidR="00E87655">
        <w:t>t</w:t>
      </w:r>
      <w:r>
        <w:t>itle.</w:t>
      </w:r>
    </w:p>
    <w:p w:rsidR="0077632B" w:rsidP="00A53E32" w:rsidRDefault="0077632B" w14:paraId="2596A998" w14:textId="0073B153">
      <w:pPr>
        <w:pStyle w:val="scnewcodesection"/>
      </w:pPr>
      <w:r>
        <w:tab/>
      </w:r>
      <w:bookmarkStart w:name="ss_T50C1N320SB_lv1_932c49388" w:id="11"/>
      <w:r>
        <w:t>(</w:t>
      </w:r>
      <w:bookmarkEnd w:id="11"/>
      <w:r>
        <w:t>B) Department</w:t>
      </w:r>
      <w:r w:rsidR="00E87655">
        <w:t>‑</w:t>
      </w:r>
      <w:r>
        <w:t>managed lands must be open to access and use for hunting except as limited by the department for reasons of fish or wildlife management, or as otherwise limited by statute outside of the authority of the department.</w:t>
      </w:r>
    </w:p>
    <w:p w:rsidR="0077632B" w:rsidP="00A53E32" w:rsidRDefault="0077632B" w14:paraId="4C4619C3" w14:textId="32170905">
      <w:pPr>
        <w:pStyle w:val="scnewcodesection"/>
      </w:pPr>
      <w:r>
        <w:tab/>
      </w:r>
      <w:bookmarkStart w:name="ss_T50C1N320SC_lv1_fa5bddde4" w:id="12"/>
      <w:r>
        <w:t>(</w:t>
      </w:r>
      <w:bookmarkEnd w:id="12"/>
      <w:r>
        <w:t>C) The department, in exercising its authority under this title, must exercise its authority consistent with subsection (B), in a manner that supports, promotes, and enhances hunting opportunities to the extent authorized by law.</w:t>
      </w:r>
    </w:p>
    <w:p w:rsidR="0077632B" w:rsidP="00A53E32" w:rsidRDefault="0077632B" w14:paraId="7CAC6E74" w14:textId="01C04B25">
      <w:pPr>
        <w:pStyle w:val="scnewcodesection"/>
      </w:pPr>
      <w:r>
        <w:tab/>
      </w:r>
      <w:bookmarkStart w:name="ss_T50C1N320SD_lv1_2de078e32" w:id="13"/>
      <w:r>
        <w:t>(</w:t>
      </w:r>
      <w:bookmarkEnd w:id="13"/>
      <w:r>
        <w:t>D) Department land management decisions and actions, including decision made by private owners to close land managed by the department</w:t>
      </w:r>
      <w:r w:rsidR="00E87655">
        <w:t>,</w:t>
      </w:r>
      <w:r>
        <w:t xml:space="preserve"> must not result in any net loss of habitat land acreage available for hunting opportunities on department</w:t>
      </w:r>
      <w:r w:rsidR="00E87655">
        <w:t>‑</w:t>
      </w:r>
      <w:r>
        <w:t>managed lands that exist as of January 1, 2026. The department must expeditiously find replacement acreage for hunting to compensate for closures o</w:t>
      </w:r>
      <w:r w:rsidR="00C02D8F">
        <w:t>f</w:t>
      </w:r>
      <w:r>
        <w:t xml:space="preserve"> any existing hunting land.</w:t>
      </w:r>
    </w:p>
    <w:p w:rsidR="0077632B" w:rsidP="00A53E32" w:rsidRDefault="0077632B" w14:paraId="3127A012" w14:textId="742704DD">
      <w:pPr>
        <w:pStyle w:val="scnewcodesection"/>
      </w:pPr>
      <w:r>
        <w:tab/>
      </w:r>
      <w:bookmarkStart w:name="ss_T50C1N320SE_lv1_9df3e3322" w:id="14"/>
      <w:r>
        <w:t>(</w:t>
      </w:r>
      <w:bookmarkEnd w:id="14"/>
      <w:r>
        <w:t xml:space="preserve">E) By July </w:t>
      </w:r>
      <w:r w:rsidR="00E87655">
        <w:t>first</w:t>
      </w:r>
      <w:r>
        <w:t xml:space="preserve"> of each year, the director of the department must submit to the Senate Fish</w:t>
      </w:r>
      <w:r w:rsidR="00E87655">
        <w:t>,</w:t>
      </w:r>
      <w:r>
        <w:t xml:space="preserve"> Game and Forestry Committee and the House Agricultural, Natural Resources and Environmental Affairs </w:t>
      </w:r>
      <w:r>
        <w:lastRenderedPageBreak/>
        <w:t>Committee a written report describing:</w:t>
      </w:r>
    </w:p>
    <w:p w:rsidR="0077632B" w:rsidP="00A53E32" w:rsidRDefault="0077632B" w14:paraId="5762854C" w14:textId="7E4DDF9D">
      <w:pPr>
        <w:pStyle w:val="scnewcodesection"/>
      </w:pPr>
      <w:r>
        <w:tab/>
      </w:r>
      <w:r>
        <w:tab/>
      </w:r>
      <w:bookmarkStart w:name="ss_T50C1N320S1_lv2_f46b2ad82" w:id="15"/>
      <w:r>
        <w:t>(</w:t>
      </w:r>
      <w:bookmarkEnd w:id="15"/>
      <w:r>
        <w:t>1) the acreage managed by the department that was closed to hunting during the previous fiscal year and the reasons for the closures; and</w:t>
      </w:r>
    </w:p>
    <w:p w:rsidR="0077632B" w:rsidP="00A53E32" w:rsidRDefault="0077632B" w14:paraId="29C1070E" w14:textId="56C60F45">
      <w:pPr>
        <w:pStyle w:val="scnewcodesection"/>
      </w:pPr>
      <w:r>
        <w:tab/>
      </w:r>
      <w:r>
        <w:tab/>
      </w:r>
      <w:bookmarkStart w:name="ss_T50C1N320S2_lv2_b9b9ad8ff" w:id="16"/>
      <w:r>
        <w:t>(</w:t>
      </w:r>
      <w:bookmarkEnd w:id="16"/>
      <w:r>
        <w:t>2) the acreage managed by the department that was opened to hunting to compensate for closures of existing land pursuant to subsection (D).</w:t>
      </w:r>
    </w:p>
    <w:p w:rsidR="0077632B" w:rsidP="00A53E32" w:rsidRDefault="0077632B" w14:paraId="21EE22DF" w14:textId="7BDB2FDC">
      <w:pPr>
        <w:pStyle w:val="scnewcodesection"/>
      </w:pPr>
      <w:r>
        <w:tab/>
      </w:r>
      <w:r>
        <w:tab/>
      </w:r>
      <w:bookmarkStart w:name="ss_T50C1N320S3_lv2_deed4635e" w:id="17"/>
      <w:r>
        <w:t>(</w:t>
      </w:r>
      <w:bookmarkEnd w:id="17"/>
      <w:r>
        <w:t>3) The first report under this subsection is due no later than July 1, 2026.</w:t>
      </w:r>
    </w:p>
    <w:p w:rsidRPr="00DF3B44" w:rsidR="007E06BB" w:rsidP="00787433" w:rsidRDefault="007E06BB" w14:paraId="3D8F1FED" w14:textId="1A967FE1">
      <w:pPr>
        <w:pStyle w:val="scemptyline"/>
      </w:pPr>
    </w:p>
    <w:p w:rsidRPr="00DF3B44" w:rsidR="007A10F1" w:rsidP="007A10F1" w:rsidRDefault="00E27805" w14:paraId="0E9393B4" w14:textId="3A662836">
      <w:pPr>
        <w:pStyle w:val="scnoncodifiedsection"/>
      </w:pPr>
      <w:bookmarkStart w:name="bs_num_3_lastsection" w:id="18"/>
      <w:bookmarkStart w:name="eff_date_section" w:id="19"/>
      <w:r w:rsidRPr="00DF3B44">
        <w:t>S</w:t>
      </w:r>
      <w:bookmarkEnd w:id="18"/>
      <w:r w:rsidRPr="00DF3B44">
        <w:t>ECTION 3.</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1069C">
      <w:headerReference w:type="even" r:id="rId17"/>
      <w:headerReference w:type="default" r:id="rId18"/>
      <w:footerReference w:type="even" r:id="rId19"/>
      <w:footerReference w:type="default" r:id="rId20"/>
      <w:headerReference w:type="first" r:id="rId21"/>
      <w:footerReference w:type="first" r:id="rId2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CEEF" w14:textId="77777777" w:rsidR="005525E3" w:rsidRDefault="00552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B5F5" w14:textId="2B272B3A" w:rsidR="00E25870" w:rsidRPr="00BC78CD" w:rsidRDefault="00E2587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3872</w:t>
        </w:r>
      </w:sdtContent>
    </w:sdt>
    <w:r>
      <w:t>-</w:t>
    </w:r>
    <w:sdt>
      <w:sdtPr>
        <w:id w:val="-190806195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D387" w14:textId="77777777" w:rsidR="005525E3" w:rsidRDefault="005525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FFCDD31" w:rsidR="00685035" w:rsidRPr="007B4AF7" w:rsidRDefault="00F93C93" w:rsidP="00D14995">
        <w:pPr>
          <w:pStyle w:val="scbillfooter"/>
        </w:pPr>
        <w:sdt>
          <w:sdtPr>
            <w:alias w:val="footer_billname"/>
            <w:tag w:val="footer_billname"/>
            <w:id w:val="457382597"/>
            <w:lock w:val="sdtContentLocked"/>
            <w:placeholder>
              <w:docPart w:val="FB60C52455A346E08D71D854A0A69BF0"/>
            </w:placeholder>
            <w:dataBinding w:prefixMappings="xmlns:ns0='http://schemas.openxmlformats.org/package/2006/metadata/lwb360-metadata' " w:xpath="/ns0:lwb360Metadata[1]/ns0:T_BILL_T_BILLNAME[1]" w:storeItemID="{A70AC2F9-CF59-46A9-A8A7-29CBD0ED4110}"/>
            <w:text/>
          </w:sdtPr>
          <w:sdtEndPr/>
          <w:sdtContent>
            <w:r w:rsidR="00510263">
              <w:t>[3872]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FB60C52455A346E08D71D854A0A69BF0"/>
            </w:placeholder>
            <w:dataBinding w:prefixMappings="xmlns:ns0='http://schemas.openxmlformats.org/package/2006/metadata/lwb360-metadata' " w:xpath="/ns0:lwb360Metadata[1]/ns0:T_BILL_T_FILENAME[1]" w:storeItemID="{A70AC2F9-CF59-46A9-A8A7-29CBD0ED4110}"/>
            <w:text/>
          </w:sdtPr>
          <w:sdtEndPr/>
          <w:sdtContent>
            <w:r w:rsidR="00E663D1">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6221" w14:textId="77777777" w:rsidR="005525E3" w:rsidRDefault="00552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F6C4" w14:textId="77777777" w:rsidR="005525E3" w:rsidRDefault="00552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C853" w14:textId="77777777" w:rsidR="005525E3" w:rsidRDefault="005525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68C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29CC9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A425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BD48D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BA85B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1C83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A013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24645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D89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534E95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77187947">
    <w:abstractNumId w:val="8"/>
  </w:num>
  <w:num w:numId="12" w16cid:durableId="1366098903">
    <w:abstractNumId w:val="3"/>
  </w:num>
  <w:num w:numId="13" w16cid:durableId="1086654411">
    <w:abstractNumId w:val="2"/>
  </w:num>
  <w:num w:numId="14" w16cid:durableId="906690948">
    <w:abstractNumId w:val="1"/>
  </w:num>
  <w:num w:numId="15" w16cid:durableId="77359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C77"/>
    <w:rsid w:val="00002E0E"/>
    <w:rsid w:val="00011182"/>
    <w:rsid w:val="00012912"/>
    <w:rsid w:val="00012F0F"/>
    <w:rsid w:val="00017FB0"/>
    <w:rsid w:val="00020B5D"/>
    <w:rsid w:val="00026421"/>
    <w:rsid w:val="00030409"/>
    <w:rsid w:val="00030A89"/>
    <w:rsid w:val="00037F04"/>
    <w:rsid w:val="000404BF"/>
    <w:rsid w:val="00044B84"/>
    <w:rsid w:val="000479D0"/>
    <w:rsid w:val="0006464F"/>
    <w:rsid w:val="00066B54"/>
    <w:rsid w:val="00066CE5"/>
    <w:rsid w:val="00072FCD"/>
    <w:rsid w:val="00073A9D"/>
    <w:rsid w:val="00074A4F"/>
    <w:rsid w:val="00077B65"/>
    <w:rsid w:val="00080D81"/>
    <w:rsid w:val="00083F0A"/>
    <w:rsid w:val="00096EDA"/>
    <w:rsid w:val="000A3C25"/>
    <w:rsid w:val="000B4C02"/>
    <w:rsid w:val="000B5B4A"/>
    <w:rsid w:val="000B6710"/>
    <w:rsid w:val="000B7FE1"/>
    <w:rsid w:val="000C30DA"/>
    <w:rsid w:val="000C3189"/>
    <w:rsid w:val="000C3E88"/>
    <w:rsid w:val="000C46B9"/>
    <w:rsid w:val="000C58E4"/>
    <w:rsid w:val="000C6F9A"/>
    <w:rsid w:val="000D2F44"/>
    <w:rsid w:val="000D3216"/>
    <w:rsid w:val="000D33E4"/>
    <w:rsid w:val="000E48B7"/>
    <w:rsid w:val="000E578A"/>
    <w:rsid w:val="000F2250"/>
    <w:rsid w:val="0010329A"/>
    <w:rsid w:val="00104A6C"/>
    <w:rsid w:val="00105756"/>
    <w:rsid w:val="001164F9"/>
    <w:rsid w:val="0011719C"/>
    <w:rsid w:val="00140049"/>
    <w:rsid w:val="00166937"/>
    <w:rsid w:val="00171601"/>
    <w:rsid w:val="001730EB"/>
    <w:rsid w:val="00173276"/>
    <w:rsid w:val="00176122"/>
    <w:rsid w:val="0019025B"/>
    <w:rsid w:val="00191445"/>
    <w:rsid w:val="001915B9"/>
    <w:rsid w:val="00192AF7"/>
    <w:rsid w:val="00197366"/>
    <w:rsid w:val="001A136C"/>
    <w:rsid w:val="001B6DA2"/>
    <w:rsid w:val="001C25EC"/>
    <w:rsid w:val="001E090D"/>
    <w:rsid w:val="001F2A41"/>
    <w:rsid w:val="001F313F"/>
    <w:rsid w:val="001F331D"/>
    <w:rsid w:val="001F394C"/>
    <w:rsid w:val="002038AA"/>
    <w:rsid w:val="002114C8"/>
    <w:rsid w:val="0021166F"/>
    <w:rsid w:val="002162DF"/>
    <w:rsid w:val="002168C9"/>
    <w:rsid w:val="00221002"/>
    <w:rsid w:val="00230038"/>
    <w:rsid w:val="00233975"/>
    <w:rsid w:val="00236D73"/>
    <w:rsid w:val="002371AE"/>
    <w:rsid w:val="00246535"/>
    <w:rsid w:val="002539D3"/>
    <w:rsid w:val="00254CC8"/>
    <w:rsid w:val="00257F60"/>
    <w:rsid w:val="002625EA"/>
    <w:rsid w:val="00262AC5"/>
    <w:rsid w:val="00264AE9"/>
    <w:rsid w:val="00275AE6"/>
    <w:rsid w:val="00275BD5"/>
    <w:rsid w:val="002836D8"/>
    <w:rsid w:val="002A365E"/>
    <w:rsid w:val="002A509D"/>
    <w:rsid w:val="002A7989"/>
    <w:rsid w:val="002B02F3"/>
    <w:rsid w:val="002B231A"/>
    <w:rsid w:val="002C3463"/>
    <w:rsid w:val="002D266D"/>
    <w:rsid w:val="002D5B3D"/>
    <w:rsid w:val="002D7447"/>
    <w:rsid w:val="002E0E74"/>
    <w:rsid w:val="002E315A"/>
    <w:rsid w:val="002E3F8D"/>
    <w:rsid w:val="002E4F8C"/>
    <w:rsid w:val="002F560C"/>
    <w:rsid w:val="002F5847"/>
    <w:rsid w:val="0030425A"/>
    <w:rsid w:val="00316981"/>
    <w:rsid w:val="003421F1"/>
    <w:rsid w:val="0034279C"/>
    <w:rsid w:val="00350896"/>
    <w:rsid w:val="00354F64"/>
    <w:rsid w:val="003559A1"/>
    <w:rsid w:val="00361563"/>
    <w:rsid w:val="00371D36"/>
    <w:rsid w:val="003731E1"/>
    <w:rsid w:val="00373E17"/>
    <w:rsid w:val="003775E6"/>
    <w:rsid w:val="00381019"/>
    <w:rsid w:val="00381998"/>
    <w:rsid w:val="003827B9"/>
    <w:rsid w:val="003972C2"/>
    <w:rsid w:val="003A017E"/>
    <w:rsid w:val="003A5F1C"/>
    <w:rsid w:val="003C3E2E"/>
    <w:rsid w:val="003D09FB"/>
    <w:rsid w:val="003D4A3C"/>
    <w:rsid w:val="003D55B2"/>
    <w:rsid w:val="003E0033"/>
    <w:rsid w:val="003E5452"/>
    <w:rsid w:val="003E7165"/>
    <w:rsid w:val="003E7FF6"/>
    <w:rsid w:val="003F0F93"/>
    <w:rsid w:val="004046B5"/>
    <w:rsid w:val="00404F50"/>
    <w:rsid w:val="00406F27"/>
    <w:rsid w:val="004141B8"/>
    <w:rsid w:val="004203B9"/>
    <w:rsid w:val="00432135"/>
    <w:rsid w:val="004445B7"/>
    <w:rsid w:val="00446987"/>
    <w:rsid w:val="00446D28"/>
    <w:rsid w:val="00466CD0"/>
    <w:rsid w:val="00473583"/>
    <w:rsid w:val="0047472E"/>
    <w:rsid w:val="00477F32"/>
    <w:rsid w:val="00481850"/>
    <w:rsid w:val="004851A0"/>
    <w:rsid w:val="0048627F"/>
    <w:rsid w:val="004869B4"/>
    <w:rsid w:val="004932AB"/>
    <w:rsid w:val="00494BEF"/>
    <w:rsid w:val="004A3F87"/>
    <w:rsid w:val="004A5512"/>
    <w:rsid w:val="004A6BE5"/>
    <w:rsid w:val="004B0C18"/>
    <w:rsid w:val="004C1A04"/>
    <w:rsid w:val="004C20BC"/>
    <w:rsid w:val="004C4EBA"/>
    <w:rsid w:val="004C5C9A"/>
    <w:rsid w:val="004D1442"/>
    <w:rsid w:val="004D2786"/>
    <w:rsid w:val="004D3DCB"/>
    <w:rsid w:val="004D536D"/>
    <w:rsid w:val="004E1946"/>
    <w:rsid w:val="004E66E9"/>
    <w:rsid w:val="004E7DDE"/>
    <w:rsid w:val="004F0090"/>
    <w:rsid w:val="004F172C"/>
    <w:rsid w:val="004F6550"/>
    <w:rsid w:val="005002ED"/>
    <w:rsid w:val="00500DBC"/>
    <w:rsid w:val="00510263"/>
    <w:rsid w:val="005102BE"/>
    <w:rsid w:val="005120CD"/>
    <w:rsid w:val="00522F43"/>
    <w:rsid w:val="00523F7F"/>
    <w:rsid w:val="00524D54"/>
    <w:rsid w:val="0053742B"/>
    <w:rsid w:val="0054531B"/>
    <w:rsid w:val="00546C24"/>
    <w:rsid w:val="005476FF"/>
    <w:rsid w:val="005516F6"/>
    <w:rsid w:val="005525E3"/>
    <w:rsid w:val="00552842"/>
    <w:rsid w:val="00554E89"/>
    <w:rsid w:val="00564B58"/>
    <w:rsid w:val="00572281"/>
    <w:rsid w:val="005801DD"/>
    <w:rsid w:val="0058170D"/>
    <w:rsid w:val="00582D07"/>
    <w:rsid w:val="005848A3"/>
    <w:rsid w:val="00592A40"/>
    <w:rsid w:val="00597532"/>
    <w:rsid w:val="005A0357"/>
    <w:rsid w:val="005A28BC"/>
    <w:rsid w:val="005A45DB"/>
    <w:rsid w:val="005A5377"/>
    <w:rsid w:val="005B0542"/>
    <w:rsid w:val="005B7817"/>
    <w:rsid w:val="005C06C8"/>
    <w:rsid w:val="005C23D7"/>
    <w:rsid w:val="005C3CE7"/>
    <w:rsid w:val="005C40EB"/>
    <w:rsid w:val="005C5EE2"/>
    <w:rsid w:val="005D02B4"/>
    <w:rsid w:val="005D18AE"/>
    <w:rsid w:val="005D3013"/>
    <w:rsid w:val="005E1E50"/>
    <w:rsid w:val="005E23F2"/>
    <w:rsid w:val="005E2B9C"/>
    <w:rsid w:val="005E3332"/>
    <w:rsid w:val="005F1B39"/>
    <w:rsid w:val="005F498C"/>
    <w:rsid w:val="005F76B0"/>
    <w:rsid w:val="00604429"/>
    <w:rsid w:val="006067B0"/>
    <w:rsid w:val="00606A8B"/>
    <w:rsid w:val="00611AB3"/>
    <w:rsid w:val="00611EBA"/>
    <w:rsid w:val="006213A8"/>
    <w:rsid w:val="00623ADE"/>
    <w:rsid w:val="00623BEA"/>
    <w:rsid w:val="00624558"/>
    <w:rsid w:val="006347E9"/>
    <w:rsid w:val="00640C87"/>
    <w:rsid w:val="006454BB"/>
    <w:rsid w:val="00657CF4"/>
    <w:rsid w:val="00661463"/>
    <w:rsid w:val="00661583"/>
    <w:rsid w:val="00663B8D"/>
    <w:rsid w:val="00663E00"/>
    <w:rsid w:val="00664F48"/>
    <w:rsid w:val="00664FAD"/>
    <w:rsid w:val="00667CCF"/>
    <w:rsid w:val="0067345B"/>
    <w:rsid w:val="00680DCF"/>
    <w:rsid w:val="00683986"/>
    <w:rsid w:val="00685035"/>
    <w:rsid w:val="00685770"/>
    <w:rsid w:val="00690DBA"/>
    <w:rsid w:val="006964F9"/>
    <w:rsid w:val="006A395F"/>
    <w:rsid w:val="006A421F"/>
    <w:rsid w:val="006A65E2"/>
    <w:rsid w:val="006B0188"/>
    <w:rsid w:val="006B37BD"/>
    <w:rsid w:val="006B6639"/>
    <w:rsid w:val="006B6FDD"/>
    <w:rsid w:val="006C092D"/>
    <w:rsid w:val="006C099D"/>
    <w:rsid w:val="006C18F0"/>
    <w:rsid w:val="006C7D07"/>
    <w:rsid w:val="006C7E01"/>
    <w:rsid w:val="006D64A5"/>
    <w:rsid w:val="006D7514"/>
    <w:rsid w:val="006E0935"/>
    <w:rsid w:val="006E2E2B"/>
    <w:rsid w:val="006E353F"/>
    <w:rsid w:val="006E35AB"/>
    <w:rsid w:val="006F69EA"/>
    <w:rsid w:val="00702B9A"/>
    <w:rsid w:val="00703001"/>
    <w:rsid w:val="00711AA9"/>
    <w:rsid w:val="00716F5D"/>
    <w:rsid w:val="00722155"/>
    <w:rsid w:val="00737F19"/>
    <w:rsid w:val="00750979"/>
    <w:rsid w:val="00755CCF"/>
    <w:rsid w:val="0077632B"/>
    <w:rsid w:val="00782BF8"/>
    <w:rsid w:val="00783C75"/>
    <w:rsid w:val="0078438B"/>
    <w:rsid w:val="007849D9"/>
    <w:rsid w:val="00787433"/>
    <w:rsid w:val="007A10F1"/>
    <w:rsid w:val="007A20A3"/>
    <w:rsid w:val="007A3D50"/>
    <w:rsid w:val="007A5645"/>
    <w:rsid w:val="007B143E"/>
    <w:rsid w:val="007B2D29"/>
    <w:rsid w:val="007B412F"/>
    <w:rsid w:val="007B4AF7"/>
    <w:rsid w:val="007B4DBF"/>
    <w:rsid w:val="007B77C5"/>
    <w:rsid w:val="007C5458"/>
    <w:rsid w:val="007D2C67"/>
    <w:rsid w:val="007E06BB"/>
    <w:rsid w:val="007E5C9E"/>
    <w:rsid w:val="007F32BC"/>
    <w:rsid w:val="007F50D1"/>
    <w:rsid w:val="00807C53"/>
    <w:rsid w:val="00816D52"/>
    <w:rsid w:val="00831048"/>
    <w:rsid w:val="00834272"/>
    <w:rsid w:val="00834AA5"/>
    <w:rsid w:val="00835B17"/>
    <w:rsid w:val="00855E49"/>
    <w:rsid w:val="00856C3B"/>
    <w:rsid w:val="008625C1"/>
    <w:rsid w:val="00862B2A"/>
    <w:rsid w:val="008722DC"/>
    <w:rsid w:val="00874C59"/>
    <w:rsid w:val="0087671D"/>
    <w:rsid w:val="008806F9"/>
    <w:rsid w:val="0088174E"/>
    <w:rsid w:val="00887957"/>
    <w:rsid w:val="008A57E3"/>
    <w:rsid w:val="008B5BF4"/>
    <w:rsid w:val="008C0CEE"/>
    <w:rsid w:val="008C1B18"/>
    <w:rsid w:val="008C62FF"/>
    <w:rsid w:val="008D46EC"/>
    <w:rsid w:val="008E0E25"/>
    <w:rsid w:val="008E3434"/>
    <w:rsid w:val="008E4310"/>
    <w:rsid w:val="008E61A1"/>
    <w:rsid w:val="008E6CF2"/>
    <w:rsid w:val="009031EF"/>
    <w:rsid w:val="0090447F"/>
    <w:rsid w:val="009070B7"/>
    <w:rsid w:val="00917EA3"/>
    <w:rsid w:val="00917EE0"/>
    <w:rsid w:val="00921C89"/>
    <w:rsid w:val="00922B67"/>
    <w:rsid w:val="00926966"/>
    <w:rsid w:val="00926D03"/>
    <w:rsid w:val="0092745D"/>
    <w:rsid w:val="00934036"/>
    <w:rsid w:val="009347B7"/>
    <w:rsid w:val="00934889"/>
    <w:rsid w:val="00941C93"/>
    <w:rsid w:val="00941F04"/>
    <w:rsid w:val="0094541D"/>
    <w:rsid w:val="009473EA"/>
    <w:rsid w:val="00954E7E"/>
    <w:rsid w:val="009554D9"/>
    <w:rsid w:val="009572F9"/>
    <w:rsid w:val="00960C55"/>
    <w:rsid w:val="00960D0F"/>
    <w:rsid w:val="0098366F"/>
    <w:rsid w:val="00983A03"/>
    <w:rsid w:val="009855F6"/>
    <w:rsid w:val="00986063"/>
    <w:rsid w:val="00991F67"/>
    <w:rsid w:val="00992876"/>
    <w:rsid w:val="009A0DCE"/>
    <w:rsid w:val="009A22CD"/>
    <w:rsid w:val="009A3E4B"/>
    <w:rsid w:val="009B35FD"/>
    <w:rsid w:val="009B6815"/>
    <w:rsid w:val="009B6FA0"/>
    <w:rsid w:val="009D2967"/>
    <w:rsid w:val="009D3C2B"/>
    <w:rsid w:val="009E4191"/>
    <w:rsid w:val="009F0F32"/>
    <w:rsid w:val="009F2AB1"/>
    <w:rsid w:val="009F4FAF"/>
    <w:rsid w:val="009F68F1"/>
    <w:rsid w:val="00A04529"/>
    <w:rsid w:val="00A0584B"/>
    <w:rsid w:val="00A1629D"/>
    <w:rsid w:val="00A17135"/>
    <w:rsid w:val="00A219F9"/>
    <w:rsid w:val="00A21A6F"/>
    <w:rsid w:val="00A24E56"/>
    <w:rsid w:val="00A26A62"/>
    <w:rsid w:val="00A35A9B"/>
    <w:rsid w:val="00A4070E"/>
    <w:rsid w:val="00A40CA0"/>
    <w:rsid w:val="00A504A7"/>
    <w:rsid w:val="00A50F22"/>
    <w:rsid w:val="00A53677"/>
    <w:rsid w:val="00A53BF2"/>
    <w:rsid w:val="00A53CB4"/>
    <w:rsid w:val="00A53E32"/>
    <w:rsid w:val="00A60D68"/>
    <w:rsid w:val="00A65685"/>
    <w:rsid w:val="00A7058F"/>
    <w:rsid w:val="00A73C15"/>
    <w:rsid w:val="00A73EFA"/>
    <w:rsid w:val="00A77A3B"/>
    <w:rsid w:val="00A92F6F"/>
    <w:rsid w:val="00A97523"/>
    <w:rsid w:val="00AA7824"/>
    <w:rsid w:val="00AB0FA3"/>
    <w:rsid w:val="00AB1575"/>
    <w:rsid w:val="00AB2AB4"/>
    <w:rsid w:val="00AB73BF"/>
    <w:rsid w:val="00AC009F"/>
    <w:rsid w:val="00AC335C"/>
    <w:rsid w:val="00AC37D9"/>
    <w:rsid w:val="00AC463E"/>
    <w:rsid w:val="00AD3BE2"/>
    <w:rsid w:val="00AD3E3D"/>
    <w:rsid w:val="00AE1EE4"/>
    <w:rsid w:val="00AE36EC"/>
    <w:rsid w:val="00AE7406"/>
    <w:rsid w:val="00AF1688"/>
    <w:rsid w:val="00AF46E6"/>
    <w:rsid w:val="00AF4F81"/>
    <w:rsid w:val="00AF5139"/>
    <w:rsid w:val="00B06EDA"/>
    <w:rsid w:val="00B1161F"/>
    <w:rsid w:val="00B11661"/>
    <w:rsid w:val="00B1266E"/>
    <w:rsid w:val="00B227C9"/>
    <w:rsid w:val="00B263C4"/>
    <w:rsid w:val="00B32B4D"/>
    <w:rsid w:val="00B4137E"/>
    <w:rsid w:val="00B5057C"/>
    <w:rsid w:val="00B54DF7"/>
    <w:rsid w:val="00B56223"/>
    <w:rsid w:val="00B56E79"/>
    <w:rsid w:val="00B57AA7"/>
    <w:rsid w:val="00B637AA"/>
    <w:rsid w:val="00B63BE2"/>
    <w:rsid w:val="00B66F43"/>
    <w:rsid w:val="00B7267E"/>
    <w:rsid w:val="00B7592C"/>
    <w:rsid w:val="00B809D3"/>
    <w:rsid w:val="00B84B66"/>
    <w:rsid w:val="00B84D4B"/>
    <w:rsid w:val="00B85475"/>
    <w:rsid w:val="00B9090A"/>
    <w:rsid w:val="00B92196"/>
    <w:rsid w:val="00B9228D"/>
    <w:rsid w:val="00B92365"/>
    <w:rsid w:val="00B929EC"/>
    <w:rsid w:val="00BB0725"/>
    <w:rsid w:val="00BB1755"/>
    <w:rsid w:val="00BC408A"/>
    <w:rsid w:val="00BC5023"/>
    <w:rsid w:val="00BC556C"/>
    <w:rsid w:val="00BD0697"/>
    <w:rsid w:val="00BD42DA"/>
    <w:rsid w:val="00BD4684"/>
    <w:rsid w:val="00BE08A7"/>
    <w:rsid w:val="00BE4391"/>
    <w:rsid w:val="00BF3E48"/>
    <w:rsid w:val="00C02D8F"/>
    <w:rsid w:val="00C15F1B"/>
    <w:rsid w:val="00C16288"/>
    <w:rsid w:val="00C17D1D"/>
    <w:rsid w:val="00C2161B"/>
    <w:rsid w:val="00C40B7C"/>
    <w:rsid w:val="00C410AA"/>
    <w:rsid w:val="00C45923"/>
    <w:rsid w:val="00C543E7"/>
    <w:rsid w:val="00C70225"/>
    <w:rsid w:val="00C720B0"/>
    <w:rsid w:val="00C72198"/>
    <w:rsid w:val="00C73C7D"/>
    <w:rsid w:val="00C75005"/>
    <w:rsid w:val="00C8425C"/>
    <w:rsid w:val="00C96443"/>
    <w:rsid w:val="00C970DF"/>
    <w:rsid w:val="00CA7E71"/>
    <w:rsid w:val="00CB2673"/>
    <w:rsid w:val="00CB4023"/>
    <w:rsid w:val="00CB701D"/>
    <w:rsid w:val="00CC3F0E"/>
    <w:rsid w:val="00CD08C9"/>
    <w:rsid w:val="00CD1FE8"/>
    <w:rsid w:val="00CD38CD"/>
    <w:rsid w:val="00CD3E0C"/>
    <w:rsid w:val="00CD49ED"/>
    <w:rsid w:val="00CD5565"/>
    <w:rsid w:val="00CD616C"/>
    <w:rsid w:val="00CF68D6"/>
    <w:rsid w:val="00CF6FA7"/>
    <w:rsid w:val="00CF7B4A"/>
    <w:rsid w:val="00D009F8"/>
    <w:rsid w:val="00D078DA"/>
    <w:rsid w:val="00D1069C"/>
    <w:rsid w:val="00D14995"/>
    <w:rsid w:val="00D204F2"/>
    <w:rsid w:val="00D2455C"/>
    <w:rsid w:val="00D25023"/>
    <w:rsid w:val="00D27F8C"/>
    <w:rsid w:val="00D32865"/>
    <w:rsid w:val="00D33843"/>
    <w:rsid w:val="00D37005"/>
    <w:rsid w:val="00D3702A"/>
    <w:rsid w:val="00D54A6F"/>
    <w:rsid w:val="00D57D57"/>
    <w:rsid w:val="00D61227"/>
    <w:rsid w:val="00D62E42"/>
    <w:rsid w:val="00D651F3"/>
    <w:rsid w:val="00D772FB"/>
    <w:rsid w:val="00DA1AA0"/>
    <w:rsid w:val="00DA28CF"/>
    <w:rsid w:val="00DA512B"/>
    <w:rsid w:val="00DA7583"/>
    <w:rsid w:val="00DC1254"/>
    <w:rsid w:val="00DC44A8"/>
    <w:rsid w:val="00DE4BEE"/>
    <w:rsid w:val="00DE5B3D"/>
    <w:rsid w:val="00DE7112"/>
    <w:rsid w:val="00DF19BE"/>
    <w:rsid w:val="00DF3B44"/>
    <w:rsid w:val="00E1372E"/>
    <w:rsid w:val="00E1761F"/>
    <w:rsid w:val="00E21D30"/>
    <w:rsid w:val="00E24D9A"/>
    <w:rsid w:val="00E25870"/>
    <w:rsid w:val="00E27805"/>
    <w:rsid w:val="00E27A11"/>
    <w:rsid w:val="00E30497"/>
    <w:rsid w:val="00E358A2"/>
    <w:rsid w:val="00E35C9A"/>
    <w:rsid w:val="00E3771B"/>
    <w:rsid w:val="00E40979"/>
    <w:rsid w:val="00E43F26"/>
    <w:rsid w:val="00E473F5"/>
    <w:rsid w:val="00E52A36"/>
    <w:rsid w:val="00E53C8F"/>
    <w:rsid w:val="00E6378B"/>
    <w:rsid w:val="00E63EC3"/>
    <w:rsid w:val="00E653DA"/>
    <w:rsid w:val="00E65958"/>
    <w:rsid w:val="00E663D1"/>
    <w:rsid w:val="00E84FE5"/>
    <w:rsid w:val="00E87655"/>
    <w:rsid w:val="00E879A5"/>
    <w:rsid w:val="00E879FC"/>
    <w:rsid w:val="00E91F0A"/>
    <w:rsid w:val="00EA2574"/>
    <w:rsid w:val="00EA274E"/>
    <w:rsid w:val="00EA2F1F"/>
    <w:rsid w:val="00EA3D5E"/>
    <w:rsid w:val="00EA3F2E"/>
    <w:rsid w:val="00EA57EC"/>
    <w:rsid w:val="00EA6208"/>
    <w:rsid w:val="00EB120E"/>
    <w:rsid w:val="00EB34C8"/>
    <w:rsid w:val="00EB3508"/>
    <w:rsid w:val="00EB46E2"/>
    <w:rsid w:val="00EB6C28"/>
    <w:rsid w:val="00EC0045"/>
    <w:rsid w:val="00ED452E"/>
    <w:rsid w:val="00ED6A73"/>
    <w:rsid w:val="00EE3CDA"/>
    <w:rsid w:val="00EE6965"/>
    <w:rsid w:val="00EF37A8"/>
    <w:rsid w:val="00EF49E0"/>
    <w:rsid w:val="00EF531F"/>
    <w:rsid w:val="00F01080"/>
    <w:rsid w:val="00F05FE8"/>
    <w:rsid w:val="00F06D86"/>
    <w:rsid w:val="00F116E0"/>
    <w:rsid w:val="00F13D87"/>
    <w:rsid w:val="00F149E5"/>
    <w:rsid w:val="00F15E33"/>
    <w:rsid w:val="00F17DA2"/>
    <w:rsid w:val="00F22EC0"/>
    <w:rsid w:val="00F25C47"/>
    <w:rsid w:val="00F27D7B"/>
    <w:rsid w:val="00F31D34"/>
    <w:rsid w:val="00F33FC5"/>
    <w:rsid w:val="00F342A1"/>
    <w:rsid w:val="00F36FBA"/>
    <w:rsid w:val="00F44D36"/>
    <w:rsid w:val="00F46262"/>
    <w:rsid w:val="00F4795D"/>
    <w:rsid w:val="00F50A61"/>
    <w:rsid w:val="00F525CD"/>
    <w:rsid w:val="00F5286C"/>
    <w:rsid w:val="00F52E12"/>
    <w:rsid w:val="00F638CA"/>
    <w:rsid w:val="00F652B4"/>
    <w:rsid w:val="00F657C5"/>
    <w:rsid w:val="00F73741"/>
    <w:rsid w:val="00F900B4"/>
    <w:rsid w:val="00F92D96"/>
    <w:rsid w:val="00F92F73"/>
    <w:rsid w:val="00F93C93"/>
    <w:rsid w:val="00FA0F2E"/>
    <w:rsid w:val="00FA4DB1"/>
    <w:rsid w:val="00FB3F2A"/>
    <w:rsid w:val="00FC3593"/>
    <w:rsid w:val="00FC4108"/>
    <w:rsid w:val="00FD117D"/>
    <w:rsid w:val="00FD72E3"/>
    <w:rsid w:val="00FE06FC"/>
    <w:rsid w:val="00FE4F7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5C"/>
    <w:rPr>
      <w:lang w:val="en-US"/>
    </w:rPr>
  </w:style>
  <w:style w:type="paragraph" w:styleId="Heading1">
    <w:name w:val="heading 1"/>
    <w:basedOn w:val="Normal"/>
    <w:next w:val="Normal"/>
    <w:link w:val="Heading1Char"/>
    <w:uiPriority w:val="9"/>
    <w:qFormat/>
    <w:rsid w:val="005525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525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25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525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525E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25E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25E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25E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25E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8425C"/>
    <w:rPr>
      <w:rFonts w:ascii="Times New Roman" w:hAnsi="Times New Roman"/>
      <w:b w:val="0"/>
      <w:i w:val="0"/>
      <w:sz w:val="22"/>
    </w:rPr>
  </w:style>
  <w:style w:type="paragraph" w:styleId="NoSpacing">
    <w:name w:val="No Spacing"/>
    <w:uiPriority w:val="1"/>
    <w:qFormat/>
    <w:rsid w:val="00C8425C"/>
    <w:pPr>
      <w:spacing w:after="0" w:line="240" w:lineRule="auto"/>
    </w:pPr>
  </w:style>
  <w:style w:type="paragraph" w:customStyle="1" w:styleId="scemptylineheader">
    <w:name w:val="sc_emptyline_header"/>
    <w:qFormat/>
    <w:rsid w:val="00C8425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8425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8425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8425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842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842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8425C"/>
    <w:rPr>
      <w:color w:val="808080"/>
    </w:rPr>
  </w:style>
  <w:style w:type="paragraph" w:customStyle="1" w:styleId="scdirectionallanguage">
    <w:name w:val="sc_directional_language"/>
    <w:qFormat/>
    <w:rsid w:val="00C842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842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8425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8425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8425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8425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842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8425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8425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842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842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8425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8425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842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8425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8425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8425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8425C"/>
    <w:rPr>
      <w:rFonts w:ascii="Times New Roman" w:hAnsi="Times New Roman"/>
      <w:color w:val="auto"/>
      <w:sz w:val="22"/>
    </w:rPr>
  </w:style>
  <w:style w:type="paragraph" w:customStyle="1" w:styleId="scclippagebillheader">
    <w:name w:val="sc_clip_page_bill_header"/>
    <w:qFormat/>
    <w:rsid w:val="00C842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8425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8425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84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25C"/>
    <w:rPr>
      <w:lang w:val="en-US"/>
    </w:rPr>
  </w:style>
  <w:style w:type="paragraph" w:styleId="Footer">
    <w:name w:val="footer"/>
    <w:basedOn w:val="Normal"/>
    <w:link w:val="FooterChar"/>
    <w:uiPriority w:val="99"/>
    <w:unhideWhenUsed/>
    <w:rsid w:val="00C84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25C"/>
    <w:rPr>
      <w:lang w:val="en-US"/>
    </w:rPr>
  </w:style>
  <w:style w:type="paragraph" w:styleId="ListParagraph">
    <w:name w:val="List Paragraph"/>
    <w:basedOn w:val="Normal"/>
    <w:uiPriority w:val="34"/>
    <w:qFormat/>
    <w:rsid w:val="00C8425C"/>
    <w:pPr>
      <w:ind w:left="720"/>
      <w:contextualSpacing/>
    </w:pPr>
  </w:style>
  <w:style w:type="paragraph" w:customStyle="1" w:styleId="scbillfooter">
    <w:name w:val="sc_bill_footer"/>
    <w:qFormat/>
    <w:rsid w:val="00C8425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8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8425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8425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842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842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842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842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842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8425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842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8425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842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8425C"/>
    <w:pPr>
      <w:widowControl w:val="0"/>
      <w:suppressAutoHyphens/>
      <w:spacing w:after="0" w:line="360" w:lineRule="auto"/>
    </w:pPr>
    <w:rPr>
      <w:rFonts w:ascii="Times New Roman" w:hAnsi="Times New Roman"/>
      <w:lang w:val="en-US"/>
    </w:rPr>
  </w:style>
  <w:style w:type="paragraph" w:customStyle="1" w:styleId="sctableln">
    <w:name w:val="sc_table_ln"/>
    <w:qFormat/>
    <w:rsid w:val="00C8425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8425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8425C"/>
    <w:rPr>
      <w:strike/>
      <w:dstrike w:val="0"/>
    </w:rPr>
  </w:style>
  <w:style w:type="character" w:customStyle="1" w:styleId="scinsert">
    <w:name w:val="sc_insert"/>
    <w:uiPriority w:val="1"/>
    <w:qFormat/>
    <w:rsid w:val="00C8425C"/>
    <w:rPr>
      <w:caps w:val="0"/>
      <w:smallCaps w:val="0"/>
      <w:strike w:val="0"/>
      <w:dstrike w:val="0"/>
      <w:vanish w:val="0"/>
      <w:u w:val="single"/>
      <w:vertAlign w:val="baseline"/>
    </w:rPr>
  </w:style>
  <w:style w:type="character" w:customStyle="1" w:styleId="scinsertred">
    <w:name w:val="sc_insert_red"/>
    <w:uiPriority w:val="1"/>
    <w:qFormat/>
    <w:rsid w:val="00C8425C"/>
    <w:rPr>
      <w:caps w:val="0"/>
      <w:smallCaps w:val="0"/>
      <w:strike w:val="0"/>
      <w:dstrike w:val="0"/>
      <w:vanish w:val="0"/>
      <w:color w:val="FF0000"/>
      <w:u w:val="single"/>
      <w:vertAlign w:val="baseline"/>
    </w:rPr>
  </w:style>
  <w:style w:type="character" w:customStyle="1" w:styleId="scinsertblue">
    <w:name w:val="sc_insert_blue"/>
    <w:uiPriority w:val="1"/>
    <w:qFormat/>
    <w:rsid w:val="00C8425C"/>
    <w:rPr>
      <w:caps w:val="0"/>
      <w:smallCaps w:val="0"/>
      <w:strike w:val="0"/>
      <w:dstrike w:val="0"/>
      <w:vanish w:val="0"/>
      <w:color w:val="0070C0"/>
      <w:u w:val="single"/>
      <w:vertAlign w:val="baseline"/>
    </w:rPr>
  </w:style>
  <w:style w:type="character" w:customStyle="1" w:styleId="scstrikered">
    <w:name w:val="sc_strike_red"/>
    <w:uiPriority w:val="1"/>
    <w:qFormat/>
    <w:rsid w:val="00C8425C"/>
    <w:rPr>
      <w:strike/>
      <w:dstrike w:val="0"/>
      <w:color w:val="FF0000"/>
    </w:rPr>
  </w:style>
  <w:style w:type="character" w:customStyle="1" w:styleId="scstrikeblue">
    <w:name w:val="sc_strike_blue"/>
    <w:uiPriority w:val="1"/>
    <w:qFormat/>
    <w:rsid w:val="00C8425C"/>
    <w:rPr>
      <w:strike/>
      <w:dstrike w:val="0"/>
      <w:color w:val="0070C0"/>
    </w:rPr>
  </w:style>
  <w:style w:type="character" w:customStyle="1" w:styleId="scinsertbluenounderline">
    <w:name w:val="sc_insert_blue_no_underline"/>
    <w:uiPriority w:val="1"/>
    <w:qFormat/>
    <w:rsid w:val="00C8425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8425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8425C"/>
    <w:rPr>
      <w:strike/>
      <w:dstrike w:val="0"/>
      <w:color w:val="0070C0"/>
      <w:lang w:val="en-US"/>
    </w:rPr>
  </w:style>
  <w:style w:type="character" w:customStyle="1" w:styleId="scstrikerednoncodified">
    <w:name w:val="sc_strike_red_non_codified"/>
    <w:uiPriority w:val="1"/>
    <w:qFormat/>
    <w:rsid w:val="00C8425C"/>
    <w:rPr>
      <w:strike/>
      <w:dstrike w:val="0"/>
      <w:color w:val="FF0000"/>
    </w:rPr>
  </w:style>
  <w:style w:type="paragraph" w:customStyle="1" w:styleId="scbillsiglines">
    <w:name w:val="sc_bill_sig_lines"/>
    <w:qFormat/>
    <w:rsid w:val="00C8425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8425C"/>
    <w:rPr>
      <w:bdr w:val="none" w:sz="0" w:space="0" w:color="auto"/>
      <w:shd w:val="clear" w:color="auto" w:fill="FEC6C6"/>
    </w:rPr>
  </w:style>
  <w:style w:type="character" w:customStyle="1" w:styleId="screstoreblue">
    <w:name w:val="sc_restore_blue"/>
    <w:uiPriority w:val="1"/>
    <w:qFormat/>
    <w:rsid w:val="00C8425C"/>
    <w:rPr>
      <w:color w:val="4472C4" w:themeColor="accent1"/>
      <w:bdr w:val="none" w:sz="0" w:space="0" w:color="auto"/>
      <w:shd w:val="clear" w:color="auto" w:fill="auto"/>
    </w:rPr>
  </w:style>
  <w:style w:type="character" w:customStyle="1" w:styleId="screstorered">
    <w:name w:val="sc_restore_red"/>
    <w:uiPriority w:val="1"/>
    <w:qFormat/>
    <w:rsid w:val="00C8425C"/>
    <w:rPr>
      <w:color w:val="FF0000"/>
      <w:bdr w:val="none" w:sz="0" w:space="0" w:color="auto"/>
      <w:shd w:val="clear" w:color="auto" w:fill="auto"/>
    </w:rPr>
  </w:style>
  <w:style w:type="character" w:customStyle="1" w:styleId="scstrikenewblue">
    <w:name w:val="sc_strike_new_blue"/>
    <w:uiPriority w:val="1"/>
    <w:qFormat/>
    <w:rsid w:val="00C8425C"/>
    <w:rPr>
      <w:strike w:val="0"/>
      <w:dstrike/>
      <w:color w:val="0070C0"/>
      <w:u w:val="none"/>
    </w:rPr>
  </w:style>
  <w:style w:type="character" w:customStyle="1" w:styleId="scstrikenewred">
    <w:name w:val="sc_strike_new_red"/>
    <w:uiPriority w:val="1"/>
    <w:qFormat/>
    <w:rsid w:val="00C8425C"/>
    <w:rPr>
      <w:strike w:val="0"/>
      <w:dstrike/>
      <w:color w:val="FF0000"/>
      <w:u w:val="none"/>
    </w:rPr>
  </w:style>
  <w:style w:type="character" w:customStyle="1" w:styleId="scamendsenate">
    <w:name w:val="sc_amend_senate"/>
    <w:uiPriority w:val="1"/>
    <w:qFormat/>
    <w:rsid w:val="00C8425C"/>
    <w:rPr>
      <w:bdr w:val="none" w:sz="0" w:space="0" w:color="auto"/>
      <w:shd w:val="clear" w:color="auto" w:fill="FFF2CC" w:themeFill="accent4" w:themeFillTint="33"/>
    </w:rPr>
  </w:style>
  <w:style w:type="character" w:customStyle="1" w:styleId="scamendhouse">
    <w:name w:val="sc_amend_house"/>
    <w:uiPriority w:val="1"/>
    <w:qFormat/>
    <w:rsid w:val="00C8425C"/>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BB1755"/>
    <w:rPr>
      <w:sz w:val="16"/>
      <w:szCs w:val="16"/>
    </w:rPr>
  </w:style>
  <w:style w:type="paragraph" w:styleId="CommentText">
    <w:name w:val="annotation text"/>
    <w:basedOn w:val="Normal"/>
    <w:link w:val="CommentTextChar"/>
    <w:uiPriority w:val="99"/>
    <w:semiHidden/>
    <w:unhideWhenUsed/>
    <w:rsid w:val="00BB1755"/>
    <w:pPr>
      <w:spacing w:line="240" w:lineRule="auto"/>
    </w:pPr>
    <w:rPr>
      <w:sz w:val="20"/>
      <w:szCs w:val="20"/>
    </w:rPr>
  </w:style>
  <w:style w:type="character" w:customStyle="1" w:styleId="CommentTextChar">
    <w:name w:val="Comment Text Char"/>
    <w:basedOn w:val="DefaultParagraphFont"/>
    <w:link w:val="CommentText"/>
    <w:uiPriority w:val="99"/>
    <w:semiHidden/>
    <w:rsid w:val="00BB1755"/>
    <w:rPr>
      <w:sz w:val="20"/>
      <w:szCs w:val="20"/>
      <w:lang w:val="en-US"/>
    </w:rPr>
  </w:style>
  <w:style w:type="paragraph" w:styleId="CommentSubject">
    <w:name w:val="annotation subject"/>
    <w:basedOn w:val="CommentText"/>
    <w:next w:val="CommentText"/>
    <w:link w:val="CommentSubjectChar"/>
    <w:uiPriority w:val="99"/>
    <w:semiHidden/>
    <w:unhideWhenUsed/>
    <w:rsid w:val="00BB1755"/>
    <w:rPr>
      <w:b/>
      <w:bCs/>
    </w:rPr>
  </w:style>
  <w:style w:type="character" w:customStyle="1" w:styleId="CommentSubjectChar">
    <w:name w:val="Comment Subject Char"/>
    <w:basedOn w:val="CommentTextChar"/>
    <w:link w:val="CommentSubject"/>
    <w:uiPriority w:val="99"/>
    <w:semiHidden/>
    <w:rsid w:val="00BB1755"/>
    <w:rPr>
      <w:b/>
      <w:bCs/>
      <w:sz w:val="20"/>
      <w:szCs w:val="20"/>
      <w:lang w:val="en-US"/>
    </w:rPr>
  </w:style>
  <w:style w:type="paragraph" w:styleId="Revision">
    <w:name w:val="Revision"/>
    <w:hidden/>
    <w:uiPriority w:val="99"/>
    <w:semiHidden/>
    <w:rsid w:val="00D32865"/>
    <w:pPr>
      <w:spacing w:after="0" w:line="240" w:lineRule="auto"/>
    </w:pPr>
    <w:rPr>
      <w:lang w:val="en-US"/>
    </w:rPr>
  </w:style>
  <w:style w:type="paragraph" w:customStyle="1" w:styleId="sccoversheetfooter">
    <w:name w:val="sc_coversheet_footer"/>
    <w:qFormat/>
    <w:rsid w:val="00E2587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E2587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2587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2587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2587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2587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2587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2587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2587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2587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25870"/>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552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5E3"/>
    <w:rPr>
      <w:rFonts w:ascii="Segoe UI" w:hAnsi="Segoe UI" w:cs="Segoe UI"/>
      <w:sz w:val="18"/>
      <w:szCs w:val="18"/>
      <w:lang w:val="en-US"/>
    </w:rPr>
  </w:style>
  <w:style w:type="paragraph" w:styleId="Bibliography">
    <w:name w:val="Bibliography"/>
    <w:basedOn w:val="Normal"/>
    <w:next w:val="Normal"/>
    <w:uiPriority w:val="37"/>
    <w:semiHidden/>
    <w:unhideWhenUsed/>
    <w:rsid w:val="005525E3"/>
  </w:style>
  <w:style w:type="paragraph" w:styleId="BlockText">
    <w:name w:val="Block Text"/>
    <w:basedOn w:val="Normal"/>
    <w:uiPriority w:val="99"/>
    <w:semiHidden/>
    <w:unhideWhenUsed/>
    <w:rsid w:val="005525E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5525E3"/>
    <w:pPr>
      <w:spacing w:after="120"/>
    </w:pPr>
  </w:style>
  <w:style w:type="character" w:customStyle="1" w:styleId="BodyTextChar">
    <w:name w:val="Body Text Char"/>
    <w:basedOn w:val="DefaultParagraphFont"/>
    <w:link w:val="BodyText"/>
    <w:uiPriority w:val="99"/>
    <w:semiHidden/>
    <w:rsid w:val="005525E3"/>
    <w:rPr>
      <w:lang w:val="en-US"/>
    </w:rPr>
  </w:style>
  <w:style w:type="paragraph" w:styleId="BodyText2">
    <w:name w:val="Body Text 2"/>
    <w:basedOn w:val="Normal"/>
    <w:link w:val="BodyText2Char"/>
    <w:uiPriority w:val="99"/>
    <w:semiHidden/>
    <w:unhideWhenUsed/>
    <w:rsid w:val="005525E3"/>
    <w:pPr>
      <w:spacing w:after="120" w:line="480" w:lineRule="auto"/>
    </w:pPr>
  </w:style>
  <w:style w:type="character" w:customStyle="1" w:styleId="BodyText2Char">
    <w:name w:val="Body Text 2 Char"/>
    <w:basedOn w:val="DefaultParagraphFont"/>
    <w:link w:val="BodyText2"/>
    <w:uiPriority w:val="99"/>
    <w:semiHidden/>
    <w:rsid w:val="005525E3"/>
    <w:rPr>
      <w:lang w:val="en-US"/>
    </w:rPr>
  </w:style>
  <w:style w:type="paragraph" w:styleId="BodyText3">
    <w:name w:val="Body Text 3"/>
    <w:basedOn w:val="Normal"/>
    <w:link w:val="BodyText3Char"/>
    <w:uiPriority w:val="99"/>
    <w:semiHidden/>
    <w:unhideWhenUsed/>
    <w:rsid w:val="005525E3"/>
    <w:pPr>
      <w:spacing w:after="120"/>
    </w:pPr>
    <w:rPr>
      <w:sz w:val="16"/>
      <w:szCs w:val="16"/>
    </w:rPr>
  </w:style>
  <w:style w:type="character" w:customStyle="1" w:styleId="BodyText3Char">
    <w:name w:val="Body Text 3 Char"/>
    <w:basedOn w:val="DefaultParagraphFont"/>
    <w:link w:val="BodyText3"/>
    <w:uiPriority w:val="99"/>
    <w:semiHidden/>
    <w:rsid w:val="005525E3"/>
    <w:rPr>
      <w:sz w:val="16"/>
      <w:szCs w:val="16"/>
      <w:lang w:val="en-US"/>
    </w:rPr>
  </w:style>
  <w:style w:type="paragraph" w:styleId="BodyTextFirstIndent">
    <w:name w:val="Body Text First Indent"/>
    <w:basedOn w:val="BodyText"/>
    <w:link w:val="BodyTextFirstIndentChar"/>
    <w:uiPriority w:val="99"/>
    <w:semiHidden/>
    <w:unhideWhenUsed/>
    <w:rsid w:val="005525E3"/>
    <w:pPr>
      <w:spacing w:after="160"/>
      <w:ind w:firstLine="360"/>
    </w:pPr>
  </w:style>
  <w:style w:type="character" w:customStyle="1" w:styleId="BodyTextFirstIndentChar">
    <w:name w:val="Body Text First Indent Char"/>
    <w:basedOn w:val="BodyTextChar"/>
    <w:link w:val="BodyTextFirstIndent"/>
    <w:uiPriority w:val="99"/>
    <w:semiHidden/>
    <w:rsid w:val="005525E3"/>
    <w:rPr>
      <w:lang w:val="en-US"/>
    </w:rPr>
  </w:style>
  <w:style w:type="paragraph" w:styleId="BodyTextIndent">
    <w:name w:val="Body Text Indent"/>
    <w:basedOn w:val="Normal"/>
    <w:link w:val="BodyTextIndentChar"/>
    <w:uiPriority w:val="99"/>
    <w:semiHidden/>
    <w:unhideWhenUsed/>
    <w:rsid w:val="005525E3"/>
    <w:pPr>
      <w:spacing w:after="120"/>
      <w:ind w:left="360"/>
    </w:pPr>
  </w:style>
  <w:style w:type="character" w:customStyle="1" w:styleId="BodyTextIndentChar">
    <w:name w:val="Body Text Indent Char"/>
    <w:basedOn w:val="DefaultParagraphFont"/>
    <w:link w:val="BodyTextIndent"/>
    <w:uiPriority w:val="99"/>
    <w:semiHidden/>
    <w:rsid w:val="005525E3"/>
    <w:rPr>
      <w:lang w:val="en-US"/>
    </w:rPr>
  </w:style>
  <w:style w:type="paragraph" w:styleId="BodyTextFirstIndent2">
    <w:name w:val="Body Text First Indent 2"/>
    <w:basedOn w:val="BodyTextIndent"/>
    <w:link w:val="BodyTextFirstIndent2Char"/>
    <w:uiPriority w:val="99"/>
    <w:semiHidden/>
    <w:unhideWhenUsed/>
    <w:rsid w:val="005525E3"/>
    <w:pPr>
      <w:spacing w:after="160"/>
      <w:ind w:firstLine="360"/>
    </w:pPr>
  </w:style>
  <w:style w:type="character" w:customStyle="1" w:styleId="BodyTextFirstIndent2Char">
    <w:name w:val="Body Text First Indent 2 Char"/>
    <w:basedOn w:val="BodyTextIndentChar"/>
    <w:link w:val="BodyTextFirstIndent2"/>
    <w:uiPriority w:val="99"/>
    <w:semiHidden/>
    <w:rsid w:val="005525E3"/>
    <w:rPr>
      <w:lang w:val="en-US"/>
    </w:rPr>
  </w:style>
  <w:style w:type="paragraph" w:styleId="BodyTextIndent2">
    <w:name w:val="Body Text Indent 2"/>
    <w:basedOn w:val="Normal"/>
    <w:link w:val="BodyTextIndent2Char"/>
    <w:uiPriority w:val="99"/>
    <w:semiHidden/>
    <w:unhideWhenUsed/>
    <w:rsid w:val="005525E3"/>
    <w:pPr>
      <w:spacing w:after="120" w:line="480" w:lineRule="auto"/>
      <w:ind w:left="360"/>
    </w:pPr>
  </w:style>
  <w:style w:type="character" w:customStyle="1" w:styleId="BodyTextIndent2Char">
    <w:name w:val="Body Text Indent 2 Char"/>
    <w:basedOn w:val="DefaultParagraphFont"/>
    <w:link w:val="BodyTextIndent2"/>
    <w:uiPriority w:val="99"/>
    <w:semiHidden/>
    <w:rsid w:val="005525E3"/>
    <w:rPr>
      <w:lang w:val="en-US"/>
    </w:rPr>
  </w:style>
  <w:style w:type="paragraph" w:styleId="BodyTextIndent3">
    <w:name w:val="Body Text Indent 3"/>
    <w:basedOn w:val="Normal"/>
    <w:link w:val="BodyTextIndent3Char"/>
    <w:uiPriority w:val="99"/>
    <w:semiHidden/>
    <w:unhideWhenUsed/>
    <w:rsid w:val="005525E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25E3"/>
    <w:rPr>
      <w:sz w:val="16"/>
      <w:szCs w:val="16"/>
      <w:lang w:val="en-US"/>
    </w:rPr>
  </w:style>
  <w:style w:type="paragraph" w:styleId="Caption">
    <w:name w:val="caption"/>
    <w:basedOn w:val="Normal"/>
    <w:next w:val="Normal"/>
    <w:uiPriority w:val="35"/>
    <w:semiHidden/>
    <w:unhideWhenUsed/>
    <w:qFormat/>
    <w:rsid w:val="005525E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525E3"/>
    <w:pPr>
      <w:spacing w:after="0" w:line="240" w:lineRule="auto"/>
      <w:ind w:left="4320"/>
    </w:pPr>
  </w:style>
  <w:style w:type="character" w:customStyle="1" w:styleId="ClosingChar">
    <w:name w:val="Closing Char"/>
    <w:basedOn w:val="DefaultParagraphFont"/>
    <w:link w:val="Closing"/>
    <w:uiPriority w:val="99"/>
    <w:semiHidden/>
    <w:rsid w:val="005525E3"/>
    <w:rPr>
      <w:lang w:val="en-US"/>
    </w:rPr>
  </w:style>
  <w:style w:type="paragraph" w:styleId="Date">
    <w:name w:val="Date"/>
    <w:basedOn w:val="Normal"/>
    <w:next w:val="Normal"/>
    <w:link w:val="DateChar"/>
    <w:uiPriority w:val="99"/>
    <w:semiHidden/>
    <w:unhideWhenUsed/>
    <w:rsid w:val="005525E3"/>
  </w:style>
  <w:style w:type="character" w:customStyle="1" w:styleId="DateChar">
    <w:name w:val="Date Char"/>
    <w:basedOn w:val="DefaultParagraphFont"/>
    <w:link w:val="Date"/>
    <w:uiPriority w:val="99"/>
    <w:semiHidden/>
    <w:rsid w:val="005525E3"/>
    <w:rPr>
      <w:lang w:val="en-US"/>
    </w:rPr>
  </w:style>
  <w:style w:type="paragraph" w:styleId="DocumentMap">
    <w:name w:val="Document Map"/>
    <w:basedOn w:val="Normal"/>
    <w:link w:val="DocumentMapChar"/>
    <w:uiPriority w:val="99"/>
    <w:semiHidden/>
    <w:unhideWhenUsed/>
    <w:rsid w:val="005525E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525E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525E3"/>
    <w:pPr>
      <w:spacing w:after="0" w:line="240" w:lineRule="auto"/>
    </w:pPr>
  </w:style>
  <w:style w:type="character" w:customStyle="1" w:styleId="E-mailSignatureChar">
    <w:name w:val="E-mail Signature Char"/>
    <w:basedOn w:val="DefaultParagraphFont"/>
    <w:link w:val="E-mailSignature"/>
    <w:uiPriority w:val="99"/>
    <w:semiHidden/>
    <w:rsid w:val="005525E3"/>
    <w:rPr>
      <w:lang w:val="en-US"/>
    </w:rPr>
  </w:style>
  <w:style w:type="paragraph" w:styleId="EndnoteText">
    <w:name w:val="endnote text"/>
    <w:basedOn w:val="Normal"/>
    <w:link w:val="EndnoteTextChar"/>
    <w:uiPriority w:val="99"/>
    <w:semiHidden/>
    <w:unhideWhenUsed/>
    <w:rsid w:val="005525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25E3"/>
    <w:rPr>
      <w:sz w:val="20"/>
      <w:szCs w:val="20"/>
      <w:lang w:val="en-US"/>
    </w:rPr>
  </w:style>
  <w:style w:type="paragraph" w:styleId="EnvelopeAddress">
    <w:name w:val="envelope address"/>
    <w:basedOn w:val="Normal"/>
    <w:uiPriority w:val="99"/>
    <w:semiHidden/>
    <w:unhideWhenUsed/>
    <w:rsid w:val="005525E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525E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525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5E3"/>
    <w:rPr>
      <w:sz w:val="20"/>
      <w:szCs w:val="20"/>
      <w:lang w:val="en-US"/>
    </w:rPr>
  </w:style>
  <w:style w:type="character" w:customStyle="1" w:styleId="Heading1Char">
    <w:name w:val="Heading 1 Char"/>
    <w:basedOn w:val="DefaultParagraphFont"/>
    <w:link w:val="Heading1"/>
    <w:uiPriority w:val="9"/>
    <w:rsid w:val="005525E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5525E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5525E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5525E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5525E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5525E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5525E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5525E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525E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5525E3"/>
    <w:pPr>
      <w:spacing w:after="0" w:line="240" w:lineRule="auto"/>
    </w:pPr>
    <w:rPr>
      <w:i/>
      <w:iCs/>
    </w:rPr>
  </w:style>
  <w:style w:type="character" w:customStyle="1" w:styleId="HTMLAddressChar">
    <w:name w:val="HTML Address Char"/>
    <w:basedOn w:val="DefaultParagraphFont"/>
    <w:link w:val="HTMLAddress"/>
    <w:uiPriority w:val="99"/>
    <w:semiHidden/>
    <w:rsid w:val="005525E3"/>
    <w:rPr>
      <w:i/>
      <w:iCs/>
      <w:lang w:val="en-US"/>
    </w:rPr>
  </w:style>
  <w:style w:type="paragraph" w:styleId="HTMLPreformatted">
    <w:name w:val="HTML Preformatted"/>
    <w:basedOn w:val="Normal"/>
    <w:link w:val="HTMLPreformattedChar"/>
    <w:uiPriority w:val="99"/>
    <w:semiHidden/>
    <w:unhideWhenUsed/>
    <w:rsid w:val="005525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525E3"/>
    <w:rPr>
      <w:rFonts w:ascii="Consolas" w:hAnsi="Consolas"/>
      <w:sz w:val="20"/>
      <w:szCs w:val="20"/>
      <w:lang w:val="en-US"/>
    </w:rPr>
  </w:style>
  <w:style w:type="paragraph" w:styleId="Index1">
    <w:name w:val="index 1"/>
    <w:basedOn w:val="Normal"/>
    <w:next w:val="Normal"/>
    <w:autoRedefine/>
    <w:uiPriority w:val="99"/>
    <w:semiHidden/>
    <w:unhideWhenUsed/>
    <w:rsid w:val="005525E3"/>
    <w:pPr>
      <w:spacing w:after="0" w:line="240" w:lineRule="auto"/>
      <w:ind w:left="220" w:hanging="220"/>
    </w:pPr>
  </w:style>
  <w:style w:type="paragraph" w:styleId="Index2">
    <w:name w:val="index 2"/>
    <w:basedOn w:val="Normal"/>
    <w:next w:val="Normal"/>
    <w:autoRedefine/>
    <w:uiPriority w:val="99"/>
    <w:semiHidden/>
    <w:unhideWhenUsed/>
    <w:rsid w:val="005525E3"/>
    <w:pPr>
      <w:spacing w:after="0" w:line="240" w:lineRule="auto"/>
      <w:ind w:left="440" w:hanging="220"/>
    </w:pPr>
  </w:style>
  <w:style w:type="paragraph" w:styleId="Index3">
    <w:name w:val="index 3"/>
    <w:basedOn w:val="Normal"/>
    <w:next w:val="Normal"/>
    <w:autoRedefine/>
    <w:uiPriority w:val="99"/>
    <w:semiHidden/>
    <w:unhideWhenUsed/>
    <w:rsid w:val="005525E3"/>
    <w:pPr>
      <w:spacing w:after="0" w:line="240" w:lineRule="auto"/>
      <w:ind w:left="660" w:hanging="220"/>
    </w:pPr>
  </w:style>
  <w:style w:type="paragraph" w:styleId="Index4">
    <w:name w:val="index 4"/>
    <w:basedOn w:val="Normal"/>
    <w:next w:val="Normal"/>
    <w:autoRedefine/>
    <w:uiPriority w:val="99"/>
    <w:semiHidden/>
    <w:unhideWhenUsed/>
    <w:rsid w:val="005525E3"/>
    <w:pPr>
      <w:spacing w:after="0" w:line="240" w:lineRule="auto"/>
      <w:ind w:left="880" w:hanging="220"/>
    </w:pPr>
  </w:style>
  <w:style w:type="paragraph" w:styleId="Index5">
    <w:name w:val="index 5"/>
    <w:basedOn w:val="Normal"/>
    <w:next w:val="Normal"/>
    <w:autoRedefine/>
    <w:uiPriority w:val="99"/>
    <w:semiHidden/>
    <w:unhideWhenUsed/>
    <w:rsid w:val="005525E3"/>
    <w:pPr>
      <w:spacing w:after="0" w:line="240" w:lineRule="auto"/>
      <w:ind w:left="1100" w:hanging="220"/>
    </w:pPr>
  </w:style>
  <w:style w:type="paragraph" w:styleId="Index6">
    <w:name w:val="index 6"/>
    <w:basedOn w:val="Normal"/>
    <w:next w:val="Normal"/>
    <w:autoRedefine/>
    <w:uiPriority w:val="99"/>
    <w:semiHidden/>
    <w:unhideWhenUsed/>
    <w:rsid w:val="005525E3"/>
    <w:pPr>
      <w:spacing w:after="0" w:line="240" w:lineRule="auto"/>
      <w:ind w:left="1320" w:hanging="220"/>
    </w:pPr>
  </w:style>
  <w:style w:type="paragraph" w:styleId="Index7">
    <w:name w:val="index 7"/>
    <w:basedOn w:val="Normal"/>
    <w:next w:val="Normal"/>
    <w:autoRedefine/>
    <w:uiPriority w:val="99"/>
    <w:semiHidden/>
    <w:unhideWhenUsed/>
    <w:rsid w:val="005525E3"/>
    <w:pPr>
      <w:spacing w:after="0" w:line="240" w:lineRule="auto"/>
      <w:ind w:left="1540" w:hanging="220"/>
    </w:pPr>
  </w:style>
  <w:style w:type="paragraph" w:styleId="Index8">
    <w:name w:val="index 8"/>
    <w:basedOn w:val="Normal"/>
    <w:next w:val="Normal"/>
    <w:autoRedefine/>
    <w:uiPriority w:val="99"/>
    <w:semiHidden/>
    <w:unhideWhenUsed/>
    <w:rsid w:val="005525E3"/>
    <w:pPr>
      <w:spacing w:after="0" w:line="240" w:lineRule="auto"/>
      <w:ind w:left="1760" w:hanging="220"/>
    </w:pPr>
  </w:style>
  <w:style w:type="paragraph" w:styleId="Index9">
    <w:name w:val="index 9"/>
    <w:basedOn w:val="Normal"/>
    <w:next w:val="Normal"/>
    <w:autoRedefine/>
    <w:uiPriority w:val="99"/>
    <w:semiHidden/>
    <w:unhideWhenUsed/>
    <w:rsid w:val="005525E3"/>
    <w:pPr>
      <w:spacing w:after="0" w:line="240" w:lineRule="auto"/>
      <w:ind w:left="1980" w:hanging="220"/>
    </w:pPr>
  </w:style>
  <w:style w:type="paragraph" w:styleId="IndexHeading">
    <w:name w:val="index heading"/>
    <w:basedOn w:val="Normal"/>
    <w:next w:val="Index1"/>
    <w:uiPriority w:val="99"/>
    <w:semiHidden/>
    <w:unhideWhenUsed/>
    <w:rsid w:val="005525E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25E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525E3"/>
    <w:rPr>
      <w:i/>
      <w:iCs/>
      <w:color w:val="4472C4" w:themeColor="accent1"/>
      <w:lang w:val="en-US"/>
    </w:rPr>
  </w:style>
  <w:style w:type="paragraph" w:styleId="List">
    <w:name w:val="List"/>
    <w:basedOn w:val="Normal"/>
    <w:uiPriority w:val="99"/>
    <w:semiHidden/>
    <w:unhideWhenUsed/>
    <w:rsid w:val="005525E3"/>
    <w:pPr>
      <w:ind w:left="360" w:hanging="360"/>
      <w:contextualSpacing/>
    </w:pPr>
  </w:style>
  <w:style w:type="paragraph" w:styleId="List2">
    <w:name w:val="List 2"/>
    <w:basedOn w:val="Normal"/>
    <w:uiPriority w:val="99"/>
    <w:semiHidden/>
    <w:unhideWhenUsed/>
    <w:rsid w:val="005525E3"/>
    <w:pPr>
      <w:ind w:left="720" w:hanging="360"/>
      <w:contextualSpacing/>
    </w:pPr>
  </w:style>
  <w:style w:type="paragraph" w:styleId="List3">
    <w:name w:val="List 3"/>
    <w:basedOn w:val="Normal"/>
    <w:uiPriority w:val="99"/>
    <w:semiHidden/>
    <w:unhideWhenUsed/>
    <w:rsid w:val="005525E3"/>
    <w:pPr>
      <w:ind w:left="1080" w:hanging="360"/>
      <w:contextualSpacing/>
    </w:pPr>
  </w:style>
  <w:style w:type="paragraph" w:styleId="List4">
    <w:name w:val="List 4"/>
    <w:basedOn w:val="Normal"/>
    <w:uiPriority w:val="99"/>
    <w:semiHidden/>
    <w:unhideWhenUsed/>
    <w:rsid w:val="005525E3"/>
    <w:pPr>
      <w:ind w:left="1440" w:hanging="360"/>
      <w:contextualSpacing/>
    </w:pPr>
  </w:style>
  <w:style w:type="paragraph" w:styleId="List5">
    <w:name w:val="List 5"/>
    <w:basedOn w:val="Normal"/>
    <w:uiPriority w:val="99"/>
    <w:semiHidden/>
    <w:unhideWhenUsed/>
    <w:rsid w:val="005525E3"/>
    <w:pPr>
      <w:ind w:left="1800" w:hanging="360"/>
      <w:contextualSpacing/>
    </w:pPr>
  </w:style>
  <w:style w:type="paragraph" w:styleId="ListBullet">
    <w:name w:val="List Bullet"/>
    <w:basedOn w:val="Normal"/>
    <w:uiPriority w:val="99"/>
    <w:semiHidden/>
    <w:unhideWhenUsed/>
    <w:rsid w:val="005525E3"/>
    <w:pPr>
      <w:numPr>
        <w:numId w:val="1"/>
      </w:numPr>
      <w:contextualSpacing/>
    </w:pPr>
  </w:style>
  <w:style w:type="paragraph" w:styleId="ListBullet2">
    <w:name w:val="List Bullet 2"/>
    <w:basedOn w:val="Normal"/>
    <w:uiPriority w:val="99"/>
    <w:semiHidden/>
    <w:unhideWhenUsed/>
    <w:rsid w:val="005525E3"/>
    <w:pPr>
      <w:numPr>
        <w:numId w:val="3"/>
      </w:numPr>
      <w:contextualSpacing/>
    </w:pPr>
  </w:style>
  <w:style w:type="paragraph" w:styleId="ListBullet3">
    <w:name w:val="List Bullet 3"/>
    <w:basedOn w:val="Normal"/>
    <w:uiPriority w:val="99"/>
    <w:semiHidden/>
    <w:unhideWhenUsed/>
    <w:rsid w:val="005525E3"/>
    <w:pPr>
      <w:numPr>
        <w:numId w:val="4"/>
      </w:numPr>
      <w:contextualSpacing/>
    </w:pPr>
  </w:style>
  <w:style w:type="paragraph" w:styleId="ListBullet4">
    <w:name w:val="List Bullet 4"/>
    <w:basedOn w:val="Normal"/>
    <w:uiPriority w:val="99"/>
    <w:semiHidden/>
    <w:unhideWhenUsed/>
    <w:rsid w:val="005525E3"/>
    <w:pPr>
      <w:numPr>
        <w:numId w:val="5"/>
      </w:numPr>
      <w:contextualSpacing/>
    </w:pPr>
  </w:style>
  <w:style w:type="paragraph" w:styleId="ListBullet5">
    <w:name w:val="List Bullet 5"/>
    <w:basedOn w:val="Normal"/>
    <w:uiPriority w:val="99"/>
    <w:semiHidden/>
    <w:unhideWhenUsed/>
    <w:rsid w:val="005525E3"/>
    <w:pPr>
      <w:numPr>
        <w:numId w:val="6"/>
      </w:numPr>
      <w:contextualSpacing/>
    </w:pPr>
  </w:style>
  <w:style w:type="paragraph" w:styleId="ListContinue">
    <w:name w:val="List Continue"/>
    <w:basedOn w:val="Normal"/>
    <w:uiPriority w:val="99"/>
    <w:semiHidden/>
    <w:unhideWhenUsed/>
    <w:rsid w:val="005525E3"/>
    <w:pPr>
      <w:spacing w:after="120"/>
      <w:ind w:left="360"/>
      <w:contextualSpacing/>
    </w:pPr>
  </w:style>
  <w:style w:type="paragraph" w:styleId="ListContinue2">
    <w:name w:val="List Continue 2"/>
    <w:basedOn w:val="Normal"/>
    <w:uiPriority w:val="99"/>
    <w:semiHidden/>
    <w:unhideWhenUsed/>
    <w:rsid w:val="005525E3"/>
    <w:pPr>
      <w:spacing w:after="120"/>
      <w:ind w:left="720"/>
      <w:contextualSpacing/>
    </w:pPr>
  </w:style>
  <w:style w:type="paragraph" w:styleId="ListContinue3">
    <w:name w:val="List Continue 3"/>
    <w:basedOn w:val="Normal"/>
    <w:uiPriority w:val="99"/>
    <w:semiHidden/>
    <w:unhideWhenUsed/>
    <w:rsid w:val="005525E3"/>
    <w:pPr>
      <w:spacing w:after="120"/>
      <w:ind w:left="1080"/>
      <w:contextualSpacing/>
    </w:pPr>
  </w:style>
  <w:style w:type="paragraph" w:styleId="ListContinue4">
    <w:name w:val="List Continue 4"/>
    <w:basedOn w:val="Normal"/>
    <w:uiPriority w:val="99"/>
    <w:semiHidden/>
    <w:unhideWhenUsed/>
    <w:rsid w:val="005525E3"/>
    <w:pPr>
      <w:spacing w:after="120"/>
      <w:ind w:left="1440"/>
      <w:contextualSpacing/>
    </w:pPr>
  </w:style>
  <w:style w:type="paragraph" w:styleId="ListContinue5">
    <w:name w:val="List Continue 5"/>
    <w:basedOn w:val="Normal"/>
    <w:uiPriority w:val="99"/>
    <w:semiHidden/>
    <w:unhideWhenUsed/>
    <w:rsid w:val="005525E3"/>
    <w:pPr>
      <w:spacing w:after="120"/>
      <w:ind w:left="1800"/>
      <w:contextualSpacing/>
    </w:pPr>
  </w:style>
  <w:style w:type="paragraph" w:styleId="ListNumber">
    <w:name w:val="List Number"/>
    <w:basedOn w:val="Normal"/>
    <w:uiPriority w:val="99"/>
    <w:semiHidden/>
    <w:unhideWhenUsed/>
    <w:rsid w:val="005525E3"/>
    <w:pPr>
      <w:numPr>
        <w:numId w:val="11"/>
      </w:numPr>
      <w:contextualSpacing/>
    </w:pPr>
  </w:style>
  <w:style w:type="paragraph" w:styleId="ListNumber2">
    <w:name w:val="List Number 2"/>
    <w:basedOn w:val="Normal"/>
    <w:uiPriority w:val="99"/>
    <w:semiHidden/>
    <w:unhideWhenUsed/>
    <w:rsid w:val="005525E3"/>
    <w:pPr>
      <w:numPr>
        <w:numId w:val="12"/>
      </w:numPr>
      <w:contextualSpacing/>
    </w:pPr>
  </w:style>
  <w:style w:type="paragraph" w:styleId="ListNumber3">
    <w:name w:val="List Number 3"/>
    <w:basedOn w:val="Normal"/>
    <w:uiPriority w:val="99"/>
    <w:semiHidden/>
    <w:unhideWhenUsed/>
    <w:rsid w:val="005525E3"/>
    <w:pPr>
      <w:numPr>
        <w:numId w:val="13"/>
      </w:numPr>
      <w:contextualSpacing/>
    </w:pPr>
  </w:style>
  <w:style w:type="paragraph" w:styleId="ListNumber4">
    <w:name w:val="List Number 4"/>
    <w:basedOn w:val="Normal"/>
    <w:uiPriority w:val="99"/>
    <w:semiHidden/>
    <w:unhideWhenUsed/>
    <w:rsid w:val="005525E3"/>
    <w:pPr>
      <w:numPr>
        <w:numId w:val="14"/>
      </w:numPr>
      <w:contextualSpacing/>
    </w:pPr>
  </w:style>
  <w:style w:type="paragraph" w:styleId="ListNumber5">
    <w:name w:val="List Number 5"/>
    <w:basedOn w:val="Normal"/>
    <w:uiPriority w:val="99"/>
    <w:semiHidden/>
    <w:unhideWhenUsed/>
    <w:rsid w:val="005525E3"/>
    <w:pPr>
      <w:numPr>
        <w:numId w:val="15"/>
      </w:numPr>
      <w:contextualSpacing/>
    </w:pPr>
  </w:style>
  <w:style w:type="paragraph" w:styleId="MacroText">
    <w:name w:val="macro"/>
    <w:link w:val="MacroTextChar"/>
    <w:uiPriority w:val="99"/>
    <w:semiHidden/>
    <w:unhideWhenUsed/>
    <w:rsid w:val="005525E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525E3"/>
    <w:rPr>
      <w:rFonts w:ascii="Consolas" w:hAnsi="Consolas"/>
      <w:sz w:val="20"/>
      <w:szCs w:val="20"/>
      <w:lang w:val="en-US"/>
    </w:rPr>
  </w:style>
  <w:style w:type="paragraph" w:styleId="MessageHeader">
    <w:name w:val="Message Header"/>
    <w:basedOn w:val="Normal"/>
    <w:link w:val="MessageHeaderChar"/>
    <w:uiPriority w:val="99"/>
    <w:semiHidden/>
    <w:unhideWhenUsed/>
    <w:rsid w:val="005525E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525E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5525E3"/>
    <w:rPr>
      <w:rFonts w:ascii="Times New Roman" w:hAnsi="Times New Roman" w:cs="Times New Roman"/>
      <w:sz w:val="24"/>
      <w:szCs w:val="24"/>
    </w:rPr>
  </w:style>
  <w:style w:type="paragraph" w:styleId="NormalIndent">
    <w:name w:val="Normal Indent"/>
    <w:basedOn w:val="Normal"/>
    <w:uiPriority w:val="99"/>
    <w:semiHidden/>
    <w:unhideWhenUsed/>
    <w:rsid w:val="005525E3"/>
    <w:pPr>
      <w:ind w:left="720"/>
    </w:pPr>
  </w:style>
  <w:style w:type="paragraph" w:styleId="NoteHeading">
    <w:name w:val="Note Heading"/>
    <w:basedOn w:val="Normal"/>
    <w:next w:val="Normal"/>
    <w:link w:val="NoteHeadingChar"/>
    <w:uiPriority w:val="99"/>
    <w:semiHidden/>
    <w:unhideWhenUsed/>
    <w:rsid w:val="005525E3"/>
    <w:pPr>
      <w:spacing w:after="0" w:line="240" w:lineRule="auto"/>
    </w:pPr>
  </w:style>
  <w:style w:type="character" w:customStyle="1" w:styleId="NoteHeadingChar">
    <w:name w:val="Note Heading Char"/>
    <w:basedOn w:val="DefaultParagraphFont"/>
    <w:link w:val="NoteHeading"/>
    <w:uiPriority w:val="99"/>
    <w:semiHidden/>
    <w:rsid w:val="005525E3"/>
    <w:rPr>
      <w:lang w:val="en-US"/>
    </w:rPr>
  </w:style>
  <w:style w:type="paragraph" w:styleId="PlainText">
    <w:name w:val="Plain Text"/>
    <w:basedOn w:val="Normal"/>
    <w:link w:val="PlainTextChar"/>
    <w:uiPriority w:val="99"/>
    <w:semiHidden/>
    <w:unhideWhenUsed/>
    <w:rsid w:val="005525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525E3"/>
    <w:rPr>
      <w:rFonts w:ascii="Consolas" w:hAnsi="Consolas"/>
      <w:sz w:val="21"/>
      <w:szCs w:val="21"/>
      <w:lang w:val="en-US"/>
    </w:rPr>
  </w:style>
  <w:style w:type="paragraph" w:styleId="Quote">
    <w:name w:val="Quote"/>
    <w:basedOn w:val="Normal"/>
    <w:next w:val="Normal"/>
    <w:link w:val="QuoteChar"/>
    <w:uiPriority w:val="29"/>
    <w:qFormat/>
    <w:rsid w:val="005525E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525E3"/>
    <w:rPr>
      <w:i/>
      <w:iCs/>
      <w:color w:val="404040" w:themeColor="text1" w:themeTint="BF"/>
      <w:lang w:val="en-US"/>
    </w:rPr>
  </w:style>
  <w:style w:type="paragraph" w:styleId="Salutation">
    <w:name w:val="Salutation"/>
    <w:basedOn w:val="Normal"/>
    <w:next w:val="Normal"/>
    <w:link w:val="SalutationChar"/>
    <w:uiPriority w:val="99"/>
    <w:semiHidden/>
    <w:unhideWhenUsed/>
    <w:rsid w:val="005525E3"/>
  </w:style>
  <w:style w:type="character" w:customStyle="1" w:styleId="SalutationChar">
    <w:name w:val="Salutation Char"/>
    <w:basedOn w:val="DefaultParagraphFont"/>
    <w:link w:val="Salutation"/>
    <w:uiPriority w:val="99"/>
    <w:semiHidden/>
    <w:rsid w:val="005525E3"/>
    <w:rPr>
      <w:lang w:val="en-US"/>
    </w:rPr>
  </w:style>
  <w:style w:type="paragraph" w:styleId="Signature">
    <w:name w:val="Signature"/>
    <w:basedOn w:val="Normal"/>
    <w:link w:val="SignatureChar"/>
    <w:uiPriority w:val="99"/>
    <w:semiHidden/>
    <w:unhideWhenUsed/>
    <w:rsid w:val="005525E3"/>
    <w:pPr>
      <w:spacing w:after="0" w:line="240" w:lineRule="auto"/>
      <w:ind w:left="4320"/>
    </w:pPr>
  </w:style>
  <w:style w:type="character" w:customStyle="1" w:styleId="SignatureChar">
    <w:name w:val="Signature Char"/>
    <w:basedOn w:val="DefaultParagraphFont"/>
    <w:link w:val="Signature"/>
    <w:uiPriority w:val="99"/>
    <w:semiHidden/>
    <w:rsid w:val="005525E3"/>
    <w:rPr>
      <w:lang w:val="en-US"/>
    </w:rPr>
  </w:style>
  <w:style w:type="paragraph" w:styleId="Subtitle">
    <w:name w:val="Subtitle"/>
    <w:basedOn w:val="Normal"/>
    <w:next w:val="Normal"/>
    <w:link w:val="SubtitleChar"/>
    <w:uiPriority w:val="11"/>
    <w:qFormat/>
    <w:rsid w:val="005525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525E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5525E3"/>
    <w:pPr>
      <w:spacing w:after="0"/>
      <w:ind w:left="220" w:hanging="220"/>
    </w:pPr>
  </w:style>
  <w:style w:type="paragraph" w:styleId="TableofFigures">
    <w:name w:val="table of figures"/>
    <w:basedOn w:val="Normal"/>
    <w:next w:val="Normal"/>
    <w:uiPriority w:val="99"/>
    <w:semiHidden/>
    <w:unhideWhenUsed/>
    <w:rsid w:val="005525E3"/>
    <w:pPr>
      <w:spacing w:after="0"/>
    </w:pPr>
  </w:style>
  <w:style w:type="paragraph" w:styleId="Title">
    <w:name w:val="Title"/>
    <w:basedOn w:val="Normal"/>
    <w:next w:val="Normal"/>
    <w:link w:val="TitleChar"/>
    <w:uiPriority w:val="10"/>
    <w:qFormat/>
    <w:rsid w:val="005525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5E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5525E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525E3"/>
    <w:pPr>
      <w:spacing w:after="100"/>
    </w:pPr>
  </w:style>
  <w:style w:type="paragraph" w:styleId="TOC2">
    <w:name w:val="toc 2"/>
    <w:basedOn w:val="Normal"/>
    <w:next w:val="Normal"/>
    <w:autoRedefine/>
    <w:uiPriority w:val="39"/>
    <w:semiHidden/>
    <w:unhideWhenUsed/>
    <w:rsid w:val="005525E3"/>
    <w:pPr>
      <w:spacing w:after="100"/>
      <w:ind w:left="220"/>
    </w:pPr>
  </w:style>
  <w:style w:type="paragraph" w:styleId="TOC3">
    <w:name w:val="toc 3"/>
    <w:basedOn w:val="Normal"/>
    <w:next w:val="Normal"/>
    <w:autoRedefine/>
    <w:uiPriority w:val="39"/>
    <w:semiHidden/>
    <w:unhideWhenUsed/>
    <w:rsid w:val="005525E3"/>
    <w:pPr>
      <w:spacing w:after="100"/>
      <w:ind w:left="440"/>
    </w:pPr>
  </w:style>
  <w:style w:type="paragraph" w:styleId="TOC4">
    <w:name w:val="toc 4"/>
    <w:basedOn w:val="Normal"/>
    <w:next w:val="Normal"/>
    <w:autoRedefine/>
    <w:uiPriority w:val="39"/>
    <w:semiHidden/>
    <w:unhideWhenUsed/>
    <w:rsid w:val="005525E3"/>
    <w:pPr>
      <w:spacing w:after="100"/>
      <w:ind w:left="660"/>
    </w:pPr>
  </w:style>
  <w:style w:type="paragraph" w:styleId="TOC5">
    <w:name w:val="toc 5"/>
    <w:basedOn w:val="Normal"/>
    <w:next w:val="Normal"/>
    <w:autoRedefine/>
    <w:uiPriority w:val="39"/>
    <w:semiHidden/>
    <w:unhideWhenUsed/>
    <w:rsid w:val="005525E3"/>
    <w:pPr>
      <w:spacing w:after="100"/>
      <w:ind w:left="880"/>
    </w:pPr>
  </w:style>
  <w:style w:type="paragraph" w:styleId="TOC6">
    <w:name w:val="toc 6"/>
    <w:basedOn w:val="Normal"/>
    <w:next w:val="Normal"/>
    <w:autoRedefine/>
    <w:uiPriority w:val="39"/>
    <w:semiHidden/>
    <w:unhideWhenUsed/>
    <w:rsid w:val="005525E3"/>
    <w:pPr>
      <w:spacing w:after="100"/>
      <w:ind w:left="1100"/>
    </w:pPr>
  </w:style>
  <w:style w:type="paragraph" w:styleId="TOC7">
    <w:name w:val="toc 7"/>
    <w:basedOn w:val="Normal"/>
    <w:next w:val="Normal"/>
    <w:autoRedefine/>
    <w:uiPriority w:val="39"/>
    <w:semiHidden/>
    <w:unhideWhenUsed/>
    <w:rsid w:val="005525E3"/>
    <w:pPr>
      <w:spacing w:after="100"/>
      <w:ind w:left="1320"/>
    </w:pPr>
  </w:style>
  <w:style w:type="paragraph" w:styleId="TOC8">
    <w:name w:val="toc 8"/>
    <w:basedOn w:val="Normal"/>
    <w:next w:val="Normal"/>
    <w:autoRedefine/>
    <w:uiPriority w:val="39"/>
    <w:semiHidden/>
    <w:unhideWhenUsed/>
    <w:rsid w:val="005525E3"/>
    <w:pPr>
      <w:spacing w:after="100"/>
      <w:ind w:left="1540"/>
    </w:pPr>
  </w:style>
  <w:style w:type="paragraph" w:styleId="TOC9">
    <w:name w:val="toc 9"/>
    <w:basedOn w:val="Normal"/>
    <w:next w:val="Normal"/>
    <w:autoRedefine/>
    <w:uiPriority w:val="39"/>
    <w:semiHidden/>
    <w:unhideWhenUsed/>
    <w:rsid w:val="005525E3"/>
    <w:pPr>
      <w:spacing w:after="100"/>
      <w:ind w:left="1760"/>
    </w:pPr>
  </w:style>
  <w:style w:type="paragraph" w:styleId="TOCHeading">
    <w:name w:val="TOC Heading"/>
    <w:basedOn w:val="Heading1"/>
    <w:next w:val="Normal"/>
    <w:uiPriority w:val="39"/>
    <w:semiHidden/>
    <w:unhideWhenUsed/>
    <w:qFormat/>
    <w:rsid w:val="005525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yperlink" Target="https://www.scstatehouse.gov/billsearch.php?billnumbers=3872&amp;session=126&amp;summary=B" TargetMode="External" Id="R9f55db6d4eb84645" /><Relationship Type="http://schemas.openxmlformats.org/officeDocument/2006/relationships/hyperlink" Target="https://www.scstatehouse.gov/sess126_2025-2026/prever/3872_20250130.docx" TargetMode="External" Id="R4a6e5587b79543e8" /><Relationship Type="http://schemas.openxmlformats.org/officeDocument/2006/relationships/hyperlink" Target="https://www.scstatehouse.gov/sess126_2025-2026/prever/3872_20250226.docx" TargetMode="External" Id="R7ef69c9fd50e4240" /><Relationship Type="http://schemas.openxmlformats.org/officeDocument/2006/relationships/hyperlink" Target="https://www.scstatehouse.gov/sess126_2025-2026/prever/3872_20250227.docx" TargetMode="External" Id="Ra590294d09b54c35" /><Relationship Type="http://schemas.openxmlformats.org/officeDocument/2006/relationships/hyperlink" Target="https://www.scstatehouse.gov/sess126_2025-2026/prever/3872_20250305.docx" TargetMode="External" Id="R8f62acf175024b44" /><Relationship Type="http://schemas.openxmlformats.org/officeDocument/2006/relationships/hyperlink" Target="h:\hj\20250130.docx" TargetMode="External" Id="R1176e0683fb04be6" /><Relationship Type="http://schemas.openxmlformats.org/officeDocument/2006/relationships/hyperlink" Target="h:\hj\20250130.docx" TargetMode="External" Id="R602d29b1c6a24731" /><Relationship Type="http://schemas.openxmlformats.org/officeDocument/2006/relationships/hyperlink" Target="h:\hj\20250226.docx" TargetMode="External" Id="R8af79de7cbe54eca" /><Relationship Type="http://schemas.openxmlformats.org/officeDocument/2006/relationships/hyperlink" Target="h:\hj\20250227.docx" TargetMode="External" Id="R60ead43666804d78" /><Relationship Type="http://schemas.openxmlformats.org/officeDocument/2006/relationships/hyperlink" Target="h:\hj\20250227.docx" TargetMode="External" Id="R348f55b77e674445" /><Relationship Type="http://schemas.openxmlformats.org/officeDocument/2006/relationships/hyperlink" Target="h:\hj\20250227.docx" TargetMode="External" Id="R8a1c113f8bb0451a" /><Relationship Type="http://schemas.openxmlformats.org/officeDocument/2006/relationships/hyperlink" Target="h:\hj\20250227.docx" TargetMode="External" Id="Ref4cc7542ee549e5" /><Relationship Type="http://schemas.openxmlformats.org/officeDocument/2006/relationships/hyperlink" Target="h:\hj\20250228.docx" TargetMode="External" Id="R51ce9c109a58488a" /><Relationship Type="http://schemas.openxmlformats.org/officeDocument/2006/relationships/hyperlink" Target="h:\sj\20250304.docx" TargetMode="External" Id="Rcb16eb28499442a8" /><Relationship Type="http://schemas.openxmlformats.org/officeDocument/2006/relationships/hyperlink" Target="h:\sj\20250304.docx" TargetMode="External" Id="Rbbd5f62d6afa4b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5CFBC0CCCE14CE5953C1640C98469CA"/>
        <w:category>
          <w:name w:val="General"/>
          <w:gallery w:val="placeholder"/>
        </w:category>
        <w:types>
          <w:type w:val="bbPlcHdr"/>
        </w:types>
        <w:behaviors>
          <w:behavior w:val="content"/>
        </w:behaviors>
        <w:guid w:val="{15F5355B-0CD7-40E6-A6D7-59CA722421E1}"/>
      </w:docPartPr>
      <w:docPartBody>
        <w:p w:rsidR="00E24FAB" w:rsidRDefault="00E24FAB" w:rsidP="00E24FAB">
          <w:pPr>
            <w:pStyle w:val="C5CFBC0CCCE14CE5953C1640C98469CA"/>
          </w:pPr>
          <w:r w:rsidRPr="007B495D">
            <w:rPr>
              <w:rStyle w:val="PlaceholderText"/>
            </w:rPr>
            <w:t>Click or tap here to enter text.</w:t>
          </w:r>
        </w:p>
      </w:docPartBody>
    </w:docPart>
    <w:docPart>
      <w:docPartPr>
        <w:name w:val="FB60C52455A346E08D71D854A0A69BF0"/>
        <w:category>
          <w:name w:val="General"/>
          <w:gallery w:val="placeholder"/>
        </w:category>
        <w:types>
          <w:type w:val="bbPlcHdr"/>
        </w:types>
        <w:behaviors>
          <w:behavior w:val="content"/>
        </w:behaviors>
        <w:guid w:val="{1BC07EFC-4617-4762-BAC8-FDA138540611}"/>
      </w:docPartPr>
      <w:docPartBody>
        <w:p w:rsidR="00E24FAB" w:rsidRDefault="00E24FAB" w:rsidP="00E24FAB">
          <w:pPr>
            <w:pStyle w:val="FB60C52455A346E08D71D854A0A69BF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3F0A"/>
    <w:rsid w:val="000C5BC7"/>
    <w:rsid w:val="000F401F"/>
    <w:rsid w:val="00140B15"/>
    <w:rsid w:val="001B20DA"/>
    <w:rsid w:val="001C48FD"/>
    <w:rsid w:val="002371AE"/>
    <w:rsid w:val="002A7C8A"/>
    <w:rsid w:val="002D4365"/>
    <w:rsid w:val="003E4FBC"/>
    <w:rsid w:val="003F4940"/>
    <w:rsid w:val="004E2BB5"/>
    <w:rsid w:val="00580C56"/>
    <w:rsid w:val="00597532"/>
    <w:rsid w:val="006B363F"/>
    <w:rsid w:val="006D7514"/>
    <w:rsid w:val="007070D2"/>
    <w:rsid w:val="00776F2C"/>
    <w:rsid w:val="00874C59"/>
    <w:rsid w:val="008F7723"/>
    <w:rsid w:val="009031EF"/>
    <w:rsid w:val="00912A5F"/>
    <w:rsid w:val="00940EED"/>
    <w:rsid w:val="00985255"/>
    <w:rsid w:val="009C3651"/>
    <w:rsid w:val="00A51DBA"/>
    <w:rsid w:val="00AB1575"/>
    <w:rsid w:val="00B20DA6"/>
    <w:rsid w:val="00B457AF"/>
    <w:rsid w:val="00C818FB"/>
    <w:rsid w:val="00CC0451"/>
    <w:rsid w:val="00D6665C"/>
    <w:rsid w:val="00D900BD"/>
    <w:rsid w:val="00DC1254"/>
    <w:rsid w:val="00E24FAB"/>
    <w:rsid w:val="00E473F5"/>
    <w:rsid w:val="00E76813"/>
    <w:rsid w:val="00ED6A7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FAB"/>
    <w:rPr>
      <w:color w:val="808080"/>
    </w:rPr>
  </w:style>
  <w:style w:type="paragraph" w:customStyle="1" w:styleId="C5CFBC0CCCE14CE5953C1640C98469CA">
    <w:name w:val="C5CFBC0CCCE14CE5953C1640C98469CA"/>
    <w:rsid w:val="00E24FAB"/>
    <w:pPr>
      <w:spacing w:line="278" w:lineRule="auto"/>
    </w:pPr>
    <w:rPr>
      <w:kern w:val="2"/>
      <w:sz w:val="24"/>
      <w:szCs w:val="24"/>
      <w14:ligatures w14:val="standardContextual"/>
    </w:rPr>
  </w:style>
  <w:style w:type="paragraph" w:customStyle="1" w:styleId="FB60C52455A346E08D71D854A0A69BF0">
    <w:name w:val="FB60C52455A346E08D71D854A0A69BF0"/>
    <w:rsid w:val="00E24F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f8c9f271-cdea-44ba-92a8-0f9dd2c98d12","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3159be0c-dd58-4090-b6d3-2c84e75b0b42","name":"LC-3872.PH0001H-Delta","filenameExtension":null,"parentId":"00000000-0000-0000-0000-000000000000","documentName":"LC-3872.PH0001H-Delta","isProxyDoc":false,"isWordDoc":false,"isPDF":false,"isFolder":true},"isPerfectingAmendment":false,"originalAmendment":null,"previousBill":null,"isOffered":false,"order":1,"isAdopted":false,"amendmentNumber":"1","internalBillVersion":1,"isCommitteeReport":true,"BillTitle":"&lt;Failed to get bill title&gt;","id":"b4b88236-c01c-40bd-888d-df509047952a","name":"LC-3872.PH0001H","filenameExtension":null,"parentId":"00000000-0000-0000-0000-000000000000","documentName":"LC-3872.PH0001H","isProxyDoc":false,"isWordDoc":false,"isPDF":false,"isFolder":true}]</AMENDMENTS_USED_FOR_MERGE>
  <DOCUMENT_TYPE>Bill</DOCUMENT_TYPE>
  <FILENAME>&lt;&lt;filename&gt;&gt;</FILENAME>
  <ID>7972449c-0a2a-4205-a41a-dacb92ac31bf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2025-02-27T11:41:59.441687-05:00</T_BILL_DT_VERSION>
  <T_BILL_D_HOUSEINTRODATE>2025-01-30</T_BILL_D_HOUSEINTRODATE>
  <T_BILL_D_INTRODATE>2025-01-30</T_BILL_D_INTRODATE>
  <T_BILL_N_INTERNALVERSIONNUMBER>2</T_BILL_N_INTERNALVERSIONNUMBER>
  <T_BILL_N_SESSION>126</T_BILL_N_SESSION>
  <T_BILL_N_VERSIONNUMBER>2</T_BILL_N_VERSIONNUMBER>
  <T_BILL_N_YEAR>2025</T_BILL_N_YEAR>
  <T_BILL_REQUEST_REQUEST>30987029-973c-48d8-afff-0600066f9e8b</T_BILL_REQUEST_REQUEST>
  <T_BILL_R_ORIGINALBILL>f6027f23-821d-4970-8045-147e2490068f</T_BILL_R_ORIGINALBILL>
  <T_BILL_R_ORIGINALDRAFT>7ed5036d-4e0d-4681-94fd-02be93520da6</T_BILL_R_ORIGINALDRAFT>
  <T_BILL_SPONSOR_SPONSOR>9c695c7b-56f3-4f42-9b65-6fe3083e5192</T_BILL_SPONSOR_SPONSOR>
  <T_BILL_T_BILLNAME>[3872]</T_BILL_T_BILLNAME>
  <T_BILL_T_BILLNUMBER>3872</T_BILL_T_BILLNUMBER>
  <T_BILL_T_BILLTITLE>TO AMEND THE SOUTH CAROLINA CODE OF LAWS BY ENACTing THE “HUNTING HERITAGE PROTECTION ACT” BY ADDING SECTION 50‑1‑320 SO AS TO REQUIRE THE DEPARTMENT OF NATURAL RESOURCES TO ADOPT POLICIES AND PROCEDURES TO ENSURE THAT THERE IS NO NET LOSS OF DEPARTMENT-MANAGED LAND FOR HUNTING AND FISHING.</T_BILL_T_BILLTITLE>
  <T_BILL_T_CHAMBER>house</T_BILL_T_CHAMBER>
  <T_BILL_T_FILENAME>
  </T_BILL_T_FILENAME>
  <T_BILL_T_LEGTYPE>bill_statewide</T_BILL_T_LEGTYPE>
  <T_BILL_T_RATNUMBERSTRING>HNone</T_BILL_T_RATNUMBERSTRING>
  <T_BILL_T_SECTIONS>[{"SectionUUID":"0aa054b1-2d7d-4649-a0d7-9eb3e924eb34","SectionName":"Citing an Act","SectionNumber":1,"SectionType":"new","CodeSections":[],"TitleText":"so as to enact the “Hunting Heritage Protection Act”","DisableControls":false,"Deleted":false,"RepealItems":[],"SectionBookmarkName":"bs_num_1_334265e3f"},{"SectionUUID":"5419619e-8af0-4c71-9c32-8f89a026c0bf","SectionName":"code_section","SectionNumber":2,"SectionType":"code_section","CodeSections":[{"CodeSectionBookmarkName":"ns_T50C1N320_b7e9d3fa2","IsConstitutionSection":false,"Identity":"50-1-320","IsNew":true,"SubSections":[{"Level":1,"Identity":"T50C1N320SA","SubSectionBookmarkName":"ss_T50C1N320SA_lv1_6f4aa9f0e","IsNewSubSection":false,"SubSectionReplacement":""},{"Level":2,"Identity":"T50C1N320S1","SubSectionBookmarkName":"ss_T50C1N320S1_lv2_fde7714b9","IsNewSubSection":false,"SubSectionReplacement":""},{"Level":2,"Identity":"T50C1N320S2","SubSectionBookmarkName":"ss_T50C1N320S2_lv2_235ac9c38","IsNewSubSection":false,"SubSectionReplacement":""},{"Level":2,"Identity":"T50C1N320S3","SubSectionBookmarkName":"ss_T50C1N320S3_lv2_f16d4c7c6","IsNewSubSection":false,"SubSectionReplacement":""},{"Level":1,"Identity":"T50C1N320SB","SubSectionBookmarkName":"ss_T50C1N320SB_lv1_932c49388","IsNewSubSection":false,"SubSectionReplacement":""},{"Level":1,"Identity":"T50C1N320SC","SubSectionBookmarkName":"ss_T50C1N320SC_lv1_fa5bddde4","IsNewSubSection":false,"SubSectionReplacement":""},{"Level":1,"Identity":"T50C1N320SD","SubSectionBookmarkName":"ss_T50C1N320SD_lv1_2de078e32","IsNewSubSection":false,"SubSectionReplacement":""},{"Level":1,"Identity":"T50C1N320SE","SubSectionBookmarkName":"ss_T50C1N320SE_lv1_9df3e3322","IsNewSubSection":false,"SubSectionReplacement":""},{"Level":2,"Identity":"T50C1N320S1","SubSectionBookmarkName":"ss_T50C1N320S1_lv2_f46b2ad82","IsNewSubSection":false,"SubSectionReplacement":""},{"Level":2,"Identity":"T50C1N320S2","SubSectionBookmarkName":"ss_T50C1N320S2_lv2_b9b9ad8ff","IsNewSubSection":false,"SubSectionReplacement":""},{"Level":2,"Identity":"T50C1N320S3","SubSectionBookmarkName":"ss_T50C1N320S3_lv2_deed4635e","IsNewSubSection":false,"SubSectionReplacement":""}],"TitleRelatedTo":"","TitleSoAsTo":"require the department of naural resources to adopt policies and procedures to ensure that there is no net loss of department managed land for hunting and fishing","Deleted":false}],"TitleText":"","DisableControls":false,"Deleted":false,"RepealItems":[],"SectionBookmarkName":"bs_num_2_56ab2a29f"},{"SectionUUID":"8f03ca95-8faa-4d43-a9c2-8afc498075bd","SectionName":"standard_eff_date_section","SectionNumber":3,"SectionType":"drafting_clause","CodeSections":[],"TitleText":"","DisableControls":false,"Deleted":false,"RepealItems":[],"SectionBookmarkName":"bs_num_3_lastsection"}]</T_BILL_T_SECTIONS>
  <T_BILL_T_SUBJECT>Hunting Heritage Protect Act</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435</Words>
  <Characters>2249</Characters>
  <Application>Microsoft Office Word</Application>
  <DocSecurity>0</DocSecurity>
  <Lines>64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2025-02-27T18:31:00Z</cp:lastPrinted>
  <dcterms:created xsi:type="dcterms:W3CDTF">2025-03-05T21:10:00Z</dcterms:created>
  <dcterms:modified xsi:type="dcterms:W3CDTF">2025-03-05T21:10:00Z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