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A93, R15, S388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Education Committee</w:t>
      </w:r>
    </w:p>
    <w:p>
      <w:pPr>
        <w:widowControl w:val="false"/>
        <w:spacing w:after="0"/>
        <w:jc w:val="left"/>
      </w:pPr>
      <w:r>
        <w:rPr>
          <w:rFonts w:ascii="Times New Roman"/>
          <w:sz w:val="22"/>
        </w:rPr>
        <w:t xml:space="preserve">Document Path: LC-0317WAB-RT25.docx</w:t>
      </w:r>
    </w:p>
    <w:p>
      <w:pPr>
        <w:widowControl w:val="false"/>
        <w:spacing w:after="0"/>
        <w:jc w:val="left"/>
      </w:pPr>
    </w:p>
    <w:p>
      <w:pPr>
        <w:widowControl w:val="false"/>
        <w:spacing w:after="0"/>
        <w:jc w:val="left"/>
      </w:pPr>
      <w:r>
        <w:rPr>
          <w:rFonts w:ascii="Times New Roman"/>
          <w:sz w:val="22"/>
        </w:rPr>
        <w:t xml:space="preserve">Introduced in the Senate on February 26, 2025</w:t>
      </w: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April 28, 2025, Signed</w:t>
      </w:r>
    </w:p>
    <w:p>
      <w:pPr>
        <w:widowControl w:val="false"/>
        <w:spacing w:after="0"/>
        <w:jc w:val="left"/>
      </w:pPr>
    </w:p>
    <w:p>
      <w:pPr>
        <w:widowControl w:val="false"/>
        <w:spacing w:after="0"/>
        <w:jc w:val="left"/>
      </w:pPr>
      <w:r>
        <w:rPr>
          <w:rFonts w:ascii="Times New Roman"/>
          <w:sz w:val="22"/>
        </w:rPr>
        <w:t xml:space="preserve">Summary: JR to Approve Doc. No. 5322</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Senate</w:t>
      </w:r>
      <w:r>
        <w:tab/>
        <w:t xml:space="preserve">Introduced, read first time, placed on calendar without reference</w:t>
      </w:r>
      <w:r>
        <w:t xml:space="preserve"> (</w:t>
      </w:r>
      <w:hyperlink w:history="true" r:id="R5880376caf304cf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3/18/2025</w:t>
      </w:r>
      <w:r>
        <w:tab/>
        <w:t>Senate</w:t>
      </w:r>
      <w:r>
        <w:tab/>
        <w:t xml:space="preserve">Recommitted to Committee on</w:t>
      </w:r>
      <w:r>
        <w:rPr>
          <w:b/>
        </w:rPr>
        <w:t xml:space="preserve"> Education</w:t>
      </w:r>
      <w:r>
        <w:t xml:space="preserve"> (</w:t>
      </w:r>
      <w:hyperlink w:history="true" r:id="Raf66675de1c64568">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3/25/2025</w:t>
      </w:r>
      <w:r>
        <w:tab/>
        <w:t>Senate</w:t>
      </w:r>
      <w:r>
        <w:tab/>
        <w:t xml:space="preserve">Recalled from Committee on</w:t>
      </w:r>
      <w:r>
        <w:rPr>
          <w:b/>
        </w:rPr>
        <w:t xml:space="preserve"> Education</w:t>
      </w:r>
      <w:r>
        <w:t xml:space="preserve"> (</w:t>
      </w:r>
      <w:hyperlink w:history="true" r:id="R1b0284df97514981">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Read second time</w:t>
      </w:r>
      <w:r>
        <w:t xml:space="preserve"> (</w:t>
      </w:r>
      <w:hyperlink w:history="true" r:id="Re65e2ea723ab4ca7">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3/27/2025</w:t>
      </w:r>
      <w:r>
        <w:tab/>
        <w:t>Senate</w:t>
      </w:r>
      <w:r>
        <w:tab/>
        <w:t xml:space="preserve">Roll call</w:t>
      </w:r>
      <w:r>
        <w:t xml:space="preserve"> Ayes-41  Nays-0</w:t>
      </w:r>
      <w:r>
        <w:t xml:space="preserve"> (</w:t>
      </w:r>
      <w:hyperlink w:history="true" r:id="Rba3cec04843e4acf">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Read third time and sent to House</w:t>
      </w:r>
      <w:r>
        <w:t xml:space="preserve"> (</w:t>
      </w:r>
      <w:hyperlink w:history="true" r:id="R620c2adc164a4dd8">
        <w:r w:rsidRPr="00770434">
          <w:rPr>
            <w:rStyle w:val="Hyperlink"/>
          </w:rPr>
          <w:t>Senate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bcc8fac202794025">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Regulations and Administrative Procedures</w:t>
      </w:r>
      <w:r>
        <w:t xml:space="preserve"> (</w:t>
      </w:r>
      <w:hyperlink w:history="true" r:id="R921a35e614744b04">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Committee report: Favorable</w:t>
      </w:r>
      <w:r>
        <w:rPr>
          <w:b/>
        </w:rPr>
        <w:t xml:space="preserve"> Regulations and Administrative Procedures</w:t>
      </w:r>
    </w:p>
    <w:p>
      <w:pPr>
        <w:widowControl w:val="false"/>
        <w:tabs>
          <w:tab w:val="right" w:pos="1008"/>
          <w:tab w:val="left" w:pos="1152"/>
          <w:tab w:val="left" w:pos="1872"/>
          <w:tab w:val="left" w:pos="9187"/>
        </w:tabs>
        <w:spacing w:after="0"/>
        <w:ind w:left="2088" w:hanging="2088"/>
      </w:pPr>
      <w:r>
        <w:tab/>
        <w:t>4/10/2025</w:t>
      </w:r>
      <w:r>
        <w:tab/>
        <w:t>House</w:t>
      </w:r>
      <w:r>
        <w:tab/>
        <w:t xml:space="preserve">Read second time</w:t>
      </w:r>
      <w:r>
        <w:t xml:space="preserve"> (</w:t>
      </w:r>
      <w:hyperlink w:history="true" r:id="R0f7691197c04492c">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Roll call</w:t>
      </w:r>
      <w:r>
        <w:t xml:space="preserve"> Yeas-100  Nays-0</w:t>
      </w:r>
      <w:r>
        <w:t xml:space="preserve"> (</w:t>
      </w:r>
      <w:hyperlink w:history="true" r:id="R39eea2c65adc494e">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Unanimous consent for third reading on next legislative day</w:t>
      </w:r>
      <w:r>
        <w:t xml:space="preserve"> (</w:t>
      </w:r>
      <w:hyperlink w:history="true" r:id="R02b4bc6b7c444322">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4/11/2025</w:t>
      </w:r>
      <w:r>
        <w:tab/>
        <w:t>House</w:t>
      </w:r>
      <w:r>
        <w:tab/>
        <w:t xml:space="preserve">Read third time and enrolled</w:t>
      </w:r>
      <w:r>
        <w:t xml:space="preserve"> (</w:t>
      </w:r>
      <w:hyperlink w:history="true" r:id="R39d02c2fbf064e1b">
        <w:r w:rsidRPr="00770434">
          <w:rPr>
            <w:rStyle w:val="Hyperlink"/>
          </w:rPr>
          <w:t>House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4/24/2025</w:t>
      </w:r>
      <w:r>
        <w:tab/>
        <w:t/>
      </w:r>
      <w:r>
        <w:tab/>
        <w:t>Ratified R 15
 </w:t>
      </w:r>
    </w:p>
    <w:p>
      <w:pPr>
        <w:widowControl w:val="false"/>
        <w:tabs>
          <w:tab w:val="right" w:pos="1008"/>
          <w:tab w:val="left" w:pos="1152"/>
          <w:tab w:val="left" w:pos="1872"/>
          <w:tab w:val="left" w:pos="9187"/>
        </w:tabs>
        <w:spacing w:after="0"/>
        <w:ind w:left="2088" w:hanging="2088"/>
      </w:pPr>
      <w:r>
        <w:tab/>
        <w:t>4/28/2025</w:t>
      </w:r>
      <w:r>
        <w:tab/>
        <w:t/>
      </w:r>
      <w:r>
        <w:tab/>
        <w:t>Signed By Governor
 </w:t>
      </w:r>
    </w:p>
    <w:p>
      <w:pPr>
        <w:widowControl w:val="false"/>
        <w:tabs>
          <w:tab w:val="right" w:pos="1008"/>
          <w:tab w:val="left" w:pos="1152"/>
          <w:tab w:val="left" w:pos="1872"/>
          <w:tab w:val="left" w:pos="9187"/>
        </w:tabs>
        <w:spacing w:after="0"/>
        <w:ind w:left="2088" w:hanging="2088"/>
      </w:pPr>
      <w:r>
        <w:tab/>
        <w:t>5/7/2025</w:t>
      </w:r>
      <w:r>
        <w:tab/>
        <w:t/>
      </w:r>
      <w:r>
        <w:tab/>
        <w:t>Effective date 04/28/25
 </w:t>
      </w:r>
    </w:p>
    <w:p>
      <w:pPr>
        <w:widowControl w:val="false"/>
        <w:tabs>
          <w:tab w:val="right" w:pos="1008"/>
          <w:tab w:val="left" w:pos="1152"/>
          <w:tab w:val="left" w:pos="1872"/>
          <w:tab w:val="left" w:pos="9187"/>
        </w:tabs>
        <w:spacing w:after="0"/>
        <w:ind w:left="2088" w:hanging="2088"/>
      </w:pPr>
      <w:r>
        <w:tab/>
        <w:t>6/5/2025</w:t>
      </w:r>
      <w:r>
        <w:tab/>
        <w:t/>
      </w:r>
      <w:r>
        <w:tab/>
        <w:t>Act No. 93
 </w:t>
      </w:r>
    </w:p>
    <w:p>
      <w:pPr>
        <w:widowControl w:val="false"/>
        <w:spacing w:after="0"/>
        <w:jc w:val="left"/>
      </w:pPr>
    </w:p>
    <w:p>
      <w:pPr>
        <w:widowControl w:val="false"/>
        <w:spacing w:after="0"/>
        <w:jc w:val="left"/>
      </w:pPr>
      <w:r>
        <w:rPr>
          <w:rFonts w:ascii="Times New Roman"/>
          <w:sz w:val="22"/>
        </w:rPr>
        <w:t xml:space="preserve">View the latest </w:t>
      </w:r>
      <w:hyperlink r:id="R4477a21bce644e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d58e3c74e64f49">
        <w:r>
          <w:rPr>
            <w:rStyle w:val="Hyperlink"/>
            <w:u w:val="single"/>
          </w:rPr>
          <w:t>02/26/2025</w:t>
        </w:r>
      </w:hyperlink>
      <w:r>
        <w:t xml:space="preserve"/>
      </w:r>
    </w:p>
    <w:p>
      <w:pPr>
        <w:widowControl w:val="true"/>
        <w:spacing w:after="0"/>
        <w:jc w:val="left"/>
      </w:pPr>
      <w:r>
        <w:rPr>
          <w:rFonts w:ascii="Times New Roman"/>
          <w:sz w:val="22"/>
        </w:rPr>
        <w:t xml:space="preserve"/>
      </w:r>
      <w:hyperlink r:id="Rd1b63db3781f4405">
        <w:r>
          <w:rPr>
            <w:rStyle w:val="Hyperlink"/>
            <w:u w:val="single"/>
          </w:rPr>
          <w:t>02/26/2025-A</w:t>
        </w:r>
      </w:hyperlink>
      <w:r>
        <w:t xml:space="preserve"/>
      </w:r>
    </w:p>
    <w:p>
      <w:pPr>
        <w:widowControl w:val="true"/>
        <w:spacing w:after="0"/>
        <w:jc w:val="left"/>
      </w:pPr>
      <w:r>
        <w:rPr>
          <w:rFonts w:ascii="Times New Roman"/>
          <w:sz w:val="22"/>
        </w:rPr>
        <w:t xml:space="preserve"/>
      </w:r>
      <w:hyperlink r:id="R4f17aa75ca454a52">
        <w:r>
          <w:rPr>
            <w:rStyle w:val="Hyperlink"/>
            <w:u w:val="single"/>
          </w:rPr>
          <w:t>03/25/2025</w:t>
        </w:r>
      </w:hyperlink>
      <w:r>
        <w:t xml:space="preserve"/>
      </w:r>
    </w:p>
    <w:p>
      <w:pPr>
        <w:widowControl w:val="true"/>
        <w:spacing w:after="0"/>
        <w:jc w:val="left"/>
      </w:pPr>
      <w:r>
        <w:rPr>
          <w:rFonts w:ascii="Times New Roman"/>
          <w:sz w:val="22"/>
        </w:rPr>
        <w:t xml:space="preserve"/>
      </w:r>
      <w:hyperlink r:id="R5c671095d0eb4bd5">
        <w:r>
          <w:rPr>
            <w:rStyle w:val="Hyperlink"/>
            <w:u w:val="single"/>
          </w:rPr>
          <w:t>04/09/2025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A1D92" w:rsidRDefault="009A1D92">
      <w:pPr>
        <w:widowControl w:val="0"/>
        <w:spacing w:after="0"/>
      </w:pPr>
    </w:p>
    <w:p w:rsidR="009A1D92" w:rsidRDefault="009A1D92">
      <w:pPr>
        <w:widowControl w:val="0"/>
        <w:spacing w:after="0"/>
      </w:pPr>
    </w:p>
    <w:p w:rsidR="009A1D92" w:rsidRDefault="009A1D92">
      <w:pPr>
        <w:widowControl w:val="0"/>
        <w:spacing w:after="0"/>
      </w:pPr>
    </w:p>
    <w:p w:rsidR="009A1D92" w:rsidRDefault="009A1D92">
      <w:pPr>
        <w:suppressLineNumbers/>
        <w:sectPr w:rsidR="009A1D92">
          <w:pgSz w:w="12240" w:h="15840" w:code="1"/>
          <w:pgMar w:top="1080" w:right="1440" w:bottom="1080" w:left="1440" w:header="720" w:footer="720" w:gutter="0"/>
          <w:cols w:space="720"/>
          <w:noEndnote/>
          <w:docGrid w:linePitch="360"/>
        </w:sectPr>
      </w:pPr>
    </w:p>
    <w:p w:rsidR="00E47010" w:rsidP="00E47010" w:rsidRDefault="00E4701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(A93, R15, S388)</w:t>
      </w:r>
    </w:p>
    <w:p w:rsidRPr="00F60DB2" w:rsidR="00E47010" w:rsidP="00E47010" w:rsidRDefault="00E4701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193D2A" w:rsidR="00E47010" w:rsidP="00E47010" w:rsidRDefault="00E47010">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193D2A">
        <w:rPr>
          <w:rFonts w:cs="Times New Roman"/>
          <w:sz w:val="22"/>
        </w:rPr>
        <w:t>A JOINT RESOLUTION TO APPROVE REGULATIONS OF THE STATE COMMISSION ON HIGHER EDUCATION, RELATING TO PALMETTO FELLOWS SCHOLARSHIP PROGRAM, DESIGNATED AS REGULATION DOCUMENT NUMBER 5322, PURSUANT TO THE PROVISIONS OF ARTICLE 1, CHAPTER 23, TITLE 1 OF THE SOUTH CAROLINA CODE OF LAWS.</w:t>
      </w:r>
    </w:p>
    <w:p w:rsidRPr="00793A66" w:rsidR="00E47010" w:rsidP="00E47010" w:rsidRDefault="00E470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93A66" w:rsidR="00E47010" w:rsidP="00E47010" w:rsidRDefault="00E47010">
      <w:pPr>
        <w:pStyle w:val="scresolutionbod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3A66">
        <w:t>Be it enacted by the General Assembly of the State of South Carolina:</w:t>
      </w:r>
    </w:p>
    <w:p w:rsidR="00E47010" w:rsidP="00E47010" w:rsidRDefault="00E470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010" w:rsidP="00E47010" w:rsidRDefault="00E470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Regulation approval</w:t>
      </w:r>
    </w:p>
    <w:p w:rsidRPr="00793A66" w:rsidR="00E47010" w:rsidP="00E47010" w:rsidRDefault="00E470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93A66" w:rsidR="00E47010" w:rsidP="00E47010" w:rsidRDefault="00E47010">
      <w:pPr>
        <w:pStyle w:val="scnoncodifiedsection"/>
      </w:pPr>
      <w:bookmarkStart w:name="bs_num_1_5abac455e" w:id="0"/>
      <w:r w:rsidRPr="00793A66">
        <w:rPr>
          <w:rStyle w:val="scSECTIONS"/>
        </w:rPr>
        <w:t>S</w:t>
      </w:r>
      <w:bookmarkEnd w:id="0"/>
      <w:r w:rsidRPr="00793A66">
        <w:rPr>
          <w:rStyle w:val="scSECTIONS"/>
        </w:rPr>
        <w:t>ECTION</w:t>
      </w:r>
      <w:r>
        <w:rPr>
          <w:rStyle w:val="scSECTIONS"/>
        </w:rPr>
        <w:t xml:space="preserve"> </w:t>
      </w:r>
      <w:r w:rsidRPr="00793A66">
        <w:rPr>
          <w:rStyle w:val="scSECTIONS"/>
        </w:rPr>
        <w:t>1.</w:t>
      </w:r>
      <w:r w:rsidRPr="00E9543B">
        <w:tab/>
      </w:r>
      <w:r w:rsidRPr="00793A66">
        <w:t xml:space="preserve">The regulations of the </w:t>
      </w:r>
      <w:r>
        <w:t>State Commission on Higher Education</w:t>
      </w:r>
      <w:r w:rsidRPr="00793A66">
        <w:t xml:space="preserve">, relating to </w:t>
      </w:r>
      <w:r>
        <w:t>Palmetto Fellows Scholarship Program</w:t>
      </w:r>
      <w:r w:rsidRPr="00793A66">
        <w:t xml:space="preserve">, designated as Regulation Document Number </w:t>
      </w:r>
      <w:r>
        <w:t>5322</w:t>
      </w:r>
      <w:r w:rsidRPr="00793A66">
        <w:t>, and submitted to the General Assembly pursuant to the provisions of Article 1, Chapter 23, Title 1 of the S.C. Code, are approved.</w:t>
      </w:r>
    </w:p>
    <w:p w:rsidR="00E47010" w:rsidP="00E47010" w:rsidRDefault="00E470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010" w:rsidP="00E47010" w:rsidRDefault="00E470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793A66" w:rsidR="00E47010" w:rsidP="00E47010" w:rsidRDefault="00E470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010" w:rsidP="00E47010" w:rsidRDefault="00E47010">
      <w:pPr>
        <w:pStyle w:val="scnoncodifiedsection"/>
      </w:pPr>
      <w:bookmarkStart w:name="bs_num_2_lastsection" w:id="1"/>
      <w:bookmarkStart w:name="eff_date_section" w:id="2"/>
      <w:r w:rsidRPr="00793A66">
        <w:rPr>
          <w:rStyle w:val="scSECTIONS"/>
        </w:rPr>
        <w:t>S</w:t>
      </w:r>
      <w:bookmarkEnd w:id="1"/>
      <w:r w:rsidRPr="00793A66">
        <w:rPr>
          <w:rStyle w:val="scSECTIONS"/>
        </w:rPr>
        <w:t>ECTION</w:t>
      </w:r>
      <w:r>
        <w:rPr>
          <w:rStyle w:val="scSECTIONS"/>
        </w:rPr>
        <w:t xml:space="preserve"> </w:t>
      </w:r>
      <w:r w:rsidRPr="00793A66">
        <w:rPr>
          <w:rStyle w:val="scSECTIONS"/>
        </w:rPr>
        <w:t>2.</w:t>
      </w:r>
      <w:r w:rsidRPr="00E9543B">
        <w:tab/>
      </w:r>
      <w:r w:rsidRPr="00793A66">
        <w:t>This joint resolution takes effect upon approval by the Governor.</w:t>
      </w:r>
      <w:bookmarkEnd w:id="2"/>
    </w:p>
    <w:p w:rsidR="00E47010" w:rsidP="00E47010" w:rsidRDefault="00E47010">
      <w:pPr>
        <w:pStyle w:val="scnoncodifiedsection"/>
      </w:pPr>
    </w:p>
    <w:p w:rsidR="00E47010" w:rsidP="00E47010" w:rsidRDefault="00E47010">
      <w:pPr>
        <w:pStyle w:val="scnoncodifiedsection"/>
      </w:pPr>
      <w:r>
        <w:t>Ratified the 24</w:t>
      </w:r>
      <w:r>
        <w:rPr>
          <w:vertAlign w:val="superscript"/>
        </w:rPr>
        <w:t>th</w:t>
      </w:r>
      <w:r>
        <w:t xml:space="preserve"> day of April, 2025.</w:t>
      </w:r>
    </w:p>
    <w:p w:rsidR="00E47010" w:rsidP="00E47010" w:rsidRDefault="00E47010">
      <w:pPr>
        <w:pStyle w:val="scactchamber"/>
        <w:widowControl/>
        <w:suppressLineNumbers w:val="0"/>
        <w:suppressAutoHyphens w:val="0"/>
        <w:jc w:val="both"/>
      </w:pPr>
    </w:p>
    <w:p w:rsidR="00E47010" w:rsidP="00E47010" w:rsidRDefault="00E47010">
      <w:pPr>
        <w:pStyle w:val="scactchamber"/>
        <w:widowControl/>
        <w:suppressLineNumbers w:val="0"/>
        <w:suppressAutoHyphens w:val="0"/>
        <w:jc w:val="both"/>
      </w:pPr>
      <w:r>
        <w:t>Approved the 28</w:t>
      </w:r>
      <w:r w:rsidRPr="00C155B5">
        <w:rPr>
          <w:vertAlign w:val="superscript"/>
        </w:rPr>
        <w:t>th</w:t>
      </w:r>
      <w:r>
        <w:t xml:space="preserve"> day of April, 2025. </w:t>
      </w:r>
    </w:p>
    <w:p w:rsidR="00E47010" w:rsidP="00E47010" w:rsidRDefault="00E47010">
      <w:pPr>
        <w:pStyle w:val="scactchamber"/>
        <w:widowControl/>
        <w:suppressLineNumbers w:val="0"/>
        <w:suppressAutoHyphens w:val="0"/>
        <w:jc w:val="center"/>
      </w:pPr>
    </w:p>
    <w:p w:rsidR="00E47010" w:rsidP="00E47010" w:rsidRDefault="00E47010">
      <w:pPr>
        <w:pStyle w:val="scactchamber"/>
        <w:widowControl/>
        <w:suppressLineNumbers w:val="0"/>
        <w:suppressAutoHyphens w:val="0"/>
        <w:jc w:val="center"/>
      </w:pPr>
      <w:r>
        <w:t>__________</w:t>
      </w:r>
    </w:p>
    <w:p w:rsidRPr="00F60DB2" w:rsidR="00193D2A" w:rsidP="00E47010" w:rsidRDefault="00193D2A">
      <w:pPr>
        <w:widowControl w:val="0"/>
        <w:spacing w:after="0"/>
      </w:pPr>
    </w:p>
    <w:sectPr w:rsidRPr="00F60DB2" w:rsidR="00193D2A" w:rsidSect="00E47010">
      <w:footerReference w:type="default" r:id="rId29"/>
      <w:footerReference w:type="first" r:id="rId3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D2A" w:rsidRPr="00193D2A" w:rsidRDefault="00193D2A" w:rsidP="00193D2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3D2A" w:rsidRDefault="00193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88"/>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5AD8"/>
    <w:rsid w:val="00086E49"/>
    <w:rsid w:val="00093AA4"/>
    <w:rsid w:val="000B4B1A"/>
    <w:rsid w:val="000B4C02"/>
    <w:rsid w:val="000B502F"/>
    <w:rsid w:val="000B5B4A"/>
    <w:rsid w:val="000C3E88"/>
    <w:rsid w:val="000C46B9"/>
    <w:rsid w:val="000C6F9A"/>
    <w:rsid w:val="000D2F44"/>
    <w:rsid w:val="000D6746"/>
    <w:rsid w:val="000D7C41"/>
    <w:rsid w:val="000E3D2C"/>
    <w:rsid w:val="000E41AC"/>
    <w:rsid w:val="000E578A"/>
    <w:rsid w:val="000F2089"/>
    <w:rsid w:val="000F2250"/>
    <w:rsid w:val="0010329A"/>
    <w:rsid w:val="001164F9"/>
    <w:rsid w:val="00126316"/>
    <w:rsid w:val="00140049"/>
    <w:rsid w:val="00171601"/>
    <w:rsid w:val="001730EB"/>
    <w:rsid w:val="00173276"/>
    <w:rsid w:val="0019025B"/>
    <w:rsid w:val="00192AF7"/>
    <w:rsid w:val="00193D2A"/>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741F0"/>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07F3"/>
    <w:rsid w:val="004F172C"/>
    <w:rsid w:val="005002ED"/>
    <w:rsid w:val="00500DBC"/>
    <w:rsid w:val="005102BE"/>
    <w:rsid w:val="00517044"/>
    <w:rsid w:val="0052325E"/>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1E8A"/>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7689A"/>
    <w:rsid w:val="00685035"/>
    <w:rsid w:val="00685770"/>
    <w:rsid w:val="006A395F"/>
    <w:rsid w:val="006A65E2"/>
    <w:rsid w:val="006B7005"/>
    <w:rsid w:val="006C099D"/>
    <w:rsid w:val="006C7E01"/>
    <w:rsid w:val="006E0935"/>
    <w:rsid w:val="006E353F"/>
    <w:rsid w:val="006E35AB"/>
    <w:rsid w:val="006F1A24"/>
    <w:rsid w:val="006F22C5"/>
    <w:rsid w:val="006F3399"/>
    <w:rsid w:val="007038A9"/>
    <w:rsid w:val="00704345"/>
    <w:rsid w:val="00722155"/>
    <w:rsid w:val="00731EA4"/>
    <w:rsid w:val="0073210F"/>
    <w:rsid w:val="00737C39"/>
    <w:rsid w:val="00737F19"/>
    <w:rsid w:val="007413B0"/>
    <w:rsid w:val="007423A2"/>
    <w:rsid w:val="00744823"/>
    <w:rsid w:val="0076560F"/>
    <w:rsid w:val="00772152"/>
    <w:rsid w:val="00782BF8"/>
    <w:rsid w:val="007849D9"/>
    <w:rsid w:val="007A6531"/>
    <w:rsid w:val="007B2D29"/>
    <w:rsid w:val="007B379E"/>
    <w:rsid w:val="007B4DBF"/>
    <w:rsid w:val="007B612E"/>
    <w:rsid w:val="007B7E68"/>
    <w:rsid w:val="007C5458"/>
    <w:rsid w:val="007D615C"/>
    <w:rsid w:val="007E2DD6"/>
    <w:rsid w:val="007F1183"/>
    <w:rsid w:val="007F17A2"/>
    <w:rsid w:val="007F50D1"/>
    <w:rsid w:val="007F52D1"/>
    <w:rsid w:val="00806DCC"/>
    <w:rsid w:val="00815A49"/>
    <w:rsid w:val="00816D52"/>
    <w:rsid w:val="00825C9B"/>
    <w:rsid w:val="00831048"/>
    <w:rsid w:val="00834272"/>
    <w:rsid w:val="00845017"/>
    <w:rsid w:val="00851A63"/>
    <w:rsid w:val="008625C1"/>
    <w:rsid w:val="008635C3"/>
    <w:rsid w:val="008806F9"/>
    <w:rsid w:val="00894C59"/>
    <w:rsid w:val="008A57E3"/>
    <w:rsid w:val="008B0E04"/>
    <w:rsid w:val="008B5BF4"/>
    <w:rsid w:val="008B7735"/>
    <w:rsid w:val="008C0CEE"/>
    <w:rsid w:val="008C1B18"/>
    <w:rsid w:val="008C2F88"/>
    <w:rsid w:val="008C6C3F"/>
    <w:rsid w:val="008D46EC"/>
    <w:rsid w:val="008E0E25"/>
    <w:rsid w:val="008E34B1"/>
    <w:rsid w:val="008E57CE"/>
    <w:rsid w:val="008E61A1"/>
    <w:rsid w:val="008F48AC"/>
    <w:rsid w:val="0091356C"/>
    <w:rsid w:val="00917EA3"/>
    <w:rsid w:val="00917EE0"/>
    <w:rsid w:val="0092141A"/>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1D92"/>
    <w:rsid w:val="009A22CD"/>
    <w:rsid w:val="009B35FD"/>
    <w:rsid w:val="009B6815"/>
    <w:rsid w:val="009C01CA"/>
    <w:rsid w:val="009C144B"/>
    <w:rsid w:val="009C6FD3"/>
    <w:rsid w:val="009D1D60"/>
    <w:rsid w:val="009D2967"/>
    <w:rsid w:val="009D3C2B"/>
    <w:rsid w:val="009E0F93"/>
    <w:rsid w:val="009F23CF"/>
    <w:rsid w:val="009F2459"/>
    <w:rsid w:val="009F2AB1"/>
    <w:rsid w:val="009F3431"/>
    <w:rsid w:val="009F4FAF"/>
    <w:rsid w:val="009F68F1"/>
    <w:rsid w:val="00A0242D"/>
    <w:rsid w:val="00A067D0"/>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16C"/>
    <w:rsid w:val="00AD3E3D"/>
    <w:rsid w:val="00AE36EC"/>
    <w:rsid w:val="00AF1688"/>
    <w:rsid w:val="00AF2DDF"/>
    <w:rsid w:val="00AF46E6"/>
    <w:rsid w:val="00AF5139"/>
    <w:rsid w:val="00B05A74"/>
    <w:rsid w:val="00B2797B"/>
    <w:rsid w:val="00B32B4D"/>
    <w:rsid w:val="00B4137E"/>
    <w:rsid w:val="00B53052"/>
    <w:rsid w:val="00B637AA"/>
    <w:rsid w:val="00B64D65"/>
    <w:rsid w:val="00B66646"/>
    <w:rsid w:val="00B7592C"/>
    <w:rsid w:val="00B8071E"/>
    <w:rsid w:val="00B809D3"/>
    <w:rsid w:val="00B84B66"/>
    <w:rsid w:val="00B85475"/>
    <w:rsid w:val="00B9090A"/>
    <w:rsid w:val="00B92196"/>
    <w:rsid w:val="00B9228D"/>
    <w:rsid w:val="00B93AC6"/>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E638F"/>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2D8"/>
    <w:rsid w:val="00DE2D0B"/>
    <w:rsid w:val="00DE4A25"/>
    <w:rsid w:val="00DE4BEE"/>
    <w:rsid w:val="00DE5B3D"/>
    <w:rsid w:val="00DE7112"/>
    <w:rsid w:val="00DF19BE"/>
    <w:rsid w:val="00DF31F1"/>
    <w:rsid w:val="00DF4A61"/>
    <w:rsid w:val="00DF7D4E"/>
    <w:rsid w:val="00E013FE"/>
    <w:rsid w:val="00E042E2"/>
    <w:rsid w:val="00E103FD"/>
    <w:rsid w:val="00E1369E"/>
    <w:rsid w:val="00E24D9A"/>
    <w:rsid w:val="00E27A11"/>
    <w:rsid w:val="00E30497"/>
    <w:rsid w:val="00E33BF4"/>
    <w:rsid w:val="00E358A2"/>
    <w:rsid w:val="00E35C9A"/>
    <w:rsid w:val="00E3771B"/>
    <w:rsid w:val="00E40979"/>
    <w:rsid w:val="00E40E00"/>
    <w:rsid w:val="00E43F26"/>
    <w:rsid w:val="00E47010"/>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E5AF3"/>
    <w:rsid w:val="00EF0DFD"/>
    <w:rsid w:val="00EF37A8"/>
    <w:rsid w:val="00EF531F"/>
    <w:rsid w:val="00EF6855"/>
    <w:rsid w:val="00F0581E"/>
    <w:rsid w:val="00F05FE8"/>
    <w:rsid w:val="00F13D87"/>
    <w:rsid w:val="00F149E5"/>
    <w:rsid w:val="00F15E33"/>
    <w:rsid w:val="00F17DA2"/>
    <w:rsid w:val="00F2288A"/>
    <w:rsid w:val="00F22EC0"/>
    <w:rsid w:val="00F31D34"/>
    <w:rsid w:val="00F342A1"/>
    <w:rsid w:val="00F37E97"/>
    <w:rsid w:val="00F44D36"/>
    <w:rsid w:val="00F46262"/>
    <w:rsid w:val="00F4795D"/>
    <w:rsid w:val="00F517D0"/>
    <w:rsid w:val="00F525CD"/>
    <w:rsid w:val="00F5286C"/>
    <w:rsid w:val="00F52E12"/>
    <w:rsid w:val="00F60DB2"/>
    <w:rsid w:val="00FA0F2E"/>
    <w:rsid w:val="00FA6C80"/>
    <w:rsid w:val="00FB3F2A"/>
    <w:rsid w:val="00FB5838"/>
    <w:rsid w:val="00FC4EFC"/>
    <w:rsid w:val="00FD72E3"/>
    <w:rsid w:val="00FE06FC"/>
    <w:rsid w:val="00FE3AF0"/>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193D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paragraph" w:customStyle="1" w:styleId="scresolutionbody">
    <w:name w:val="sc_resolution_body"/>
    <w:qFormat/>
    <w:rsid w:val="009D1D60"/>
    <w:pPr>
      <w:widowControl w:val="0"/>
      <w:suppressAutoHyphens/>
      <w:spacing w:after="0" w:line="360" w:lineRule="auto"/>
      <w:jc w:val="both"/>
    </w:pPr>
    <w:rPr>
      <w:rFonts w:ascii="Times New Roman" w:hAnsi="Times New Roman"/>
      <w:lang w:val="en-US"/>
    </w:rPr>
  </w:style>
  <w:style w:type="paragraph" w:customStyle="1" w:styleId="scresolutiontitle">
    <w:name w:val="sc_resolution_title"/>
    <w:qFormat/>
    <w:rsid w:val="009D1D60"/>
    <w:pPr>
      <w:widowControl w:val="0"/>
      <w:suppressAutoHyphens/>
      <w:spacing w:after="0" w:line="240" w:lineRule="auto"/>
      <w:jc w:val="both"/>
    </w:pPr>
    <w:rPr>
      <w:rFonts w:ascii="Times New Roman" w:hAnsi="Times New Roman"/>
      <w:caps/>
      <w:lang w:val="en-US"/>
    </w:rPr>
  </w:style>
  <w:style w:type="table" w:customStyle="1" w:styleId="scactbackjacket">
    <w:name w:val="sc_act_back_jacket"/>
    <w:basedOn w:val="TableNormal"/>
    <w:uiPriority w:val="99"/>
    <w:rsid w:val="0076560F"/>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76560F"/>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76560F"/>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76560F"/>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76560F"/>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76560F"/>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76560F"/>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76560F"/>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76560F"/>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76560F"/>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76560F"/>
    <w:rPr>
      <w:noProof/>
    </w:rPr>
  </w:style>
  <w:style w:type="character" w:customStyle="1" w:styleId="sclocalcheck">
    <w:name w:val="sc_local_check"/>
    <w:uiPriority w:val="1"/>
    <w:qFormat/>
    <w:rsid w:val="0076560F"/>
    <w:rPr>
      <w:noProof/>
    </w:rPr>
  </w:style>
  <w:style w:type="character" w:customStyle="1" w:styleId="sctempcheck">
    <w:name w:val="sc_temp_check"/>
    <w:uiPriority w:val="1"/>
    <w:qFormat/>
    <w:rsid w:val="0076560F"/>
    <w:rPr>
      <w:noProof/>
    </w:rPr>
  </w:style>
  <w:style w:type="character" w:customStyle="1" w:styleId="Heading1Char">
    <w:name w:val="Heading 1 Char"/>
    <w:basedOn w:val="DefaultParagraphFont"/>
    <w:link w:val="Heading1"/>
    <w:uiPriority w:val="9"/>
    <w:rsid w:val="00193D2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50318.docx" TargetMode="External" Id="rId13" /><Relationship Type="http://schemas.openxmlformats.org/officeDocument/2006/relationships/hyperlink" Target="file:///h:\hj\20250403.docx" TargetMode="External" Id="rId18" /><Relationship Type="http://schemas.openxmlformats.org/officeDocument/2006/relationships/hyperlink" Target="https://www.scstatehouse.gov/sess126_2025-2026/prever/388_20250226a.docx" TargetMode="External" Id="rId26" /><Relationship Type="http://schemas.openxmlformats.org/officeDocument/2006/relationships/customXml" Target="../customXml/item3.xml" Id="rId3" /><Relationship Type="http://schemas.openxmlformats.org/officeDocument/2006/relationships/hyperlink" Target="file:///h:\hj\20250410.docx" TargetMode="External" Id="rId21" /><Relationship Type="http://schemas.openxmlformats.org/officeDocument/2006/relationships/styles" Target="styles.xml" Id="rId7" /><Relationship Type="http://schemas.openxmlformats.org/officeDocument/2006/relationships/hyperlink" Target="file:///h:\sj\20250226.docx" TargetMode="External" Id="rId12" /><Relationship Type="http://schemas.openxmlformats.org/officeDocument/2006/relationships/hyperlink" Target="file:///h:\sj\20250401.docx" TargetMode="External" Id="rId17" /><Relationship Type="http://schemas.openxmlformats.org/officeDocument/2006/relationships/hyperlink" Target="https://www.scstatehouse.gov/sess126_2025-2026/prever/388_20250226.docx" TargetMode="External" Id="rId25" /><Relationship Type="http://schemas.openxmlformats.org/officeDocument/2006/relationships/customXml" Target="../customXml/item2.xml" Id="rId2" /><Relationship Type="http://schemas.openxmlformats.org/officeDocument/2006/relationships/hyperlink" Target="file:///h:\sj\20250327.docx" TargetMode="External" Id="rId16" /><Relationship Type="http://schemas.openxmlformats.org/officeDocument/2006/relationships/hyperlink" Target="file:///h:\hj\20250410.docx"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billsearch.php?billnumbers=388&amp;session=126&amp;summary=B" TargetMode="External" Id="rId24" /><Relationship Type="http://schemas.openxmlformats.org/officeDocument/2006/relationships/theme" Target="theme/theme1.xml" Id="rId32" /><Relationship Type="http://schemas.openxmlformats.org/officeDocument/2006/relationships/customXml" Target="../customXml/item5.xml" Id="rId5" /><Relationship Type="http://schemas.openxmlformats.org/officeDocument/2006/relationships/hyperlink" Target="file:///h:\sj\20250327.docx" TargetMode="External" Id="rId15" /><Relationship Type="http://schemas.openxmlformats.org/officeDocument/2006/relationships/hyperlink" Target="file:///h:\hj\20250411.docx" TargetMode="External" Id="rId23" /><Relationship Type="http://schemas.openxmlformats.org/officeDocument/2006/relationships/hyperlink" Target="https://www.scstatehouse.gov/sess126_2025-2026/prever/388_20250409.docx" TargetMode="External" Id="rId28" /><Relationship Type="http://schemas.openxmlformats.org/officeDocument/2006/relationships/footnotes" Target="footnotes.xml" Id="rId10" /><Relationship Type="http://schemas.openxmlformats.org/officeDocument/2006/relationships/hyperlink" Target="file:///h:\hj\20250403.docx"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50325.docx" TargetMode="External" Id="rId14" /><Relationship Type="http://schemas.openxmlformats.org/officeDocument/2006/relationships/hyperlink" Target="file:///h:\hj\20250410.docx" TargetMode="External" Id="rId22" /><Relationship Type="http://schemas.openxmlformats.org/officeDocument/2006/relationships/hyperlink" Target="https://www.scstatehouse.gov/sess126_2025-2026/prever/388_20250325.docx" TargetMode="External" Id="rId27" /><Relationship Type="http://schemas.openxmlformats.org/officeDocument/2006/relationships/footer" Target="footer2.xml" Id="rId30" /><Relationship Type="http://schemas.openxmlformats.org/officeDocument/2006/relationships/hyperlink" Target="https://www.scstatehouse.gov/billsearch.php?billnumbers=388&amp;session=126&amp;summary=B" TargetMode="External" Id="R00391a6a9e41424c" /><Relationship Type="http://schemas.openxmlformats.org/officeDocument/2006/relationships/hyperlink" Target="https://www.scstatehouse.gov/sess126_2025-2026/prever/388_20250226.docx" TargetMode="External" Id="R2377b073ea6f43f0" /><Relationship Type="http://schemas.openxmlformats.org/officeDocument/2006/relationships/hyperlink" Target="https://www.scstatehouse.gov/sess126_2025-2026/prever/388_20250226a.docx" TargetMode="External" Id="Rca72201edabe44ff" /><Relationship Type="http://schemas.openxmlformats.org/officeDocument/2006/relationships/hyperlink" Target="https://www.scstatehouse.gov/sess126_2025-2026/prever/388_20250325.docx" TargetMode="External" Id="R756942fcb8454601" /><Relationship Type="http://schemas.openxmlformats.org/officeDocument/2006/relationships/hyperlink" Target="https://www.scstatehouse.gov/sess126_2025-2026/prever/388_20250409.docx" TargetMode="External" Id="Rcfcd5bd7072e4c24" /><Relationship Type="http://schemas.openxmlformats.org/officeDocument/2006/relationships/hyperlink" Target="h:\sj\20250226.docx" TargetMode="External" Id="Raab9056a85984efe" /><Relationship Type="http://schemas.openxmlformats.org/officeDocument/2006/relationships/hyperlink" Target="h:\sj\20250318.docx" TargetMode="External" Id="Rabff8a9e15104764" /><Relationship Type="http://schemas.openxmlformats.org/officeDocument/2006/relationships/hyperlink" Target="h:\sj\20250325.docx" TargetMode="External" Id="R1dcaa9e32bde43b2" /><Relationship Type="http://schemas.openxmlformats.org/officeDocument/2006/relationships/hyperlink" Target="h:\sj\20250327.docx" TargetMode="External" Id="Rcce57311b4664c64" /><Relationship Type="http://schemas.openxmlformats.org/officeDocument/2006/relationships/hyperlink" Target="h:\sj\20250327.docx" TargetMode="External" Id="R7356738e3b354851" /><Relationship Type="http://schemas.openxmlformats.org/officeDocument/2006/relationships/hyperlink" Target="h:\sj\20250401.docx" TargetMode="External" Id="R7161f517012d4600" /><Relationship Type="http://schemas.openxmlformats.org/officeDocument/2006/relationships/hyperlink" Target="h:\hj\20250403.docx" TargetMode="External" Id="R643a6d0ed3844ad0" /><Relationship Type="http://schemas.openxmlformats.org/officeDocument/2006/relationships/hyperlink" Target="h:\hj\20250403.docx" TargetMode="External" Id="R6b418c554d68421d" /><Relationship Type="http://schemas.openxmlformats.org/officeDocument/2006/relationships/hyperlink" Target="h:\hj\20250410.docx" TargetMode="External" Id="R141edddd51704106" /><Relationship Type="http://schemas.openxmlformats.org/officeDocument/2006/relationships/hyperlink" Target="h:\hj\20250410.docx" TargetMode="External" Id="R2f0b75a71ef14555" /><Relationship Type="http://schemas.openxmlformats.org/officeDocument/2006/relationships/hyperlink" Target="h:\hj\20250410.docx" TargetMode="External" Id="R9ef81bea47a749dc" /><Relationship Type="http://schemas.openxmlformats.org/officeDocument/2006/relationships/hyperlink" Target="h:\hj\20250411.docx" TargetMode="External" Id="R97857f59507a4873" /><Relationship Type="http://schemas.openxmlformats.org/officeDocument/2006/relationships/hyperlink" Target="https://www.scstatehouse.gov/billsearch.php?billnumbers=388&amp;session=126&amp;summary=B" TargetMode="External" Id="R4477a21bce644e69" /><Relationship Type="http://schemas.openxmlformats.org/officeDocument/2006/relationships/hyperlink" Target="https://www.scstatehouse.gov/sess126_2025-2026/prever/388_20250226.docx" TargetMode="External" Id="R87d58e3c74e64f49" /><Relationship Type="http://schemas.openxmlformats.org/officeDocument/2006/relationships/hyperlink" Target="https://www.scstatehouse.gov/sess126_2025-2026/prever/388_20250226a.docx" TargetMode="External" Id="Rd1b63db3781f4405" /><Relationship Type="http://schemas.openxmlformats.org/officeDocument/2006/relationships/hyperlink" Target="https://www.scstatehouse.gov/sess126_2025-2026/prever/388_20250325.docx" TargetMode="External" Id="R4f17aa75ca454a52" /><Relationship Type="http://schemas.openxmlformats.org/officeDocument/2006/relationships/hyperlink" Target="https://www.scstatehouse.gov/sess126_2025-2026/prever/388_20250409.docx" TargetMode="External" Id="R5c671095d0eb4bd5" /><Relationship Type="http://schemas.openxmlformats.org/officeDocument/2006/relationships/hyperlink" Target="h:\sj\20250226.docx" TargetMode="External" Id="R5880376caf304cf2" /><Relationship Type="http://schemas.openxmlformats.org/officeDocument/2006/relationships/hyperlink" Target="h:\sj\20250318.docx" TargetMode="External" Id="Raf66675de1c64568" /><Relationship Type="http://schemas.openxmlformats.org/officeDocument/2006/relationships/hyperlink" Target="h:\sj\20250325.docx" TargetMode="External" Id="R1b0284df97514981" /><Relationship Type="http://schemas.openxmlformats.org/officeDocument/2006/relationships/hyperlink" Target="h:\sj\20250327.docx" TargetMode="External" Id="Re65e2ea723ab4ca7" /><Relationship Type="http://schemas.openxmlformats.org/officeDocument/2006/relationships/hyperlink" Target="h:\sj\20250327.docx" TargetMode="External" Id="Rba3cec04843e4acf" /><Relationship Type="http://schemas.openxmlformats.org/officeDocument/2006/relationships/hyperlink" Target="h:\sj\20250401.docx" TargetMode="External" Id="R620c2adc164a4dd8" /><Relationship Type="http://schemas.openxmlformats.org/officeDocument/2006/relationships/hyperlink" Target="h:\hj\20250403.docx" TargetMode="External" Id="Rbcc8fac202794025" /><Relationship Type="http://schemas.openxmlformats.org/officeDocument/2006/relationships/hyperlink" Target="h:\hj\20250403.docx" TargetMode="External" Id="R921a35e614744b04" /><Relationship Type="http://schemas.openxmlformats.org/officeDocument/2006/relationships/hyperlink" Target="h:\hj\20250410.docx" TargetMode="External" Id="R0f7691197c04492c" /><Relationship Type="http://schemas.openxmlformats.org/officeDocument/2006/relationships/hyperlink" Target="h:\hj\20250410.docx" TargetMode="External" Id="R39eea2c65adc494e" /><Relationship Type="http://schemas.openxmlformats.org/officeDocument/2006/relationships/hyperlink" Target="h:\hj\20250410.docx" TargetMode="External" Id="R02b4bc6b7c444322" /><Relationship Type="http://schemas.openxmlformats.org/officeDocument/2006/relationships/hyperlink" Target="h:\hj\20250411.docx" TargetMode="External" Id="R39d02c2fbf064e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lwb360Metadata xmlns="http://schemas.openxmlformats.org/package/2006/metadata/lwb360-metadata">
  <DOCUMENT_TYPE>Bill</DOCUMENT_TYPE>
  <ID>55628878-8bdc-4337-a917-6b8bea3695e2</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2025-04-11T10:54:51.589333-04:00</T_BILL_DT_VERSION>
  <T_BILL_N_SESSION>126</T_BILL_N_SESSION>
  <T_BILL_N_YEAR>2025</T_BILL_N_YEAR>
  <T_BILL_REQUEST_REQUEST>06c5dadd-4ee5-43ae-82d4-093a6aee336b</T_BILL_REQUEST_REQUEST>
  <T_BILL_R_ORIGINALBILL>455e2f31-8917-4c29-b5e6-1ea8a17dc969</T_BILL_R_ORIGINALBILL>
  <T_BILL_R_ORIGINALDRAFT>e3f1cd6b-e953-4c48-9d92-a123acec0c6b</T_BILL_R_ORIGINALDRAFT>
  <T_BILL_SPONSOR_SPONSOR>3a9d3251-3bb4-477d-8e0f-b640b0e05c85</T_BILL_SPONSOR_SPONSOR>
  <T_BILL_T_BILLNAME>[...]</T_BILL_T_BILLNAME>
  <T_BILL_T_BILLNUMBER>388</T_BILL_T_BILLNUMBER>
  <T_BILL_T_BILLTITLE>TO APPROVE REGULATIONS OF THE STATE COMMISSION ON HIGHER EDUCATION, RELATING TO PALMETTO FELLOWS SCHOLARSHIP PROGRAM, DESIGNATED AS REGULATION DOCUMENT NUMBER 5322,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JR to Approve Doc. No. 5322</T_BILL_T_SUBJECT>
  <T_BILL_UR_DRAFTER>andybeeson@scstatehouse.gov</T_BILL_UR_DRAFTER>
  <T_BILL_UR_DRAFTINGASSISTANT>annarushton@scstatehouse.gov</T_BILL_UR_DRAFTINGASSISTANT>
</lwb360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623</Words>
  <Characters>2904</Characters>
  <Application>Microsoft Office Word</Application>
  <DocSecurity>0</DocSecurity>
  <Lines>242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388: JR to Approve Doc. No. 5322 - South Carolina Legislature Online</dc:title>
  <dc:subject/>
  <dc:creator>Sean Ryan</dc:creator>
  <cp:keywords/>
  <dc:description/>
  <cp:lastModifiedBy>Danny Crook</cp:lastModifiedBy>
  <cp:revision>2</cp:revision>
  <cp:lastPrinted>2025-04-11T15:40:00Z</cp:lastPrinted>
  <dcterms:created xsi:type="dcterms:W3CDTF">2025-06-20T15:57:00Z</dcterms:created>
  <dcterms:modified xsi:type="dcterms:W3CDTF">2025-06-20T15:57:00Z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