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w:t>
      </w:r>
    </w:p>
    <w:p>
      <w:pPr>
        <w:widowControl w:val="false"/>
        <w:spacing w:after="0"/>
        <w:jc w:val="left"/>
      </w:pPr>
      <w:r>
        <w:rPr>
          <w:rFonts w:ascii="Times New Roman"/>
          <w:sz w:val="22"/>
        </w:rPr>
        <w:t xml:space="preserve">Companion/Similar bill(s): 3935, 4758, 4759</w:t>
      </w:r>
    </w:p>
    <w:p>
      <w:pPr>
        <w:widowControl w:val="false"/>
        <w:spacing w:after="0"/>
        <w:jc w:val="left"/>
      </w:pPr>
      <w:r>
        <w:rPr>
          <w:rFonts w:ascii="Times New Roman"/>
          <w:sz w:val="22"/>
        </w:rPr>
        <w:t xml:space="preserve">Document Path: LC-0058PH25.docx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Last Amended on April 9, 2025
</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Hemp-derived ingestible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6dbff564159d40b2">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Judiciary</w:t>
      </w:r>
      <w:r>
        <w:t xml:space="preserve"> (</w:t>
      </w:r>
      <w:hyperlink w:history="true" r:id="R21c5109d9b3b4c54">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2/19/2025</w:t>
      </w:r>
      <w:r>
        <w:tab/>
        <w:t>House</w:t>
      </w:r>
      <w:r>
        <w:tab/>
        <w:t>Member(s) request name removed as sponsor: Gatch,
 Murphy, King, McDaniel, Cobb-Hunter, Robbins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3/4/2025</w:t>
      </w:r>
      <w:r>
        <w:tab/>
        <w:t>House</w:t>
      </w:r>
      <w:r>
        <w:tab/>
        <w:t>Member(s) request name removed as sponsor: Montgomery
 </w:t>
      </w:r>
    </w:p>
    <w:p>
      <w:pPr>
        <w:widowControl w:val="false"/>
        <w:tabs>
          <w:tab w:val="right" w:pos="1008"/>
          <w:tab w:val="left" w:pos="1152"/>
          <w:tab w:val="left" w:pos="1872"/>
          <w:tab w:val="left" w:pos="9187"/>
        </w:tabs>
        <w:spacing w:after="0"/>
        <w:ind w:left="2088" w:hanging="2088"/>
      </w:pPr>
      <w:r>
        <w:tab/>
        <w:t>3/26/2025</w:t>
      </w:r>
      <w:r>
        <w:tab/>
        <w:t>House</w:t>
      </w:r>
      <w:r>
        <w:tab/>
        <w:t>Member(s) request name removed as sponsor: Wickensimer
 </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 with amendment</w:t>
      </w:r>
      <w:r>
        <w:rPr>
          <w:b/>
        </w:rPr>
        <w:t xml:space="preserve"> Judiciary</w:t>
      </w:r>
      <w:r>
        <w:t xml:space="preserve"> (</w:t>
      </w:r>
      <w:hyperlink w:history="true" r:id="R71ee399902824c30">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4/8/2025</w:t>
      </w:r>
      <w:r>
        <w:tab/>
        <w:t>House</w:t>
      </w:r>
      <w:r>
        <w:tab/>
        <w:t xml:space="preserve">Requests for debate-Rep(s).</w:t>
      </w:r>
      <w:r>
        <w:t xml:space="preserve"> JE Johnson, W Newton, Jordan, Bamberg, Montgomery, Magnuson, Duncan, MM Smith, Kirby, Hewitt, Cobb-Hunter, Grant, Hart, King, Hager, Garvin, Gilliam, Rankin, Govan, Mitchell, Brittain, Weeks, Anderson, Gilliard</w:t>
      </w:r>
      <w:r>
        <w:t xml:space="preserve"> (</w:t>
      </w:r>
      <w:hyperlink w:history="true" r:id="R6a092d265f47424f">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4/8/2025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House</w:t>
      </w:r>
      <w:r>
        <w:tab/>
        <w:t xml:space="preserve">Amended</w:t>
      </w:r>
      <w:r>
        <w:t xml:space="preserve"> (</w:t>
      </w:r>
      <w:hyperlink w:history="true" r:id="R0ad7969a94b84864">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0520ead976664d40">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Yeas-102  Nays-2</w:t>
      </w:r>
      <w:r>
        <w:t xml:space="preserve"> (</w:t>
      </w:r>
      <w:hyperlink w:history="true" r:id="Radb29dd7bf384860">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sent to Senate</w:t>
      </w:r>
      <w:r>
        <w:t xml:space="preserve"> (</w:t>
      </w:r>
      <w:hyperlink w:history="true" r:id="Rc769f69f31d54d7d">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4/14/2025</w:t>
      </w:r>
      <w:r>
        <w:tab/>
        <w:t/>
      </w:r>
      <w:r>
        <w:tab/>
        <w:t>Scrivener's error corrected
 </w:t>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read first time</w:t>
      </w:r>
      <w:r>
        <w:t xml:space="preserve"> (</w:t>
      </w:r>
      <w:hyperlink w:history="true" r:id="Ra08a9d24417946b9">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Referred to Committee on</w:t>
      </w:r>
      <w:r>
        <w:rPr>
          <w:b/>
        </w:rPr>
        <w:t xml:space="preserve"> Agriculture and Natural Resources</w:t>
      </w:r>
      <w:r>
        <w:t xml:space="preserve"> (</w:t>
      </w:r>
      <w:hyperlink w:history="true" r:id="Rc7e1c7587d4a49c1">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df14fdbc394f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dc161963ef42aa">
        <w:r>
          <w:rPr>
            <w:rStyle w:val="Hyperlink"/>
            <w:u w:val="single"/>
          </w:rPr>
          <w:t>02/06/2025</w:t>
        </w:r>
      </w:hyperlink>
      <w:r>
        <w:t xml:space="preserve"/>
      </w:r>
    </w:p>
    <w:p>
      <w:pPr>
        <w:widowControl w:val="true"/>
        <w:spacing w:after="0"/>
        <w:jc w:val="left"/>
      </w:pPr>
      <w:r>
        <w:rPr>
          <w:rFonts w:ascii="Times New Roman"/>
          <w:sz w:val="22"/>
        </w:rPr>
        <w:t xml:space="preserve"/>
      </w:r>
      <w:hyperlink r:id="Rcb197c856be949ec">
        <w:r>
          <w:rPr>
            <w:rStyle w:val="Hyperlink"/>
            <w:u w:val="single"/>
          </w:rPr>
          <w:t>04/02/2025</w:t>
        </w:r>
      </w:hyperlink>
      <w:r>
        <w:t xml:space="preserve"/>
      </w:r>
    </w:p>
    <w:p>
      <w:pPr>
        <w:widowControl w:val="true"/>
        <w:spacing w:after="0"/>
        <w:jc w:val="left"/>
      </w:pPr>
      <w:r>
        <w:rPr>
          <w:rFonts w:ascii="Times New Roman"/>
          <w:sz w:val="22"/>
        </w:rPr>
        <w:t xml:space="preserve"/>
      </w:r>
      <w:hyperlink r:id="R5aaea034c9b04311">
        <w:r>
          <w:rPr>
            <w:rStyle w:val="Hyperlink"/>
            <w:u w:val="single"/>
          </w:rPr>
          <w:t>04/04/2025</w:t>
        </w:r>
      </w:hyperlink>
      <w:r>
        <w:t xml:space="preserve"/>
      </w:r>
    </w:p>
    <w:p>
      <w:pPr>
        <w:widowControl w:val="true"/>
        <w:spacing w:after="0"/>
        <w:jc w:val="left"/>
      </w:pPr>
      <w:r>
        <w:rPr>
          <w:rFonts w:ascii="Times New Roman"/>
          <w:sz w:val="22"/>
        </w:rPr>
        <w:t xml:space="preserve"/>
      </w:r>
      <w:hyperlink r:id="R7a68c73e4c97404e">
        <w:r>
          <w:rPr>
            <w:rStyle w:val="Hyperlink"/>
            <w:u w:val="single"/>
          </w:rPr>
          <w:t>04/08/2025</w:t>
        </w:r>
      </w:hyperlink>
      <w:r>
        <w:t xml:space="preserve"/>
      </w:r>
    </w:p>
    <w:p>
      <w:pPr>
        <w:widowControl w:val="true"/>
        <w:spacing w:after="0"/>
        <w:jc w:val="left"/>
      </w:pPr>
      <w:r>
        <w:rPr>
          <w:rFonts w:ascii="Times New Roman"/>
          <w:sz w:val="22"/>
        </w:rPr>
        <w:t xml:space="preserve"/>
      </w:r>
      <w:hyperlink r:id="R902266544bd34351">
        <w:r>
          <w:rPr>
            <w:rStyle w:val="Hyperlink"/>
            <w:u w:val="single"/>
          </w:rPr>
          <w:t>04/09/2025</w:t>
        </w:r>
      </w:hyperlink>
      <w:r>
        <w:t xml:space="preserve"/>
      </w:r>
    </w:p>
    <w:p>
      <w:pPr>
        <w:widowControl w:val="true"/>
        <w:spacing w:after="0"/>
        <w:jc w:val="left"/>
      </w:pPr>
      <w:r>
        <w:rPr>
          <w:rFonts w:ascii="Times New Roman"/>
          <w:sz w:val="22"/>
        </w:rPr>
        <w:t xml:space="preserve"/>
      </w:r>
      <w:hyperlink r:id="R819712e6f67148f6">
        <w:r>
          <w:rPr>
            <w:rStyle w:val="Hyperlink"/>
            <w:u w:val="single"/>
          </w:rPr>
          <w:t>04/14/2025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1D6E16" w:rsidP="001D6E16" w:rsidRDefault="002447A1" w14:paraId="733CE2F2" w14:textId="1290EF26">
      <w:pPr>
        <w:pStyle w:val="sccoversheetstatus"/>
      </w:pPr>
      <w:sdt>
        <w:sdtPr>
          <w:alias w:val="status"/>
          <w:tag w:val="status"/>
          <w:id w:val="854397200"/>
          <w:placeholder>
            <w:docPart w:val="CEE010251E674AC9A980D277D7D76216"/>
          </w:placeholder>
        </w:sdtPr>
        <w:sdtEndPr/>
        <w:sdtContent>
          <w:r w:rsidR="001D6E16">
            <w:t>Amended</w:t>
          </w:r>
        </w:sdtContent>
      </w:sdt>
    </w:p>
    <w:sdt>
      <w:sdtPr>
        <w:alias w:val="printed1"/>
        <w:tag w:val="printed1"/>
        <w:id w:val="-1779714481"/>
        <w:placeholder>
          <w:docPart w:val="CEE010251E674AC9A980D277D7D76216"/>
        </w:placeholder>
        <w:text/>
      </w:sdtPr>
      <w:sdtEndPr/>
      <w:sdtContent>
        <w:p w:rsidR="001D6E16" w:rsidP="001D6E16" w:rsidRDefault="001D6E16" w14:paraId="01DB440C" w14:textId="390672E1">
          <w:pPr>
            <w:pStyle w:val="sccoversheetinfo"/>
          </w:pPr>
          <w:r>
            <w:t>April 9, 2025</w:t>
          </w:r>
        </w:p>
      </w:sdtContent>
    </w:sdt>
    <w:p w:rsidR="001D6E16" w:rsidP="001D6E16" w:rsidRDefault="001D6E16" w14:paraId="53CE23A6" w14:textId="77777777">
      <w:pPr>
        <w:pStyle w:val="sccoversheetinfo"/>
      </w:pPr>
    </w:p>
    <w:sdt>
      <w:sdtPr>
        <w:alias w:val="billnumber"/>
        <w:tag w:val="billnumber"/>
        <w:id w:val="-897512070"/>
        <w:placeholder>
          <w:docPart w:val="CEE010251E674AC9A980D277D7D76216"/>
        </w:placeholder>
        <w:text/>
      </w:sdtPr>
      <w:sdtEndPr/>
      <w:sdtContent>
        <w:p w:rsidRPr="00B07BF4" w:rsidR="001D6E16" w:rsidP="001D6E16" w:rsidRDefault="001D6E16" w14:paraId="263A865A" w14:textId="6CA972D2">
          <w:pPr>
            <w:pStyle w:val="sccoversheetbillno"/>
          </w:pPr>
          <w:r>
            <w:t>H. 3924</w:t>
          </w:r>
        </w:p>
      </w:sdtContent>
    </w:sdt>
    <w:p w:rsidR="001D6E16" w:rsidP="001D6E16" w:rsidRDefault="001D6E16" w14:paraId="2E40FC85" w14:textId="77777777">
      <w:pPr>
        <w:pStyle w:val="sccoversheetsponsor6"/>
        <w:jc w:val="center"/>
      </w:pPr>
    </w:p>
    <w:p w:rsidRPr="00B07BF4" w:rsidR="001D6E16" w:rsidP="001D6E16" w:rsidRDefault="001D6E16" w14:paraId="0E243B48" w14:textId="172185FB">
      <w:pPr>
        <w:pStyle w:val="sccoversheetsponsor6"/>
      </w:pPr>
      <w:r w:rsidRPr="00B07BF4">
        <w:t xml:space="preserve">Introduced by </w:t>
      </w:r>
      <w:sdt>
        <w:sdtPr>
          <w:alias w:val="sponsortype"/>
          <w:tag w:val="sponsortype"/>
          <w:id w:val="1707217765"/>
          <w:placeholder>
            <w:docPart w:val="CEE010251E674AC9A980D277D7D76216"/>
          </w:placeholder>
          <w:text/>
        </w:sdtPr>
        <w:sdtEndPr/>
        <w:sdtContent>
          <w:r>
            <w:t>Reps.</w:t>
          </w:r>
        </w:sdtContent>
      </w:sdt>
      <w:r w:rsidRPr="00B07BF4">
        <w:t xml:space="preserve"> </w:t>
      </w:r>
      <w:sdt>
        <w:sdtPr>
          <w:alias w:val="sponsors"/>
          <w:tag w:val="sponsors"/>
          <w:id w:val="716862734"/>
          <w:placeholder>
            <w:docPart w:val="CEE010251E674AC9A980D277D7D76216"/>
          </w:placeholder>
          <w:text/>
        </w:sdtPr>
        <w:sdtEndPr/>
        <w:sdtContent>
          <w:r w:rsidR="00FE650D">
            <w:t>Wooten, W. Newton, Erickson, Neese, Hager, Bannister, Herbkersman, M. M. Smith, Pedalino, Mitchell, Bustos, Lawson, Guffey, Hiott, Taylor, Ballentine, Vaughan, White, Long, Ligon, Guest, Gilliam, Hartnett, Bailey, Landing, B. J. Cox, Hayes, Atkinson, Willis, Lowe, T. Moore, Davis, Hixon, Martin, Pope, Robbins Calhoon and</w:t>
          </w:r>
        </w:sdtContent>
      </w:sdt>
      <w:r w:rsidRPr="00B07BF4">
        <w:t xml:space="preserve"> </w:t>
      </w:r>
      <w:r w:rsidR="00FE650D">
        <w:t xml:space="preserve">Henderson-Myers </w:t>
      </w:r>
    </w:p>
    <w:p w:rsidRPr="00B07BF4" w:rsidR="001D6E16" w:rsidP="001D6E16" w:rsidRDefault="001D6E16" w14:paraId="1F02FF24" w14:textId="77777777">
      <w:pPr>
        <w:pStyle w:val="sccoversheetsponsor6"/>
      </w:pPr>
    </w:p>
    <w:p w:rsidRPr="00B07BF4" w:rsidR="001D6E16" w:rsidP="005F0DDB" w:rsidRDefault="002447A1" w14:paraId="5102D494" w14:textId="4C66A39C">
      <w:pPr>
        <w:pStyle w:val="sccoversheetreadfirst"/>
      </w:pPr>
      <w:sdt>
        <w:sdtPr>
          <w:alias w:val="typeinitial"/>
          <w:tag w:val="typeinitial"/>
          <w:id w:val="98301346"/>
          <w:placeholder>
            <w:docPart w:val="CEE010251E674AC9A980D277D7D76216"/>
          </w:placeholder>
          <w:text/>
        </w:sdtPr>
        <w:sdtEndPr/>
        <w:sdtContent>
          <w:r w:rsidR="001D6E16">
            <w:t>S</w:t>
          </w:r>
        </w:sdtContent>
      </w:sdt>
      <w:r w:rsidRPr="00B07BF4" w:rsidR="001D6E16">
        <w:t xml:space="preserve">. Printed </w:t>
      </w:r>
      <w:sdt>
        <w:sdtPr>
          <w:alias w:val="printed2"/>
          <w:tag w:val="printed2"/>
          <w:id w:val="-774643221"/>
          <w:placeholder>
            <w:docPart w:val="CEE010251E674AC9A980D277D7D76216"/>
          </w:placeholder>
          <w:text/>
        </w:sdtPr>
        <w:sdtEndPr/>
        <w:sdtContent>
          <w:r w:rsidR="001D6E16">
            <w:t>4/9/25</w:t>
          </w:r>
        </w:sdtContent>
      </w:sdt>
      <w:r w:rsidRPr="00B07BF4" w:rsidR="001D6E16">
        <w:t>--</w:t>
      </w:r>
      <w:sdt>
        <w:sdtPr>
          <w:alias w:val="residingchamber"/>
          <w:tag w:val="residingchamber"/>
          <w:id w:val="1651789982"/>
          <w:placeholder>
            <w:docPart w:val="CEE010251E674AC9A980D277D7D76216"/>
          </w:placeholder>
          <w:text/>
        </w:sdtPr>
        <w:sdtEndPr/>
        <w:sdtContent>
          <w:r w:rsidR="001D6E16">
            <w:t>H</w:t>
          </w:r>
        </w:sdtContent>
      </w:sdt>
      <w:r w:rsidRPr="00B07BF4" w:rsidR="001D6E16">
        <w:t>.</w:t>
      </w:r>
      <w:r w:rsidR="005F0DDB">
        <w:tab/>
        <w:t>[SEC 4/14/2025 12:59 PM]</w:t>
      </w:r>
    </w:p>
    <w:p w:rsidRPr="00B07BF4" w:rsidR="001D6E16" w:rsidP="001D6E16" w:rsidRDefault="001D6E16" w14:paraId="74A21D0F" w14:textId="638CC402">
      <w:pPr>
        <w:pStyle w:val="sccoversheetreadfirst"/>
      </w:pPr>
      <w:r w:rsidRPr="00B07BF4">
        <w:t xml:space="preserve">Read the first time </w:t>
      </w:r>
      <w:sdt>
        <w:sdtPr>
          <w:alias w:val="readfirst"/>
          <w:tag w:val="readfirst"/>
          <w:id w:val="-1145275273"/>
          <w:placeholder>
            <w:docPart w:val="CEE010251E674AC9A980D277D7D76216"/>
          </w:placeholder>
          <w:text/>
        </w:sdtPr>
        <w:sdtEndPr/>
        <w:sdtContent>
          <w:r>
            <w:t>February 6, 2025</w:t>
          </w:r>
        </w:sdtContent>
      </w:sdt>
    </w:p>
    <w:p w:rsidRPr="00B07BF4" w:rsidR="001D6E16" w:rsidP="001D6E16" w:rsidRDefault="001D6E16" w14:paraId="0A41CCDA" w14:textId="77777777">
      <w:pPr>
        <w:pStyle w:val="sccoversheetemptyline"/>
      </w:pPr>
    </w:p>
    <w:p w:rsidRPr="00B07BF4" w:rsidR="001D6E16" w:rsidP="001D6E16" w:rsidRDefault="00FE650D" w14:paraId="0BA16CBF" w14:textId="5D80C5FD">
      <w:pPr>
        <w:pStyle w:val="sccoversheetemptyline"/>
        <w:jc w:val="center"/>
        <w:rPr>
          <w:u w:val="single"/>
        </w:rPr>
      </w:pPr>
      <w:r>
        <w:t>________</w:t>
      </w:r>
    </w:p>
    <w:p w:rsidR="001D6E16" w:rsidP="001D6E16" w:rsidRDefault="001D6E16" w14:paraId="0B00D435" w14:textId="079A997D">
      <w:pPr>
        <w:pStyle w:val="sccoversheetemptyline"/>
        <w:jc w:val="center"/>
        <w:sectPr w:rsidR="001D6E16" w:rsidSect="001D6E16">
          <w:footerReference w:type="default" r:id="rId12"/>
          <w:pgSz w:w="12240" w:h="15840" w:code="1"/>
          <w:pgMar w:top="1008" w:right="1627" w:bottom="1008" w:left="1627" w:header="720" w:footer="720" w:gutter="0"/>
          <w:lnNumType w:countBy="1"/>
          <w:pgNumType w:start="1"/>
          <w:cols w:space="708"/>
          <w:docGrid w:linePitch="360"/>
        </w:sectPr>
      </w:pPr>
    </w:p>
    <w:p w:rsidRPr="00B07BF4" w:rsidR="001D6E16" w:rsidP="001D6E16" w:rsidRDefault="001D6E16" w14:paraId="39D99FAA" w14:textId="77777777">
      <w:pPr>
        <w:pStyle w:val="sccoversheetemptyline"/>
      </w:pPr>
    </w:p>
    <w:p w:rsidRPr="00BB0725" w:rsidR="00A73EFA" w:rsidP="005C02B3" w:rsidRDefault="00A73EFA" w14:paraId="7B72410E" w14:textId="49A634A7">
      <w:pPr>
        <w:pStyle w:val="scemptylineheader"/>
      </w:pPr>
    </w:p>
    <w:p w:rsidRPr="00BB0725" w:rsidR="00A73EFA" w:rsidP="005C02B3" w:rsidRDefault="00A73EFA" w14:paraId="6AD935C9" w14:textId="083EB4A0">
      <w:pPr>
        <w:pStyle w:val="scemptylineheader"/>
      </w:pPr>
    </w:p>
    <w:p w:rsidRPr="00DF3B44" w:rsidR="00A73EFA" w:rsidP="005C02B3" w:rsidRDefault="00A73EFA" w14:paraId="51A98227" w14:textId="68A41C50">
      <w:pPr>
        <w:pStyle w:val="scemptylineheader"/>
      </w:pPr>
    </w:p>
    <w:p w:rsidRPr="00DF3B44" w:rsidR="00A73EFA" w:rsidP="005C02B3" w:rsidRDefault="00A73EFA" w14:paraId="3858851A" w14:textId="7ADF201F">
      <w:pPr>
        <w:pStyle w:val="scemptylineheader"/>
      </w:pPr>
    </w:p>
    <w:p w:rsidRPr="00DF3B44" w:rsidR="00A73EFA" w:rsidP="005C02B3" w:rsidRDefault="00A73EFA" w14:paraId="4E3DDE20" w14:textId="5CE0372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05CD" w14:paraId="40FEFADA" w14:textId="2DBEBE76">
          <w:pPr>
            <w:pStyle w:val="scbilltitle"/>
          </w:pPr>
          <w:r>
            <w:t>TO AMEND THE SOUTH CAROLINA CODE OF LAWS BY ADDING CHAPTER 56 TO TITLE 46 SO AS TO REGULATE THE SALE OF HEMP‑DERIVED CONSUMABLES, AMONG OTHER THINGS.</w:t>
          </w:r>
        </w:p>
      </w:sdtContent>
    </w:sdt>
    <w:bookmarkStart w:name="at_04da4a24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73245fb7" w:id="2"/>
      <w:r w:rsidRPr="0094541D">
        <w:t>B</w:t>
      </w:r>
      <w:bookmarkEnd w:id="2"/>
      <w:r w:rsidRPr="0094541D">
        <w:t>e it enacted by the General Assembly of the State of South Carolina:</w:t>
      </w:r>
    </w:p>
    <w:p w:rsidRPr="00DF3B44" w:rsidR="007A10F1" w:rsidP="007A10F1" w:rsidRDefault="007A10F1" w14:paraId="0E9393B4" w14:textId="7B699A9F">
      <w:pPr>
        <w:pStyle w:val="scnoncodifiedsection"/>
      </w:pPr>
    </w:p>
    <w:p w:rsidR="008853E8" w:rsidP="00514C6C" w:rsidRDefault="008853E8" w14:paraId="2C29D8FF" w14:textId="1D10BCF5">
      <w:pPr>
        <w:pStyle w:val="scdirectionallanguage"/>
      </w:pPr>
      <w:bookmarkStart w:name="bs_num_1_a592a499b" w:id="3"/>
      <w:r>
        <w:t>S</w:t>
      </w:r>
      <w:bookmarkEnd w:id="3"/>
      <w:r>
        <w:t>ECTION 1.</w:t>
      </w:r>
      <w:r>
        <w:tab/>
      </w:r>
      <w:bookmarkStart w:name="dl_732540881" w:id="4"/>
      <w:r>
        <w:t>T</w:t>
      </w:r>
      <w:bookmarkEnd w:id="4"/>
      <w:r>
        <w:t xml:space="preserve">itle </w:t>
      </w:r>
      <w:r w:rsidR="00A449A6">
        <w:t>4</w:t>
      </w:r>
      <w:r>
        <w:t>6 of the S.C. Code is amended by adding:</w:t>
      </w:r>
    </w:p>
    <w:p w:rsidR="008853E8" w:rsidP="00514C6C" w:rsidRDefault="008853E8" w14:paraId="5C766E2D" w14:textId="77777777">
      <w:pPr>
        <w:pStyle w:val="scnewcodesection"/>
      </w:pPr>
    </w:p>
    <w:p w:rsidR="008853E8" w:rsidP="00514C6C" w:rsidRDefault="008853E8" w14:paraId="466D8F63" w14:textId="60E929EF">
      <w:pPr>
        <w:pStyle w:val="scnewcodesection"/>
        <w:jc w:val="center"/>
      </w:pPr>
      <w:bookmarkStart w:name="up_bf3d44ed" w:id="5"/>
      <w:r>
        <w:t>C</w:t>
      </w:r>
      <w:bookmarkEnd w:id="5"/>
      <w:r>
        <w:t xml:space="preserve">HAPTER </w:t>
      </w:r>
      <w:r w:rsidR="00A449A6">
        <w:t>56</w:t>
      </w:r>
    </w:p>
    <w:p w:rsidR="008853E8" w:rsidP="00514C6C" w:rsidRDefault="008853E8" w14:paraId="7422970A" w14:textId="77777777">
      <w:pPr>
        <w:pStyle w:val="scnewcodesection"/>
        <w:jc w:val="center"/>
      </w:pPr>
    </w:p>
    <w:p w:rsidR="008853E8" w:rsidP="00514C6C" w:rsidRDefault="008853E8" w14:paraId="6E093ECF" w14:textId="77777777">
      <w:pPr>
        <w:pStyle w:val="scnewcodesection"/>
        <w:jc w:val="center"/>
      </w:pPr>
      <w:bookmarkStart w:name="up_0bf708a0" w:id="6"/>
      <w:r>
        <w:t>C</w:t>
      </w:r>
      <w:bookmarkEnd w:id="6"/>
      <w:r>
        <w:t>onsumable Hemp Products</w:t>
      </w:r>
    </w:p>
    <w:p w:rsidR="008853E8" w:rsidP="008E760A" w:rsidRDefault="008853E8" w14:paraId="73BB85DB" w14:textId="77777777">
      <w:pPr>
        <w:pStyle w:val="scnewcodesection"/>
      </w:pPr>
    </w:p>
    <w:p w:rsidR="008853E8" w:rsidP="00514C6C" w:rsidRDefault="008853E8" w14:paraId="7C0B09BB" w14:textId="11A1CB8E">
      <w:pPr>
        <w:pStyle w:val="scnewcodesection"/>
      </w:pPr>
      <w:r>
        <w:tab/>
      </w:r>
      <w:bookmarkStart w:name="ns_T46C56N10_746d732ff" w:id="7"/>
      <w:r>
        <w:t>S</w:t>
      </w:r>
      <w:bookmarkEnd w:id="7"/>
      <w:r>
        <w:t xml:space="preserve">ection </w:t>
      </w:r>
      <w:r w:rsidR="00A449A6">
        <w:t>46</w:t>
      </w:r>
      <w:r>
        <w:t>-</w:t>
      </w:r>
      <w:r w:rsidR="00A449A6">
        <w:t>56</w:t>
      </w:r>
      <w:r>
        <w:t>-10.</w:t>
      </w:r>
      <w:r>
        <w:tab/>
      </w:r>
      <w:bookmarkStart w:name="up_31fc20ab" w:id="8"/>
      <w:r w:rsidRPr="00717D82">
        <w:t>I</w:t>
      </w:r>
      <w:bookmarkEnd w:id="8"/>
      <w:r w:rsidRPr="00717D82">
        <w:t>t is unlawful for a person under the age of twenty-one to possess or consume a “consumable hemp product.” A “consumable hemp product” is defined as</w:t>
      </w:r>
      <w:r>
        <w:t xml:space="preserve"> </w:t>
      </w:r>
      <w:r w:rsidRPr="00717D82">
        <w:t>a hemp, tetrahydrocannabinol (THC) or cannabinoid product that is a</w:t>
      </w:r>
      <w:r>
        <w:t xml:space="preserve"> </w:t>
      </w:r>
      <w:r w:rsidRPr="00717D82">
        <w:t>hemp</w:t>
      </w:r>
      <w:r w:rsidR="00CD4AE6">
        <w:t>-</w:t>
      </w:r>
      <w:r w:rsidRPr="00717D82">
        <w:t xml:space="preserve"> or cannabinoid</w:t>
      </w:r>
      <w:r w:rsidR="00CD4AE6">
        <w:t>-</w:t>
      </w:r>
      <w:r w:rsidRPr="00717D82">
        <w:t xml:space="preserve"> derived good intended for human ingestion, absorption, or consumption made from a cannabinoid that is naturally occurring in a hemp plant or made from a cannabinoid that is chemically derived or otherwise synthetically </w:t>
      </w:r>
      <w:proofErr w:type="gramStart"/>
      <w:r w:rsidRPr="00717D82">
        <w:t>manufactured  that</w:t>
      </w:r>
      <w:proofErr w:type="gramEnd"/>
      <w:r w:rsidRPr="00717D82">
        <w:t xml:space="preserve"> has been extracted or purified from an agricultural product.</w:t>
      </w:r>
      <w:r>
        <w:t xml:space="preserve"> </w:t>
      </w:r>
      <w:r w:rsidRPr="00717D82">
        <w:t>The following chemically derived hemp cannabinoids are specifically included in the definition of a consumable hemp product</w:t>
      </w:r>
      <w:r>
        <w:t>:</w:t>
      </w:r>
    </w:p>
    <w:p w:rsidRPr="00717D82" w:rsidR="008853E8" w:rsidP="00514C6C" w:rsidRDefault="008853E8" w14:paraId="4E814FC8" w14:textId="77777777">
      <w:pPr>
        <w:pStyle w:val="scnewcodesection"/>
        <w:rPr>
          <w:lang w:val="it-IT"/>
        </w:rPr>
      </w:pPr>
      <w:r>
        <w:tab/>
      </w:r>
      <w:r>
        <w:tab/>
      </w:r>
      <w:bookmarkStart w:name="ss_T46C56N10S1_lv1_f94be902" w:id="9"/>
      <w:r w:rsidRPr="00717D82">
        <w:rPr>
          <w:lang w:val="it-IT"/>
        </w:rPr>
        <w:t>(</w:t>
      </w:r>
      <w:bookmarkEnd w:id="9"/>
      <w:r w:rsidRPr="00717D82">
        <w:rPr>
          <w:lang w:val="it-IT"/>
        </w:rPr>
        <w:t>1) Hexahydrocannabinol (HHC);</w:t>
      </w:r>
    </w:p>
    <w:p w:rsidRPr="00717D82" w:rsidR="008853E8" w:rsidP="00514C6C" w:rsidRDefault="008853E8" w14:paraId="51DE8771" w14:textId="77777777">
      <w:pPr>
        <w:pStyle w:val="scnewcodesection"/>
        <w:rPr>
          <w:lang w:val="it-IT"/>
        </w:rPr>
      </w:pPr>
      <w:r w:rsidRPr="00717D82">
        <w:rPr>
          <w:lang w:val="it-IT"/>
        </w:rPr>
        <w:tab/>
      </w:r>
      <w:r w:rsidRPr="00717D82">
        <w:rPr>
          <w:lang w:val="it-IT"/>
        </w:rPr>
        <w:tab/>
      </w:r>
      <w:bookmarkStart w:name="ss_T46C56N10S2_lv1_1e169e4e" w:id="10"/>
      <w:r w:rsidRPr="00717D82">
        <w:rPr>
          <w:lang w:val="it-IT"/>
        </w:rPr>
        <w:t>(</w:t>
      </w:r>
      <w:bookmarkEnd w:id="10"/>
      <w:r w:rsidRPr="00717D82">
        <w:rPr>
          <w:lang w:val="it-IT"/>
        </w:rPr>
        <w:t>2) Tetrahydrocannabinol acetate ester (THCo);</w:t>
      </w:r>
    </w:p>
    <w:p w:rsidRPr="00717D82" w:rsidR="008853E8" w:rsidP="00514C6C" w:rsidRDefault="008853E8" w14:paraId="60FEE772" w14:textId="77777777">
      <w:pPr>
        <w:pStyle w:val="scnewcodesection"/>
        <w:rPr>
          <w:lang w:val="it-IT"/>
        </w:rPr>
      </w:pPr>
      <w:r w:rsidRPr="00717D82">
        <w:rPr>
          <w:lang w:val="it-IT"/>
        </w:rPr>
        <w:tab/>
      </w:r>
      <w:r w:rsidRPr="00717D82">
        <w:rPr>
          <w:lang w:val="it-IT"/>
        </w:rPr>
        <w:tab/>
      </w:r>
      <w:bookmarkStart w:name="ss_T46C56N10S3_lv1_8e319b90" w:id="11"/>
      <w:r w:rsidRPr="00717D82">
        <w:rPr>
          <w:lang w:val="it-IT"/>
        </w:rPr>
        <w:t>(</w:t>
      </w:r>
      <w:bookmarkEnd w:id="11"/>
      <w:r w:rsidRPr="00717D82">
        <w:rPr>
          <w:lang w:val="it-IT"/>
        </w:rPr>
        <w:t>3) Tetrahydrocannabiphorol (THCp);</w:t>
      </w:r>
    </w:p>
    <w:p w:rsidRPr="00717D82" w:rsidR="008853E8" w:rsidP="00514C6C" w:rsidRDefault="008853E8" w14:paraId="2E01E1BF" w14:textId="77777777">
      <w:pPr>
        <w:pStyle w:val="scnewcodesection"/>
        <w:rPr>
          <w:lang w:val="it-IT"/>
        </w:rPr>
      </w:pPr>
      <w:r w:rsidRPr="00717D82">
        <w:rPr>
          <w:lang w:val="it-IT"/>
        </w:rPr>
        <w:tab/>
      </w:r>
      <w:r w:rsidRPr="00717D82">
        <w:rPr>
          <w:lang w:val="it-IT"/>
        </w:rPr>
        <w:tab/>
      </w:r>
      <w:bookmarkStart w:name="ss_T46C56N10S4_lv1_2e08b6d1" w:id="12"/>
      <w:r w:rsidRPr="00717D82">
        <w:rPr>
          <w:lang w:val="it-IT"/>
        </w:rPr>
        <w:t>(</w:t>
      </w:r>
      <w:bookmarkEnd w:id="12"/>
      <w:r w:rsidRPr="00717D82">
        <w:rPr>
          <w:lang w:val="it-IT"/>
        </w:rPr>
        <w:t>4) Delta 8 Tetrahydrocannabinol;</w:t>
      </w:r>
    </w:p>
    <w:p w:rsidRPr="00717D82" w:rsidR="008853E8" w:rsidP="00514C6C" w:rsidRDefault="008853E8" w14:paraId="193E345B" w14:textId="77777777">
      <w:pPr>
        <w:pStyle w:val="scnewcodesection"/>
        <w:rPr>
          <w:lang w:val="it-IT"/>
        </w:rPr>
      </w:pPr>
      <w:r w:rsidRPr="00717D82">
        <w:rPr>
          <w:lang w:val="it-IT"/>
        </w:rPr>
        <w:tab/>
      </w:r>
      <w:r w:rsidRPr="00717D82">
        <w:rPr>
          <w:lang w:val="it-IT"/>
        </w:rPr>
        <w:tab/>
      </w:r>
      <w:bookmarkStart w:name="ss_T46C56N10S5_lv1_1c1ebc8c" w:id="13"/>
      <w:r w:rsidRPr="00717D82">
        <w:rPr>
          <w:lang w:val="it-IT"/>
        </w:rPr>
        <w:t>(</w:t>
      </w:r>
      <w:bookmarkEnd w:id="13"/>
      <w:r w:rsidRPr="00717D82">
        <w:rPr>
          <w:lang w:val="it-IT"/>
        </w:rPr>
        <w:t>5) Delta 10 Tetrahydrocannabinol;</w:t>
      </w:r>
    </w:p>
    <w:p w:rsidRPr="00717D82" w:rsidR="008853E8" w:rsidP="00514C6C" w:rsidRDefault="008853E8" w14:paraId="026B43FB" w14:textId="77777777">
      <w:pPr>
        <w:pStyle w:val="scnewcodesection"/>
        <w:rPr>
          <w:lang w:val="it-IT"/>
        </w:rPr>
      </w:pPr>
      <w:r w:rsidRPr="00717D82">
        <w:rPr>
          <w:lang w:val="it-IT"/>
        </w:rPr>
        <w:tab/>
      </w:r>
      <w:r w:rsidRPr="00717D82">
        <w:rPr>
          <w:lang w:val="it-IT"/>
        </w:rPr>
        <w:tab/>
      </w:r>
      <w:bookmarkStart w:name="ss_T46C56N10S6_lv1_8be45f4e" w:id="14"/>
      <w:r w:rsidRPr="00717D82">
        <w:rPr>
          <w:lang w:val="it-IT"/>
        </w:rPr>
        <w:t>(</w:t>
      </w:r>
      <w:bookmarkEnd w:id="14"/>
      <w:r w:rsidRPr="00717D82">
        <w:rPr>
          <w:lang w:val="it-IT"/>
        </w:rPr>
        <w:t>6) Delta 4 Tetrahydrocannabinol;</w:t>
      </w:r>
    </w:p>
    <w:p w:rsidRPr="00717D82" w:rsidR="008853E8" w:rsidP="00514C6C" w:rsidRDefault="008853E8" w14:paraId="681B9B25" w14:textId="77777777">
      <w:pPr>
        <w:pStyle w:val="scnewcodesection"/>
        <w:rPr>
          <w:lang w:val="it-IT"/>
        </w:rPr>
      </w:pPr>
      <w:r w:rsidRPr="00717D82">
        <w:rPr>
          <w:lang w:val="it-IT"/>
        </w:rPr>
        <w:tab/>
      </w:r>
      <w:r w:rsidRPr="00717D82">
        <w:rPr>
          <w:lang w:val="it-IT"/>
        </w:rPr>
        <w:tab/>
      </w:r>
      <w:bookmarkStart w:name="ss_T46C56N10S7_lv1_de8f5252" w:id="15"/>
      <w:r w:rsidRPr="00717D82">
        <w:rPr>
          <w:lang w:val="it-IT"/>
        </w:rPr>
        <w:t>(</w:t>
      </w:r>
      <w:bookmarkEnd w:id="15"/>
      <w:r w:rsidRPr="00717D82">
        <w:rPr>
          <w:lang w:val="it-IT"/>
        </w:rPr>
        <w:t>7) Delta 11 Tetrahydrocannabinol;</w:t>
      </w:r>
    </w:p>
    <w:p w:rsidRPr="00717D82" w:rsidR="008853E8" w:rsidP="00514C6C" w:rsidRDefault="008853E8" w14:paraId="061BC5AC" w14:textId="77777777">
      <w:pPr>
        <w:pStyle w:val="scnewcodesection"/>
        <w:rPr>
          <w:lang w:val="it-IT"/>
        </w:rPr>
      </w:pPr>
      <w:r w:rsidRPr="00717D82">
        <w:rPr>
          <w:lang w:val="it-IT"/>
        </w:rPr>
        <w:tab/>
      </w:r>
      <w:r w:rsidRPr="00717D82">
        <w:rPr>
          <w:lang w:val="it-IT"/>
        </w:rPr>
        <w:tab/>
      </w:r>
      <w:bookmarkStart w:name="ss_T46C56N10S8_lv1_95b2c566" w:id="16"/>
      <w:r w:rsidRPr="00717D82">
        <w:rPr>
          <w:lang w:val="it-IT"/>
        </w:rPr>
        <w:t>(</w:t>
      </w:r>
      <w:bookmarkEnd w:id="16"/>
      <w:r w:rsidRPr="00717D82">
        <w:rPr>
          <w:lang w:val="it-IT"/>
        </w:rPr>
        <w:t>8) Delta 6a10a Tetrahydrocannabinol;</w:t>
      </w:r>
    </w:p>
    <w:p w:rsidRPr="00717D82" w:rsidR="008853E8" w:rsidP="00514C6C" w:rsidRDefault="008853E8" w14:paraId="727AF8D3" w14:textId="76600FC5">
      <w:pPr>
        <w:pStyle w:val="scnewcodesection"/>
        <w:rPr>
          <w:lang w:val="it-IT"/>
        </w:rPr>
      </w:pPr>
      <w:r w:rsidRPr="00717D82">
        <w:rPr>
          <w:lang w:val="it-IT"/>
        </w:rPr>
        <w:tab/>
      </w:r>
      <w:r w:rsidRPr="00717D82">
        <w:rPr>
          <w:lang w:val="it-IT"/>
        </w:rPr>
        <w:tab/>
      </w:r>
      <w:bookmarkStart w:name="ss_T46C56N10S9_lv1_5cee59c6" w:id="17"/>
      <w:r w:rsidRPr="00717D82">
        <w:rPr>
          <w:lang w:val="it-IT"/>
        </w:rPr>
        <w:t>(</w:t>
      </w:r>
      <w:bookmarkEnd w:id="17"/>
      <w:r w:rsidRPr="00717D82">
        <w:rPr>
          <w:lang w:val="it-IT"/>
        </w:rPr>
        <w:t>9) He</w:t>
      </w:r>
      <w:r w:rsidR="003E4D49">
        <w:rPr>
          <w:lang w:val="it-IT"/>
        </w:rPr>
        <w:t>x</w:t>
      </w:r>
      <w:r w:rsidRPr="00717D82">
        <w:rPr>
          <w:lang w:val="it-IT"/>
        </w:rPr>
        <w:t>ahydrocannabinol Acetate (HHC</w:t>
      </w:r>
      <w:r>
        <w:rPr>
          <w:lang w:val="it-IT"/>
        </w:rPr>
        <w:t>-</w:t>
      </w:r>
      <w:r w:rsidRPr="00717D82">
        <w:rPr>
          <w:lang w:val="it-IT"/>
        </w:rPr>
        <w:t>O)</w:t>
      </w:r>
      <w:r>
        <w:rPr>
          <w:lang w:val="it-IT"/>
        </w:rPr>
        <w:t>;</w:t>
      </w:r>
    </w:p>
    <w:p w:rsidRPr="00717D82" w:rsidR="008853E8" w:rsidP="00514C6C" w:rsidRDefault="008853E8" w14:paraId="72A8B055" w14:textId="77777777">
      <w:pPr>
        <w:pStyle w:val="scnewcodesection"/>
        <w:rPr>
          <w:lang w:val="it-IT"/>
        </w:rPr>
      </w:pPr>
      <w:r w:rsidRPr="00717D82">
        <w:rPr>
          <w:lang w:val="it-IT"/>
        </w:rPr>
        <w:tab/>
      </w:r>
      <w:r w:rsidRPr="00717D82">
        <w:rPr>
          <w:lang w:val="it-IT"/>
        </w:rPr>
        <w:tab/>
      </w:r>
      <w:bookmarkStart w:name="ss_T46C56N10S10_lv1_f2ad945a" w:id="18"/>
      <w:r w:rsidRPr="00717D82">
        <w:rPr>
          <w:lang w:val="it-IT"/>
        </w:rPr>
        <w:t>(</w:t>
      </w:r>
      <w:bookmarkEnd w:id="18"/>
      <w:r w:rsidRPr="00717D82">
        <w:rPr>
          <w:lang w:val="it-IT"/>
        </w:rPr>
        <w:t>10) Delta 9 Tetrahydrocannabiphorol;</w:t>
      </w:r>
    </w:p>
    <w:p w:rsidRPr="00717D82" w:rsidR="008853E8" w:rsidP="00514C6C" w:rsidRDefault="008853E8" w14:paraId="4C81AC7B" w14:textId="77777777">
      <w:pPr>
        <w:pStyle w:val="scnewcodesection"/>
        <w:rPr>
          <w:lang w:val="it-IT"/>
        </w:rPr>
      </w:pPr>
      <w:r w:rsidRPr="00717D82">
        <w:rPr>
          <w:lang w:val="it-IT"/>
        </w:rPr>
        <w:lastRenderedPageBreak/>
        <w:tab/>
      </w:r>
      <w:r w:rsidRPr="00717D82">
        <w:rPr>
          <w:lang w:val="it-IT"/>
        </w:rPr>
        <w:tab/>
      </w:r>
      <w:bookmarkStart w:name="ss_T46C56N10S11_lv1_e66b963d" w:id="19"/>
      <w:r w:rsidRPr="00717D82">
        <w:rPr>
          <w:lang w:val="it-IT"/>
        </w:rPr>
        <w:t>(</w:t>
      </w:r>
      <w:bookmarkEnd w:id="19"/>
      <w:r w:rsidRPr="00717D82">
        <w:rPr>
          <w:lang w:val="it-IT"/>
        </w:rPr>
        <w:t>11) Delta 9 Tetrahydrocannabihexol;</w:t>
      </w:r>
    </w:p>
    <w:p w:rsidRPr="00717D82" w:rsidR="008853E8" w:rsidP="00514C6C" w:rsidRDefault="008853E8" w14:paraId="25C2D16A" w14:textId="77777777">
      <w:pPr>
        <w:pStyle w:val="scnewcodesection"/>
        <w:rPr>
          <w:lang w:val="it-IT"/>
        </w:rPr>
      </w:pPr>
      <w:r w:rsidRPr="00717D82">
        <w:rPr>
          <w:lang w:val="it-IT"/>
        </w:rPr>
        <w:tab/>
      </w:r>
      <w:r w:rsidRPr="00717D82">
        <w:rPr>
          <w:lang w:val="it-IT"/>
        </w:rPr>
        <w:tab/>
      </w:r>
      <w:bookmarkStart w:name="ss_T46C56N10S12_lv1_07fd3ee1" w:id="20"/>
      <w:r w:rsidRPr="00717D82">
        <w:rPr>
          <w:lang w:val="it-IT"/>
        </w:rPr>
        <w:t>(</w:t>
      </w:r>
      <w:bookmarkEnd w:id="20"/>
      <w:r w:rsidRPr="00717D82">
        <w:rPr>
          <w:lang w:val="it-IT"/>
        </w:rPr>
        <w:t>12) Delta 9 Tetrahydrocannabinol octyl;</w:t>
      </w:r>
    </w:p>
    <w:p w:rsidRPr="00717D82" w:rsidR="008853E8" w:rsidP="00514C6C" w:rsidRDefault="008853E8" w14:paraId="3DE8841C" w14:textId="77777777">
      <w:pPr>
        <w:pStyle w:val="scnewcodesection"/>
        <w:rPr>
          <w:lang w:val="it-IT"/>
        </w:rPr>
      </w:pPr>
      <w:r w:rsidRPr="00717D82">
        <w:rPr>
          <w:lang w:val="it-IT"/>
        </w:rPr>
        <w:tab/>
      </w:r>
      <w:r w:rsidRPr="00717D82">
        <w:rPr>
          <w:lang w:val="it-IT"/>
        </w:rPr>
        <w:tab/>
      </w:r>
      <w:bookmarkStart w:name="ss_T46C56N10S13_lv1_32a7648b" w:id="21"/>
      <w:r w:rsidRPr="00717D82">
        <w:rPr>
          <w:lang w:val="it-IT"/>
        </w:rPr>
        <w:t>(</w:t>
      </w:r>
      <w:bookmarkEnd w:id="21"/>
      <w:r w:rsidRPr="00717D82">
        <w:rPr>
          <w:lang w:val="it-IT"/>
        </w:rPr>
        <w:t>13) Delta 9 Tetrahydrocannabinol methyl ether (THC</w:t>
      </w:r>
      <w:r>
        <w:rPr>
          <w:lang w:val="it-IT"/>
        </w:rPr>
        <w:t>-</w:t>
      </w:r>
      <w:r w:rsidRPr="00717D82">
        <w:rPr>
          <w:lang w:val="it-IT"/>
        </w:rPr>
        <w:t>M);</w:t>
      </w:r>
    </w:p>
    <w:p w:rsidRPr="00717D82" w:rsidR="008853E8" w:rsidP="00514C6C" w:rsidRDefault="008853E8" w14:paraId="1C20ED48" w14:textId="5909AB80">
      <w:pPr>
        <w:pStyle w:val="scnewcodesection"/>
        <w:rPr>
          <w:lang w:val="it-IT"/>
        </w:rPr>
      </w:pPr>
      <w:r w:rsidRPr="00717D82">
        <w:rPr>
          <w:lang w:val="it-IT"/>
        </w:rPr>
        <w:tab/>
      </w:r>
      <w:r w:rsidRPr="00717D82">
        <w:rPr>
          <w:lang w:val="it-IT"/>
        </w:rPr>
        <w:tab/>
      </w:r>
      <w:bookmarkStart w:name="ss_T46C56N10S14_lv1_d72cda08" w:id="22"/>
      <w:r w:rsidRPr="00717D82">
        <w:rPr>
          <w:lang w:val="it-IT"/>
        </w:rPr>
        <w:t>(</w:t>
      </w:r>
      <w:bookmarkEnd w:id="22"/>
      <w:r w:rsidRPr="00717D82">
        <w:rPr>
          <w:lang w:val="it-IT"/>
        </w:rPr>
        <w:t>14) Delta 8 Tetrahydrocannabinol octyl;</w:t>
      </w:r>
    </w:p>
    <w:p w:rsidR="008853E8" w:rsidP="00514C6C" w:rsidRDefault="008853E8" w14:paraId="363BA518" w14:textId="4973CC9A">
      <w:pPr>
        <w:pStyle w:val="scnewcodesection"/>
      </w:pPr>
      <w:r w:rsidRPr="00717D82">
        <w:rPr>
          <w:lang w:val="it-IT"/>
        </w:rPr>
        <w:tab/>
      </w:r>
      <w:r w:rsidRPr="00717D82">
        <w:rPr>
          <w:lang w:val="it-IT"/>
        </w:rPr>
        <w:tab/>
      </w:r>
      <w:bookmarkStart w:name="ss_T46C56N10S15_lv1_88b93fee" w:id="23"/>
      <w:r>
        <w:t>(</w:t>
      </w:r>
      <w:bookmarkEnd w:id="23"/>
      <w:r>
        <w:t>15) Delta 7 Tetrahydrocannabinol</w:t>
      </w:r>
      <w:r w:rsidRPr="00717D82" w:rsidR="003E4D49">
        <w:rPr>
          <w:lang w:val="it-IT"/>
        </w:rPr>
        <w:t>; or</w:t>
      </w:r>
    </w:p>
    <w:p w:rsidR="00CD4AE6" w:rsidP="00514C6C" w:rsidRDefault="00CD4AE6" w14:paraId="2E8655F2" w14:textId="5FBD5B90">
      <w:pPr>
        <w:pStyle w:val="scnewcodesection"/>
      </w:pPr>
      <w:r>
        <w:tab/>
      </w:r>
      <w:r>
        <w:tab/>
      </w:r>
      <w:bookmarkStart w:name="ss_T46C56N10S16_lv1_6c0e0115" w:id="24"/>
      <w:r>
        <w:t>(</w:t>
      </w:r>
      <w:bookmarkEnd w:id="24"/>
      <w:r>
        <w:t>16) any synthetic derivative or analog of the above compounds.</w:t>
      </w:r>
    </w:p>
    <w:p w:rsidR="008853E8" w:rsidP="008E760A" w:rsidRDefault="008853E8" w14:paraId="29395D91" w14:textId="77777777">
      <w:pPr>
        <w:pStyle w:val="scnewcodesection"/>
      </w:pPr>
    </w:p>
    <w:p w:rsidR="008853E8" w:rsidP="00514C6C" w:rsidRDefault="008853E8" w14:paraId="18C740F8" w14:textId="2085EFC4">
      <w:pPr>
        <w:pStyle w:val="scnewcodesection"/>
      </w:pPr>
      <w:r>
        <w:tab/>
      </w:r>
      <w:bookmarkStart w:name="ns_T46C56N20_44f4fb28a" w:id="25"/>
      <w:r>
        <w:t>S</w:t>
      </w:r>
      <w:bookmarkEnd w:id="25"/>
      <w:r>
        <w:t xml:space="preserve">ection </w:t>
      </w:r>
      <w:r w:rsidR="00A449A6">
        <w:t>46-56</w:t>
      </w:r>
      <w:r>
        <w:t>-20.</w:t>
      </w:r>
      <w:r>
        <w:tab/>
      </w:r>
      <w:bookmarkStart w:name="ss_T46C56N20SA_lv1_d97a4d63" w:id="26"/>
      <w:r>
        <w:t>(</w:t>
      </w:r>
      <w:bookmarkEnd w:id="26"/>
      <w:r>
        <w:t>A) No person may knowingly:</w:t>
      </w:r>
    </w:p>
    <w:p w:rsidR="008853E8" w:rsidP="00514C6C" w:rsidRDefault="008853E8" w14:paraId="2F1433E6" w14:textId="77777777">
      <w:pPr>
        <w:pStyle w:val="scnewcodesection"/>
      </w:pPr>
      <w:r>
        <w:tab/>
      </w:r>
      <w:r>
        <w:tab/>
      </w:r>
      <w:bookmarkStart w:name="ss_T46C56N20S1_lv2_11e05e65" w:id="27"/>
      <w:r>
        <w:t>(</w:t>
      </w:r>
      <w:bookmarkEnd w:id="27"/>
      <w:r>
        <w:t>1) s</w:t>
      </w:r>
      <w:r w:rsidRPr="00717D82">
        <w:t xml:space="preserve">ell or distribute a product containing a consumable hemp product to a person who is under twenty-one years of age or purchase a product containing a consumable hemp product on behalf of a person who is under twenty-one years of </w:t>
      </w:r>
      <w:proofErr w:type="gramStart"/>
      <w:r w:rsidRPr="00717D82">
        <w:t>age;</w:t>
      </w:r>
      <w:proofErr w:type="gramEnd"/>
    </w:p>
    <w:p w:rsidR="008853E8" w:rsidP="00514C6C" w:rsidRDefault="008853E8" w14:paraId="3517D52C" w14:textId="77777777">
      <w:pPr>
        <w:pStyle w:val="scnewcodesection"/>
      </w:pPr>
      <w:r>
        <w:tab/>
      </w:r>
      <w:r>
        <w:tab/>
      </w:r>
      <w:bookmarkStart w:name="ss_T46C56N20S2_lv2_838da1e4" w:id="28"/>
      <w:r>
        <w:t>(</w:t>
      </w:r>
      <w:bookmarkEnd w:id="28"/>
      <w:r>
        <w:t>2) p</w:t>
      </w:r>
      <w:r w:rsidRPr="00717D82">
        <w:t>ersuade, entice, send, or assist a person who is under twenty-one years of age to purchase, acquire, receive, or attempt to purchase a consumable hemp product. This section does not preclude law enforcement efforts involving:</w:t>
      </w:r>
    </w:p>
    <w:p w:rsidR="008853E8" w:rsidP="00514C6C" w:rsidRDefault="008853E8" w14:paraId="6E59D1EC" w14:textId="77777777">
      <w:pPr>
        <w:pStyle w:val="scnewcodesection"/>
      </w:pPr>
      <w:r>
        <w:tab/>
      </w:r>
      <w:r>
        <w:tab/>
      </w:r>
      <w:r>
        <w:tab/>
      </w:r>
      <w:bookmarkStart w:name="ss_T46C56N20Sa_lv3_831dedce" w:id="29"/>
      <w:r>
        <w:t>(</w:t>
      </w:r>
      <w:bookmarkEnd w:id="29"/>
      <w:r>
        <w:t>a) t</w:t>
      </w:r>
      <w:r w:rsidRPr="00717D82">
        <w:t>he use of a minor if the minor's parent or legal guardian has consented to this action; or</w:t>
      </w:r>
    </w:p>
    <w:p w:rsidR="008853E8" w:rsidP="00514C6C" w:rsidRDefault="008853E8" w14:paraId="06D73BE1" w14:textId="77777777">
      <w:pPr>
        <w:pStyle w:val="scnewcodesection"/>
      </w:pPr>
      <w:r>
        <w:tab/>
      </w:r>
      <w:r>
        <w:tab/>
      </w:r>
      <w:r>
        <w:tab/>
      </w:r>
      <w:bookmarkStart w:name="ss_T46C56N20Sb_lv3_b1776e3f" w:id="30"/>
      <w:r>
        <w:t>(</w:t>
      </w:r>
      <w:bookmarkEnd w:id="30"/>
      <w:r>
        <w:t>b) t</w:t>
      </w:r>
      <w:r w:rsidRPr="00717D82">
        <w:t xml:space="preserve">he use of a person under twenty-one years of age who is not a minor if the individual has consented to this </w:t>
      </w:r>
      <w:proofErr w:type="gramStart"/>
      <w:r w:rsidRPr="00717D82">
        <w:t>action;</w:t>
      </w:r>
      <w:proofErr w:type="gramEnd"/>
    </w:p>
    <w:p w:rsidR="008853E8" w:rsidP="00514C6C" w:rsidRDefault="008853E8" w14:paraId="0A20E502" w14:textId="77777777">
      <w:pPr>
        <w:pStyle w:val="scnewcodesection"/>
      </w:pPr>
      <w:r>
        <w:tab/>
      </w:r>
      <w:r>
        <w:tab/>
      </w:r>
      <w:bookmarkStart w:name="ss_T46C56N20S3_lv2_74c863b0" w:id="31"/>
      <w:r>
        <w:t>(</w:t>
      </w:r>
      <w:bookmarkEnd w:id="31"/>
      <w:r>
        <w:t>3) d</w:t>
      </w:r>
      <w:r w:rsidRPr="00717D82">
        <w:t>istribute samples of consumable hemp product in or on a public street, sidewalk, or park; or</w:t>
      </w:r>
    </w:p>
    <w:p w:rsidR="008853E8" w:rsidP="00514C6C" w:rsidRDefault="008853E8" w14:paraId="2AFE2F08" w14:textId="77777777">
      <w:pPr>
        <w:pStyle w:val="scnewcodesection"/>
      </w:pPr>
      <w:r>
        <w:tab/>
      </w:r>
      <w:r>
        <w:tab/>
      </w:r>
      <w:bookmarkStart w:name="ss_T46C56N20S4_lv2_7c072a3f" w:id="32"/>
      <w:r>
        <w:t>(</w:t>
      </w:r>
      <w:bookmarkEnd w:id="32"/>
      <w:r>
        <w:t>4) s</w:t>
      </w:r>
      <w:r w:rsidRPr="00717D82">
        <w:t>ell or distribute a consumable hemp product without having first obtained proof of age from the purchaser or recipient.</w:t>
      </w:r>
    </w:p>
    <w:p w:rsidR="008853E8" w:rsidP="00514C6C" w:rsidRDefault="008853E8" w14:paraId="745F0D4F" w14:textId="77777777">
      <w:pPr>
        <w:pStyle w:val="scnewcodesection"/>
      </w:pPr>
      <w:r>
        <w:tab/>
      </w:r>
      <w:bookmarkStart w:name="ss_T46C56N20SB_lv1_63d7ed0f" w:id="33"/>
      <w:r>
        <w:t>(</w:t>
      </w:r>
      <w:bookmarkEnd w:id="33"/>
      <w:r>
        <w:t>B) A</w:t>
      </w:r>
      <w:r w:rsidRPr="00717D82">
        <w:t>ny consumable hemp beverage product offered for retail sale shall be merchandised in such a manner including, but not limited to, signage, shelf-talkers, and stickers on cooler doors, so as to clearly indicate to consumers the product contains hemp-derived cannabinoids.</w:t>
      </w:r>
    </w:p>
    <w:p w:rsidR="008853E8" w:rsidP="00514C6C" w:rsidRDefault="008853E8" w14:paraId="7D8E93DF" w14:textId="77777777">
      <w:pPr>
        <w:pStyle w:val="scnewcodesection"/>
      </w:pPr>
      <w:r>
        <w:tab/>
      </w:r>
      <w:bookmarkStart w:name="ss_T46C56N20SC_lv1_88644347" w:id="34"/>
      <w:r>
        <w:t>(</w:t>
      </w:r>
      <w:bookmarkEnd w:id="34"/>
      <w:r>
        <w:t xml:space="preserve">C) </w:t>
      </w:r>
      <w:r w:rsidRPr="00717D82">
        <w:t>With the exception of consumable hemp beverages, it is a violation to fail to maintain any product containing consumable hemp products locked away or behind the counter of a retail establishment in an area inaccessible to the customer.</w:t>
      </w:r>
    </w:p>
    <w:p w:rsidR="008853E8" w:rsidP="00514C6C" w:rsidRDefault="008853E8" w14:paraId="61CBBBBC" w14:textId="77777777">
      <w:pPr>
        <w:pStyle w:val="scnewcodesection"/>
      </w:pPr>
      <w:r>
        <w:tab/>
      </w:r>
      <w:bookmarkStart w:name="ss_T46C56N20SD_lv1_68f7a918" w:id="35"/>
      <w:r>
        <w:t>(</w:t>
      </w:r>
      <w:bookmarkEnd w:id="35"/>
      <w:r>
        <w:t xml:space="preserve">D) </w:t>
      </w:r>
      <w:r w:rsidRPr="00717D82">
        <w:t xml:space="preserve">A person violating </w:t>
      </w:r>
      <w:r>
        <w:t>subsection (A)</w:t>
      </w:r>
      <w:r w:rsidRPr="00717D82">
        <w:t xml:space="preserve"> is guilty of a misdemeanor and, upon conviction:</w:t>
      </w:r>
    </w:p>
    <w:p w:rsidR="008853E8" w:rsidP="00514C6C" w:rsidRDefault="008853E8" w14:paraId="5FEE0086" w14:textId="77777777">
      <w:pPr>
        <w:pStyle w:val="scnewcodesection"/>
      </w:pPr>
      <w:r>
        <w:tab/>
      </w:r>
      <w:r>
        <w:tab/>
      </w:r>
      <w:bookmarkStart w:name="ss_T46C56N20S1_lv2_cc6d5b7a" w:id="36"/>
      <w:r>
        <w:t>(</w:t>
      </w:r>
      <w:bookmarkEnd w:id="36"/>
      <w:r>
        <w:t xml:space="preserve">1) </w:t>
      </w:r>
      <w:r w:rsidRPr="00717D82">
        <w:t>for a first offense, must be fined not less than two hundred dollars nor more than three hundred dollars or imprisoned not more than thirty days, or both; and</w:t>
      </w:r>
    </w:p>
    <w:p w:rsidR="008853E8" w:rsidP="00514C6C" w:rsidRDefault="008853E8" w14:paraId="4896FDBB" w14:textId="77777777">
      <w:pPr>
        <w:pStyle w:val="scnewcodesection"/>
      </w:pPr>
      <w:r>
        <w:tab/>
      </w:r>
      <w:r>
        <w:tab/>
      </w:r>
      <w:bookmarkStart w:name="ss_T46C56N20S2_lv2_e883b6b0" w:id="37"/>
      <w:r>
        <w:t>(</w:t>
      </w:r>
      <w:bookmarkEnd w:id="37"/>
      <w:r>
        <w:t xml:space="preserve">2) </w:t>
      </w:r>
      <w:r w:rsidRPr="00717D82">
        <w:t>for a second or subsequent offense, must be fined not less than four hundred dollars nor more than five hundred dollars or imprisoned not more than thirty days, or both.</w:t>
      </w:r>
    </w:p>
    <w:p w:rsidR="008853E8" w:rsidP="00514C6C" w:rsidRDefault="008853E8" w14:paraId="6390BBBC" w14:textId="77777777">
      <w:pPr>
        <w:pStyle w:val="scnewcodesection"/>
      </w:pPr>
      <w:r>
        <w:tab/>
      </w:r>
      <w:bookmarkStart w:name="ss_T46C56N20SE_lv1_3e7ada43" w:id="38"/>
      <w:r>
        <w:t>(</w:t>
      </w:r>
      <w:bookmarkEnd w:id="38"/>
      <w:r>
        <w:t>E) Section 61-6-4080 is applicable to a person who is in violation of subsection (A)(1) for the sale or distribution of a consumable hemp product.</w:t>
      </w:r>
    </w:p>
    <w:p w:rsidR="008853E8" w:rsidP="00514C6C" w:rsidRDefault="008853E8" w14:paraId="427EFC1B" w14:textId="77777777">
      <w:pPr>
        <w:pStyle w:val="scnewcodesection"/>
      </w:pPr>
      <w:r>
        <w:tab/>
      </w:r>
      <w:bookmarkStart w:name="ss_T46C56N20SF_lv1_5904ae8b" w:id="39"/>
      <w:r>
        <w:t>(</w:t>
      </w:r>
      <w:bookmarkEnd w:id="39"/>
      <w:r>
        <w:t>F) It is unlawful for a person under twenty-one years of age to:</w:t>
      </w:r>
    </w:p>
    <w:p w:rsidR="008853E8" w:rsidP="00514C6C" w:rsidRDefault="008853E8" w14:paraId="1C9A655D" w14:textId="77777777">
      <w:pPr>
        <w:pStyle w:val="scnewcodesection"/>
      </w:pPr>
      <w:r>
        <w:tab/>
      </w:r>
      <w:r>
        <w:tab/>
      </w:r>
      <w:bookmarkStart w:name="ss_T46C56N20S1_lv2_48c680a4" w:id="40"/>
      <w:r>
        <w:t>(</w:t>
      </w:r>
      <w:bookmarkEnd w:id="40"/>
      <w:r>
        <w:t>1) knowingly purchase, possess, or accept receipt of a consumable hemp product; or</w:t>
      </w:r>
    </w:p>
    <w:p w:rsidR="008853E8" w:rsidP="00514C6C" w:rsidRDefault="008853E8" w14:paraId="6A2F542F" w14:textId="77777777">
      <w:pPr>
        <w:pStyle w:val="scnewcodesection"/>
      </w:pPr>
      <w:r>
        <w:tab/>
      </w:r>
      <w:r>
        <w:tab/>
      </w:r>
      <w:bookmarkStart w:name="ss_T46C56N20S2_lv2_085d1426" w:id="41"/>
      <w:r>
        <w:t>(</w:t>
      </w:r>
      <w:bookmarkEnd w:id="41"/>
      <w:r>
        <w:t xml:space="preserve">2) knowingly present purported proof of age that is false, fraudulent, or not actually that person </w:t>
      </w:r>
      <w:r>
        <w:lastRenderedPageBreak/>
        <w:t>for the purpose of purchasing or receiving a consumable hemp product.</w:t>
      </w:r>
    </w:p>
    <w:p w:rsidR="008853E8" w:rsidP="00514C6C" w:rsidRDefault="008853E8" w14:paraId="34BD8024" w14:textId="77777777">
      <w:pPr>
        <w:pStyle w:val="scnewcodesection"/>
      </w:pPr>
      <w:r>
        <w:tab/>
      </w:r>
      <w:bookmarkStart w:name="ss_T46C56N20SG_lv1_7c776dce" w:id="42"/>
      <w:r w:rsidRPr="002159E3">
        <w:t>(</w:t>
      </w:r>
      <w:bookmarkEnd w:id="42"/>
      <w:r w:rsidRPr="002159E3">
        <w:t>G) A person violating sub</w:t>
      </w:r>
      <w:r>
        <w:t xml:space="preserve">section (F) </w:t>
      </w:r>
      <w:r w:rsidRPr="002159E3">
        <w:t>is guilty of a misdemeanor and, upon conviction, must be fined not less than one hundred dollars nor more than two hundred dollars or must be imprisoned for not more than thirty days, or both.</w:t>
      </w:r>
    </w:p>
    <w:p w:rsidRPr="002159E3" w:rsidR="008853E8" w:rsidP="00514C6C" w:rsidRDefault="008853E8" w14:paraId="64E9C296" w14:textId="77777777">
      <w:pPr>
        <w:pStyle w:val="scnewcodesection"/>
      </w:pPr>
      <w:r>
        <w:tab/>
      </w:r>
      <w:bookmarkStart w:name="ss_T46C56N20SH_lv1_e0ddbd28" w:id="43"/>
      <w:r>
        <w:t>(</w:t>
      </w:r>
      <w:bookmarkEnd w:id="43"/>
      <w:r>
        <w:t xml:space="preserve">H) </w:t>
      </w:r>
      <w:r w:rsidRPr="002159E3">
        <w:t>A person eighteen years of age and older lawfully employed to serve or remove consumable hemp products,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twenty-one years of age.</w:t>
      </w:r>
    </w:p>
    <w:p w:rsidR="008853E8" w:rsidP="008E760A" w:rsidRDefault="008853E8" w14:paraId="2EA8B260" w14:textId="77777777">
      <w:pPr>
        <w:pStyle w:val="scnewcodesection"/>
      </w:pPr>
    </w:p>
    <w:p w:rsidR="008853E8" w:rsidP="00514C6C" w:rsidRDefault="008853E8" w14:paraId="18CFEAEA" w14:textId="3EE0C268">
      <w:pPr>
        <w:pStyle w:val="scnewcodesection"/>
      </w:pPr>
      <w:r>
        <w:tab/>
      </w:r>
      <w:bookmarkStart w:name="ns_T46C56N40_421864e0c" w:id="44"/>
      <w:r>
        <w:t>S</w:t>
      </w:r>
      <w:bookmarkEnd w:id="44"/>
      <w:r>
        <w:t xml:space="preserve">ection </w:t>
      </w:r>
      <w:r w:rsidR="00A449A6">
        <w:t>46-56</w:t>
      </w:r>
      <w:r>
        <w:t>-40.</w:t>
      </w:r>
      <w:r>
        <w:tab/>
      </w:r>
      <w:bookmarkStart w:name="ss_T46C56N40SA_lv1_85994bf9" w:id="45"/>
      <w:r>
        <w:t>(</w:t>
      </w:r>
      <w:bookmarkEnd w:id="45"/>
      <w:r>
        <w:t>A) A person engaged in the business of selling at retail consumable hemp products must post in each location for which he has obtained a license a sign with the following words printed thereon:</w:t>
      </w:r>
    </w:p>
    <w:p w:rsidR="008853E8" w:rsidP="00514C6C" w:rsidRDefault="008853E8" w14:paraId="7B73C4E8" w14:textId="77777777">
      <w:pPr>
        <w:pStyle w:val="scnewcodesection"/>
      </w:pPr>
      <w:bookmarkStart w:name="up_81e8e09e" w:id="46"/>
      <w:r>
        <w:t>"</w:t>
      </w:r>
      <w:bookmarkEnd w:id="46"/>
      <w:r>
        <w:t>The possession of a consumable hemp product by a person under twenty-one years of age is a criminal offense under the laws of this State, and it is also unlawful for a person to knowingly give false information concerning his age for the purpose of purchasing a consumable hemp product."</w:t>
      </w:r>
    </w:p>
    <w:p w:rsidR="008853E8" w:rsidP="00514C6C" w:rsidRDefault="008853E8" w14:paraId="2355F770" w14:textId="77777777">
      <w:pPr>
        <w:pStyle w:val="scnewcodesection"/>
      </w:pPr>
      <w:r>
        <w:tab/>
      </w:r>
      <w:bookmarkStart w:name="ss_T46C56N40SB_lv1_8c1ae07d" w:id="47"/>
      <w:r>
        <w:t>(</w:t>
      </w:r>
      <w:bookmarkEnd w:id="47"/>
      <w:r>
        <w:t>B) The South Carolina Department of Agriculture must prescribe by regulation the size of the lettering and the location of the sign on the seller's premises.</w:t>
      </w:r>
    </w:p>
    <w:p w:rsidR="008853E8" w:rsidP="00514C6C" w:rsidRDefault="008853E8" w14:paraId="3402409B" w14:textId="77777777">
      <w:pPr>
        <w:pStyle w:val="scnewcodesection"/>
      </w:pPr>
      <w:r>
        <w:tab/>
      </w:r>
      <w:bookmarkStart w:name="ss_T46C56N40SC_lv1_6bb1f69c" w:id="48"/>
      <w:r>
        <w:t>(</w:t>
      </w:r>
      <w:bookmarkEnd w:id="48"/>
      <w:r>
        <w:t>C) A retail seller of consumable hemp products who fails to display the sign required by this section is guilty of a misdemeanor and, upon conviction, must be fined not more than one hundred dollars or imprisoned for not more than thirty days, or both.</w:t>
      </w:r>
    </w:p>
    <w:p w:rsidR="008853E8" w:rsidP="008E760A" w:rsidRDefault="008853E8" w14:paraId="557547A2" w14:textId="77777777">
      <w:pPr>
        <w:pStyle w:val="scnewcodesection"/>
      </w:pPr>
    </w:p>
    <w:p w:rsidR="008853E8" w:rsidP="00514C6C" w:rsidRDefault="008853E8" w14:paraId="0F49FD14" w14:textId="29A5DE1D">
      <w:pPr>
        <w:pStyle w:val="scnewcodesection"/>
      </w:pPr>
      <w:r>
        <w:tab/>
      </w:r>
      <w:bookmarkStart w:name="ns_T46C56N50_604a2db2a" w:id="49"/>
      <w:r>
        <w:t>S</w:t>
      </w:r>
      <w:bookmarkEnd w:id="49"/>
      <w:r>
        <w:t xml:space="preserve">ection </w:t>
      </w:r>
      <w:r w:rsidR="00A449A6">
        <w:t>46-56</w:t>
      </w:r>
      <w:r>
        <w:t>-50.</w:t>
      </w:r>
      <w:r>
        <w:tab/>
      </w:r>
      <w:bookmarkStart w:name="ss_T46C56N50SA_lv1_9383c9fe" w:id="50"/>
      <w:r>
        <w:t>(</w:t>
      </w:r>
      <w:bookmarkEnd w:id="50"/>
      <w:r>
        <w:t>A) Nothing in this act shall be construed to:</w:t>
      </w:r>
    </w:p>
    <w:p w:rsidR="008853E8" w:rsidP="00514C6C" w:rsidRDefault="008853E8" w14:paraId="247E98F9" w14:textId="77777777">
      <w:pPr>
        <w:pStyle w:val="scnewcodesection"/>
      </w:pPr>
      <w:r>
        <w:tab/>
      </w:r>
      <w:r>
        <w:tab/>
      </w:r>
      <w:bookmarkStart w:name="ss_T46C56N50S1_lv2_5d040cb3" w:id="51"/>
      <w:r>
        <w:t>(</w:t>
      </w:r>
      <w:bookmarkEnd w:id="51"/>
      <w:r>
        <w:t xml:space="preserve">1) legalize the sale, possession, or consumption of THC products by any person in this State where such products are otherwise prohibited by </w:t>
      </w:r>
      <w:proofErr w:type="gramStart"/>
      <w:r>
        <w:t>law;</w:t>
      </w:r>
      <w:proofErr w:type="gramEnd"/>
    </w:p>
    <w:p w:rsidR="008853E8" w:rsidP="00514C6C" w:rsidRDefault="008853E8" w14:paraId="27BF3E7B" w14:textId="77777777">
      <w:pPr>
        <w:pStyle w:val="scnewcodesection"/>
      </w:pPr>
      <w:r>
        <w:tab/>
      </w:r>
      <w:r>
        <w:tab/>
      </w:r>
      <w:bookmarkStart w:name="ss_T46C56N50S2_lv2_d54ad2ce" w:id="52"/>
      <w:r>
        <w:t>(</w:t>
      </w:r>
      <w:bookmarkEnd w:id="52"/>
      <w:r>
        <w:t>2) permit the sale or distribution of any product that exceeds the established THC limits; or</w:t>
      </w:r>
    </w:p>
    <w:p w:rsidR="008853E8" w:rsidP="00514C6C" w:rsidRDefault="008853E8" w14:paraId="6ECCCD19" w14:textId="77777777">
      <w:pPr>
        <w:pStyle w:val="scnewcodesection"/>
      </w:pPr>
      <w:r>
        <w:tab/>
      </w:r>
      <w:r>
        <w:tab/>
      </w:r>
      <w:bookmarkStart w:name="ss_T46C56N50S3_lv2_a20d56dd" w:id="53"/>
      <w:r>
        <w:t>(</w:t>
      </w:r>
      <w:bookmarkEnd w:id="53"/>
      <w:r>
        <w:t>3) prohibit the sale or distribution of any hemp product that is otherwise legal under state or federal law provided the sale or distribution is not in violation of this article.</w:t>
      </w:r>
    </w:p>
    <w:p w:rsidR="008853E8" w:rsidP="00514C6C" w:rsidRDefault="008853E8" w14:paraId="41E51ECF" w14:textId="77777777">
      <w:pPr>
        <w:pStyle w:val="scnewcodesection"/>
      </w:pPr>
      <w:r>
        <w:tab/>
      </w:r>
      <w:bookmarkStart w:name="ss_T46C56N50SB_lv1_b694a438" w:id="54"/>
      <w:r>
        <w:t>(</w:t>
      </w:r>
      <w:bookmarkEnd w:id="54"/>
      <w:r>
        <w:t>B) This article does not limit or affect any other federal or state law more strictly regulating THC or controlled substances in this State.</w:t>
      </w:r>
    </w:p>
    <w:p w:rsidR="008853E8" w:rsidP="008E760A" w:rsidRDefault="008853E8" w14:paraId="0DDBC63E" w14:textId="77777777">
      <w:pPr>
        <w:pStyle w:val="scnewcodesection"/>
      </w:pPr>
    </w:p>
    <w:p w:rsidR="008853E8" w:rsidP="00514C6C" w:rsidRDefault="008853E8" w14:paraId="4350E03C" w14:textId="5754C0B4">
      <w:pPr>
        <w:pStyle w:val="scnewcodesection"/>
      </w:pPr>
      <w:r>
        <w:tab/>
      </w:r>
      <w:bookmarkStart w:name="ns_T46C56N60_d1c36536e" w:id="55"/>
      <w:r>
        <w:t>S</w:t>
      </w:r>
      <w:bookmarkEnd w:id="55"/>
      <w:r>
        <w:t xml:space="preserve">ection </w:t>
      </w:r>
      <w:r w:rsidR="00A449A6">
        <w:t>46-56</w:t>
      </w:r>
      <w:r>
        <w:t>-60.</w:t>
      </w:r>
      <w:r>
        <w:tab/>
      </w:r>
      <w:r w:rsidRPr="009A2633">
        <w:t>An entity that is in the business of manufacturing or selling products containing a hemp‑derived cannabinoid in this State, including a producer or retailer, may not be located within one thousand feet of a school, daycare facility, or other similar locations.</w:t>
      </w:r>
    </w:p>
    <w:p w:rsidR="008853E8" w:rsidP="00514C6C" w:rsidRDefault="008853E8" w14:paraId="10B741FB" w14:textId="77777777">
      <w:pPr>
        <w:pStyle w:val="scemptyline"/>
      </w:pPr>
    </w:p>
    <w:p w:rsidR="008853E8" w:rsidP="00514C6C" w:rsidRDefault="008853E8" w14:paraId="616AE80A" w14:textId="77777777">
      <w:pPr>
        <w:pStyle w:val="scnoncodifiedsection"/>
      </w:pPr>
      <w:bookmarkStart w:name="bs_num_2_9055014cf" w:id="56"/>
      <w:bookmarkStart w:name="severability_eb4c5df87" w:id="57"/>
      <w:r>
        <w:t>S</w:t>
      </w:r>
      <w:bookmarkEnd w:id="56"/>
      <w:r>
        <w:t>ECTION 2.</w:t>
      </w:r>
      <w:r>
        <w:tab/>
      </w:r>
      <w:bookmarkEnd w:id="57"/>
      <w:r w:rsidRPr="00B0415B">
        <w:t xml:space="preserve">If any section, subsection, paragraph, subparagraph, sentence, clause, phrase, or word of </w:t>
      </w:r>
      <w:r w:rsidRPr="00B0415B">
        <w:lastRenderedPageBreak/>
        <w:t>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853E8" w:rsidP="00514C6C" w:rsidRDefault="008853E8" w14:paraId="5D54A7C4" w14:textId="77777777">
      <w:pPr>
        <w:pStyle w:val="scemptyline"/>
      </w:pPr>
    </w:p>
    <w:p w:rsidR="008853E8" w:rsidP="00514C6C" w:rsidRDefault="008853E8" w14:paraId="13B4E5C5" w14:textId="77777777">
      <w:pPr>
        <w:pStyle w:val="scnoncodifiedsection"/>
      </w:pPr>
      <w:bookmarkStart w:name="bs_num_3_3bbbd97ef" w:id="58"/>
      <w:r>
        <w:t>S</w:t>
      </w:r>
      <w:bookmarkEnd w:id="58"/>
      <w:r>
        <w:t>ECTION 3.</w:t>
      </w:r>
      <w:r>
        <w:tab/>
        <w:t>During the first 180 days after the effective date of this act, law enforcement officers shall only issue warnings for violations of this article.</w:t>
      </w:r>
    </w:p>
    <w:p w:rsidR="008853E8" w:rsidP="00514C6C" w:rsidRDefault="008853E8" w14:paraId="1DDF68B2" w14:textId="77777777">
      <w:pPr>
        <w:pStyle w:val="scemptyline"/>
      </w:pPr>
    </w:p>
    <w:p w:rsidR="008853E8" w:rsidP="00514C6C" w:rsidRDefault="008853E8" w14:paraId="1EC03C00" w14:textId="77777777">
      <w:pPr>
        <w:pStyle w:val="scnoncodifiedsection"/>
      </w:pPr>
      <w:bookmarkStart w:name="bs_num_4_41b1d5e5b" w:id="59"/>
      <w:bookmarkStart w:name="eff_date_section_84e6ce96e" w:id="60"/>
      <w:r>
        <w:t>S</w:t>
      </w:r>
      <w:bookmarkEnd w:id="59"/>
      <w:r>
        <w:t>ECTION 4.</w:t>
      </w:r>
      <w:r>
        <w:tab/>
      </w:r>
      <w:r w:rsidRPr="00AF1C3A">
        <w:t xml:space="preserve">This </w:t>
      </w:r>
      <w:r>
        <w:t>act</w:t>
      </w:r>
      <w:r w:rsidRPr="00AF1C3A">
        <w:t xml:space="preserve"> takes effect upon approval by the Governor</w:t>
      </w:r>
      <w:r>
        <w:t>.</w:t>
      </w:r>
      <w:bookmarkEnd w:id="60"/>
    </w:p>
    <w:p w:rsidRPr="00DF3B44" w:rsidR="005516F6" w:rsidP="009E4191" w:rsidRDefault="007A10F1" w14:paraId="7389F665" w14:textId="4ED2F163">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3731">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006A" w14:textId="04714D1C" w:rsidR="001D6E16" w:rsidRPr="00BC78CD" w:rsidRDefault="001D6E1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3924</w:t>
        </w:r>
      </w:sdtContent>
    </w:sdt>
    <w:r>
      <w:t>-</w:t>
    </w:r>
    <w:sdt>
      <w:sdtPr>
        <w:id w:val="132608734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F51D2E1" w:rsidR="00685035" w:rsidRPr="007B4AF7" w:rsidRDefault="002447A1"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2F2054">
              <w:t>[3924]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7F6458">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936"/>
    <w:rsid w:val="00010DA3"/>
    <w:rsid w:val="00011182"/>
    <w:rsid w:val="00012912"/>
    <w:rsid w:val="00017FB0"/>
    <w:rsid w:val="00020B5D"/>
    <w:rsid w:val="00021421"/>
    <w:rsid w:val="000256DD"/>
    <w:rsid w:val="00026421"/>
    <w:rsid w:val="00030409"/>
    <w:rsid w:val="00035377"/>
    <w:rsid w:val="00037F04"/>
    <w:rsid w:val="000404BF"/>
    <w:rsid w:val="00043D3D"/>
    <w:rsid w:val="00044B84"/>
    <w:rsid w:val="000479D0"/>
    <w:rsid w:val="0005055D"/>
    <w:rsid w:val="00055BEA"/>
    <w:rsid w:val="00055C78"/>
    <w:rsid w:val="00055F00"/>
    <w:rsid w:val="00062B03"/>
    <w:rsid w:val="00064629"/>
    <w:rsid w:val="0006464F"/>
    <w:rsid w:val="00066B54"/>
    <w:rsid w:val="000671BB"/>
    <w:rsid w:val="00072FCD"/>
    <w:rsid w:val="00074A4F"/>
    <w:rsid w:val="00074C4E"/>
    <w:rsid w:val="00077B65"/>
    <w:rsid w:val="00081704"/>
    <w:rsid w:val="00082B9D"/>
    <w:rsid w:val="000A3C25"/>
    <w:rsid w:val="000A596C"/>
    <w:rsid w:val="000A6DC5"/>
    <w:rsid w:val="000B214A"/>
    <w:rsid w:val="000B4C02"/>
    <w:rsid w:val="000B5B4A"/>
    <w:rsid w:val="000B6968"/>
    <w:rsid w:val="000B7FE1"/>
    <w:rsid w:val="000C3E88"/>
    <w:rsid w:val="000C46B9"/>
    <w:rsid w:val="000C58E4"/>
    <w:rsid w:val="000C6C7B"/>
    <w:rsid w:val="000C6F9A"/>
    <w:rsid w:val="000D21B6"/>
    <w:rsid w:val="000D2F44"/>
    <w:rsid w:val="000D33E4"/>
    <w:rsid w:val="000D34F5"/>
    <w:rsid w:val="000D7BE1"/>
    <w:rsid w:val="000E37CB"/>
    <w:rsid w:val="000E3AA1"/>
    <w:rsid w:val="000E578A"/>
    <w:rsid w:val="000E7318"/>
    <w:rsid w:val="000F0E42"/>
    <w:rsid w:val="000F2250"/>
    <w:rsid w:val="000F74D6"/>
    <w:rsid w:val="0010329A"/>
    <w:rsid w:val="00105756"/>
    <w:rsid w:val="001125CA"/>
    <w:rsid w:val="001164F9"/>
    <w:rsid w:val="0011719C"/>
    <w:rsid w:val="00120FC5"/>
    <w:rsid w:val="00122900"/>
    <w:rsid w:val="00140049"/>
    <w:rsid w:val="001477CE"/>
    <w:rsid w:val="0015159C"/>
    <w:rsid w:val="00151EB6"/>
    <w:rsid w:val="00155DE3"/>
    <w:rsid w:val="001644AA"/>
    <w:rsid w:val="00171601"/>
    <w:rsid w:val="001730EB"/>
    <w:rsid w:val="00173276"/>
    <w:rsid w:val="00176122"/>
    <w:rsid w:val="00180A19"/>
    <w:rsid w:val="001824DA"/>
    <w:rsid w:val="001873A0"/>
    <w:rsid w:val="0019025B"/>
    <w:rsid w:val="00192AF7"/>
    <w:rsid w:val="001959AD"/>
    <w:rsid w:val="00197366"/>
    <w:rsid w:val="001A0381"/>
    <w:rsid w:val="001A136C"/>
    <w:rsid w:val="001A2694"/>
    <w:rsid w:val="001A6C8A"/>
    <w:rsid w:val="001B3247"/>
    <w:rsid w:val="001B6DA2"/>
    <w:rsid w:val="001C25EC"/>
    <w:rsid w:val="001D132E"/>
    <w:rsid w:val="001D532B"/>
    <w:rsid w:val="001D6E16"/>
    <w:rsid w:val="001D7015"/>
    <w:rsid w:val="001E5533"/>
    <w:rsid w:val="001E59AD"/>
    <w:rsid w:val="001E7C64"/>
    <w:rsid w:val="001F1F7D"/>
    <w:rsid w:val="001F2A41"/>
    <w:rsid w:val="001F313F"/>
    <w:rsid w:val="001F331D"/>
    <w:rsid w:val="001F394C"/>
    <w:rsid w:val="001F4F89"/>
    <w:rsid w:val="002038AA"/>
    <w:rsid w:val="00204797"/>
    <w:rsid w:val="002114C8"/>
    <w:rsid w:val="0021166F"/>
    <w:rsid w:val="00212271"/>
    <w:rsid w:val="002162DF"/>
    <w:rsid w:val="00216765"/>
    <w:rsid w:val="00225428"/>
    <w:rsid w:val="00230038"/>
    <w:rsid w:val="002320D1"/>
    <w:rsid w:val="00233975"/>
    <w:rsid w:val="00235144"/>
    <w:rsid w:val="00236D73"/>
    <w:rsid w:val="00237A69"/>
    <w:rsid w:val="00244560"/>
    <w:rsid w:val="002447A1"/>
    <w:rsid w:val="00246535"/>
    <w:rsid w:val="0025063B"/>
    <w:rsid w:val="002553A6"/>
    <w:rsid w:val="00257F60"/>
    <w:rsid w:val="00261EFA"/>
    <w:rsid w:val="002625EA"/>
    <w:rsid w:val="00262AC5"/>
    <w:rsid w:val="00264AE9"/>
    <w:rsid w:val="00275AE6"/>
    <w:rsid w:val="0027631A"/>
    <w:rsid w:val="002827C8"/>
    <w:rsid w:val="002836D8"/>
    <w:rsid w:val="002877F5"/>
    <w:rsid w:val="002A29D8"/>
    <w:rsid w:val="002A3731"/>
    <w:rsid w:val="002A7989"/>
    <w:rsid w:val="002B02F3"/>
    <w:rsid w:val="002B3DD6"/>
    <w:rsid w:val="002C3463"/>
    <w:rsid w:val="002D266D"/>
    <w:rsid w:val="002D4947"/>
    <w:rsid w:val="002D5B3D"/>
    <w:rsid w:val="002D7447"/>
    <w:rsid w:val="002E315A"/>
    <w:rsid w:val="002E4F8C"/>
    <w:rsid w:val="002F064A"/>
    <w:rsid w:val="002F2054"/>
    <w:rsid w:val="002F560C"/>
    <w:rsid w:val="002F5847"/>
    <w:rsid w:val="003013FA"/>
    <w:rsid w:val="00301CE8"/>
    <w:rsid w:val="0030425A"/>
    <w:rsid w:val="00312ABF"/>
    <w:rsid w:val="00315D23"/>
    <w:rsid w:val="00323057"/>
    <w:rsid w:val="00341EE9"/>
    <w:rsid w:val="003421F1"/>
    <w:rsid w:val="0034279C"/>
    <w:rsid w:val="00354F64"/>
    <w:rsid w:val="003559A1"/>
    <w:rsid w:val="00361563"/>
    <w:rsid w:val="00361B77"/>
    <w:rsid w:val="00364C1F"/>
    <w:rsid w:val="00371D36"/>
    <w:rsid w:val="00373E17"/>
    <w:rsid w:val="003775E6"/>
    <w:rsid w:val="00381998"/>
    <w:rsid w:val="00383006"/>
    <w:rsid w:val="003A14EE"/>
    <w:rsid w:val="003A2773"/>
    <w:rsid w:val="003A5F1C"/>
    <w:rsid w:val="003B2383"/>
    <w:rsid w:val="003C1036"/>
    <w:rsid w:val="003C3E2E"/>
    <w:rsid w:val="003D01D5"/>
    <w:rsid w:val="003D1E30"/>
    <w:rsid w:val="003D3B26"/>
    <w:rsid w:val="003D4A3C"/>
    <w:rsid w:val="003D504E"/>
    <w:rsid w:val="003D55B2"/>
    <w:rsid w:val="003D573F"/>
    <w:rsid w:val="003D57DB"/>
    <w:rsid w:val="003E0033"/>
    <w:rsid w:val="003E064C"/>
    <w:rsid w:val="003E0EE6"/>
    <w:rsid w:val="003E1882"/>
    <w:rsid w:val="003E1B17"/>
    <w:rsid w:val="003E4D49"/>
    <w:rsid w:val="003E5452"/>
    <w:rsid w:val="003E616D"/>
    <w:rsid w:val="003E7165"/>
    <w:rsid w:val="003E7FF6"/>
    <w:rsid w:val="003F7D80"/>
    <w:rsid w:val="004002EC"/>
    <w:rsid w:val="004046B5"/>
    <w:rsid w:val="00406F27"/>
    <w:rsid w:val="00411A04"/>
    <w:rsid w:val="00413196"/>
    <w:rsid w:val="004141B8"/>
    <w:rsid w:val="004203B9"/>
    <w:rsid w:val="004225B9"/>
    <w:rsid w:val="004248BE"/>
    <w:rsid w:val="00432135"/>
    <w:rsid w:val="00446987"/>
    <w:rsid w:val="00446D28"/>
    <w:rsid w:val="00460CDB"/>
    <w:rsid w:val="00466CD0"/>
    <w:rsid w:val="00471A62"/>
    <w:rsid w:val="00473583"/>
    <w:rsid w:val="004745D5"/>
    <w:rsid w:val="00474FC7"/>
    <w:rsid w:val="00477F32"/>
    <w:rsid w:val="00481850"/>
    <w:rsid w:val="004851A0"/>
    <w:rsid w:val="004859F9"/>
    <w:rsid w:val="0048627F"/>
    <w:rsid w:val="00486E58"/>
    <w:rsid w:val="004932AB"/>
    <w:rsid w:val="004948CF"/>
    <w:rsid w:val="00494BEF"/>
    <w:rsid w:val="004A125C"/>
    <w:rsid w:val="004A1F56"/>
    <w:rsid w:val="004A5512"/>
    <w:rsid w:val="004A6BE5"/>
    <w:rsid w:val="004B0C18"/>
    <w:rsid w:val="004B37B9"/>
    <w:rsid w:val="004B7DCB"/>
    <w:rsid w:val="004C1A04"/>
    <w:rsid w:val="004C20BC"/>
    <w:rsid w:val="004C5C9A"/>
    <w:rsid w:val="004D0946"/>
    <w:rsid w:val="004D1442"/>
    <w:rsid w:val="004D3DCB"/>
    <w:rsid w:val="004E01D4"/>
    <w:rsid w:val="004E1946"/>
    <w:rsid w:val="004E238C"/>
    <w:rsid w:val="004E66E9"/>
    <w:rsid w:val="004E7DDE"/>
    <w:rsid w:val="004F0090"/>
    <w:rsid w:val="004F172C"/>
    <w:rsid w:val="004F710F"/>
    <w:rsid w:val="004F7D1C"/>
    <w:rsid w:val="005002ED"/>
    <w:rsid w:val="00500DBC"/>
    <w:rsid w:val="00504B62"/>
    <w:rsid w:val="005102BE"/>
    <w:rsid w:val="00514CDE"/>
    <w:rsid w:val="00523F7F"/>
    <w:rsid w:val="00524D54"/>
    <w:rsid w:val="00526ACE"/>
    <w:rsid w:val="0052745C"/>
    <w:rsid w:val="005367A7"/>
    <w:rsid w:val="0054531B"/>
    <w:rsid w:val="00546C24"/>
    <w:rsid w:val="005476FF"/>
    <w:rsid w:val="005500EF"/>
    <w:rsid w:val="00550D59"/>
    <w:rsid w:val="005516F6"/>
    <w:rsid w:val="00552842"/>
    <w:rsid w:val="00552A5F"/>
    <w:rsid w:val="00554E89"/>
    <w:rsid w:val="00562337"/>
    <w:rsid w:val="00564B58"/>
    <w:rsid w:val="005657E7"/>
    <w:rsid w:val="00572281"/>
    <w:rsid w:val="00574B47"/>
    <w:rsid w:val="00575868"/>
    <w:rsid w:val="0057642A"/>
    <w:rsid w:val="005801DD"/>
    <w:rsid w:val="00592A40"/>
    <w:rsid w:val="0059454B"/>
    <w:rsid w:val="005A28BC"/>
    <w:rsid w:val="005A5377"/>
    <w:rsid w:val="005A74A2"/>
    <w:rsid w:val="005B7817"/>
    <w:rsid w:val="005B7D2C"/>
    <w:rsid w:val="005C02B3"/>
    <w:rsid w:val="005C06C8"/>
    <w:rsid w:val="005C23D7"/>
    <w:rsid w:val="005C40EB"/>
    <w:rsid w:val="005D00E6"/>
    <w:rsid w:val="005D02B4"/>
    <w:rsid w:val="005D3013"/>
    <w:rsid w:val="005D72CD"/>
    <w:rsid w:val="005E1E50"/>
    <w:rsid w:val="005E2B9C"/>
    <w:rsid w:val="005E3332"/>
    <w:rsid w:val="005E38F6"/>
    <w:rsid w:val="005F0082"/>
    <w:rsid w:val="005F04F3"/>
    <w:rsid w:val="005F0DDB"/>
    <w:rsid w:val="005F49AE"/>
    <w:rsid w:val="005F76B0"/>
    <w:rsid w:val="005F7B58"/>
    <w:rsid w:val="00604429"/>
    <w:rsid w:val="00604A61"/>
    <w:rsid w:val="006058FF"/>
    <w:rsid w:val="006067B0"/>
    <w:rsid w:val="00606A8B"/>
    <w:rsid w:val="00606B6A"/>
    <w:rsid w:val="00611EBA"/>
    <w:rsid w:val="00614F64"/>
    <w:rsid w:val="006155B4"/>
    <w:rsid w:val="006213A8"/>
    <w:rsid w:val="00621A77"/>
    <w:rsid w:val="00623BEA"/>
    <w:rsid w:val="00624EBD"/>
    <w:rsid w:val="006347E9"/>
    <w:rsid w:val="00640C87"/>
    <w:rsid w:val="00642DFA"/>
    <w:rsid w:val="00644525"/>
    <w:rsid w:val="006454BB"/>
    <w:rsid w:val="00651FD0"/>
    <w:rsid w:val="00654A47"/>
    <w:rsid w:val="00656151"/>
    <w:rsid w:val="00657CF4"/>
    <w:rsid w:val="00661463"/>
    <w:rsid w:val="00663B8D"/>
    <w:rsid w:val="00663E00"/>
    <w:rsid w:val="00664F48"/>
    <w:rsid w:val="00664FAD"/>
    <w:rsid w:val="0067292B"/>
    <w:rsid w:val="0067345B"/>
    <w:rsid w:val="0068151B"/>
    <w:rsid w:val="00683986"/>
    <w:rsid w:val="00685035"/>
    <w:rsid w:val="00685770"/>
    <w:rsid w:val="00686A2D"/>
    <w:rsid w:val="00690DBA"/>
    <w:rsid w:val="006953C1"/>
    <w:rsid w:val="006964F9"/>
    <w:rsid w:val="00697985"/>
    <w:rsid w:val="006A016C"/>
    <w:rsid w:val="006A195F"/>
    <w:rsid w:val="006A395F"/>
    <w:rsid w:val="006A65E2"/>
    <w:rsid w:val="006B2332"/>
    <w:rsid w:val="006B37BD"/>
    <w:rsid w:val="006C092D"/>
    <w:rsid w:val="006C099D"/>
    <w:rsid w:val="006C0D53"/>
    <w:rsid w:val="006C18F0"/>
    <w:rsid w:val="006C1A22"/>
    <w:rsid w:val="006C6932"/>
    <w:rsid w:val="006C7D42"/>
    <w:rsid w:val="006C7E01"/>
    <w:rsid w:val="006D32EC"/>
    <w:rsid w:val="006D64A5"/>
    <w:rsid w:val="006E0935"/>
    <w:rsid w:val="006E353F"/>
    <w:rsid w:val="006E35AB"/>
    <w:rsid w:val="006E425D"/>
    <w:rsid w:val="00701719"/>
    <w:rsid w:val="00711AA9"/>
    <w:rsid w:val="00714AEC"/>
    <w:rsid w:val="0071522D"/>
    <w:rsid w:val="00715591"/>
    <w:rsid w:val="0072109A"/>
    <w:rsid w:val="00722155"/>
    <w:rsid w:val="00722E65"/>
    <w:rsid w:val="00723ED2"/>
    <w:rsid w:val="00730257"/>
    <w:rsid w:val="007355F1"/>
    <w:rsid w:val="007366CE"/>
    <w:rsid w:val="00737F19"/>
    <w:rsid w:val="00750036"/>
    <w:rsid w:val="00753B8E"/>
    <w:rsid w:val="00773926"/>
    <w:rsid w:val="007817A9"/>
    <w:rsid w:val="00782BF8"/>
    <w:rsid w:val="00783C75"/>
    <w:rsid w:val="0078447A"/>
    <w:rsid w:val="007849D9"/>
    <w:rsid w:val="00787433"/>
    <w:rsid w:val="00790B08"/>
    <w:rsid w:val="007946CF"/>
    <w:rsid w:val="007A10F1"/>
    <w:rsid w:val="007A1970"/>
    <w:rsid w:val="007A3D50"/>
    <w:rsid w:val="007A3E54"/>
    <w:rsid w:val="007A4671"/>
    <w:rsid w:val="007A54C2"/>
    <w:rsid w:val="007B2D29"/>
    <w:rsid w:val="007B359D"/>
    <w:rsid w:val="007B412F"/>
    <w:rsid w:val="007B4AF7"/>
    <w:rsid w:val="007B4DBF"/>
    <w:rsid w:val="007C5458"/>
    <w:rsid w:val="007D05CD"/>
    <w:rsid w:val="007D1270"/>
    <w:rsid w:val="007D2C67"/>
    <w:rsid w:val="007D37B1"/>
    <w:rsid w:val="007D75B3"/>
    <w:rsid w:val="007E06BB"/>
    <w:rsid w:val="007E0FC2"/>
    <w:rsid w:val="007E4976"/>
    <w:rsid w:val="007F0998"/>
    <w:rsid w:val="007F50D1"/>
    <w:rsid w:val="007F6458"/>
    <w:rsid w:val="0080035C"/>
    <w:rsid w:val="00816B61"/>
    <w:rsid w:val="00816D52"/>
    <w:rsid w:val="008202CE"/>
    <w:rsid w:val="0082364C"/>
    <w:rsid w:val="00827249"/>
    <w:rsid w:val="00831048"/>
    <w:rsid w:val="00834272"/>
    <w:rsid w:val="00840FD2"/>
    <w:rsid w:val="00846FAC"/>
    <w:rsid w:val="00847E1A"/>
    <w:rsid w:val="00851265"/>
    <w:rsid w:val="00855FBD"/>
    <w:rsid w:val="008563F4"/>
    <w:rsid w:val="008625C1"/>
    <w:rsid w:val="00873AA0"/>
    <w:rsid w:val="0087671D"/>
    <w:rsid w:val="008806F9"/>
    <w:rsid w:val="00880FF2"/>
    <w:rsid w:val="0088358A"/>
    <w:rsid w:val="00883E75"/>
    <w:rsid w:val="008853E8"/>
    <w:rsid w:val="00887957"/>
    <w:rsid w:val="00894477"/>
    <w:rsid w:val="008A57E3"/>
    <w:rsid w:val="008B017B"/>
    <w:rsid w:val="008B1CC1"/>
    <w:rsid w:val="008B4A3E"/>
    <w:rsid w:val="008B54A7"/>
    <w:rsid w:val="008B5BF4"/>
    <w:rsid w:val="008C0CEE"/>
    <w:rsid w:val="008C1B18"/>
    <w:rsid w:val="008D46EC"/>
    <w:rsid w:val="008D4D25"/>
    <w:rsid w:val="008E0E25"/>
    <w:rsid w:val="008E61A1"/>
    <w:rsid w:val="008E67FD"/>
    <w:rsid w:val="008E6B43"/>
    <w:rsid w:val="008E70D7"/>
    <w:rsid w:val="008E760A"/>
    <w:rsid w:val="008F24BA"/>
    <w:rsid w:val="0090199B"/>
    <w:rsid w:val="009031EF"/>
    <w:rsid w:val="00913F39"/>
    <w:rsid w:val="00917EA3"/>
    <w:rsid w:val="00917EE0"/>
    <w:rsid w:val="00921C89"/>
    <w:rsid w:val="00926966"/>
    <w:rsid w:val="00926D03"/>
    <w:rsid w:val="00926D8C"/>
    <w:rsid w:val="00934036"/>
    <w:rsid w:val="00934889"/>
    <w:rsid w:val="0094541D"/>
    <w:rsid w:val="009473EA"/>
    <w:rsid w:val="00954E7E"/>
    <w:rsid w:val="009554D9"/>
    <w:rsid w:val="009572F9"/>
    <w:rsid w:val="00960D0F"/>
    <w:rsid w:val="00961F03"/>
    <w:rsid w:val="00962C38"/>
    <w:rsid w:val="009672D7"/>
    <w:rsid w:val="00973F2F"/>
    <w:rsid w:val="00980223"/>
    <w:rsid w:val="00981706"/>
    <w:rsid w:val="0098366F"/>
    <w:rsid w:val="00983A03"/>
    <w:rsid w:val="00986063"/>
    <w:rsid w:val="0099071F"/>
    <w:rsid w:val="00991F67"/>
    <w:rsid w:val="00992876"/>
    <w:rsid w:val="009930FB"/>
    <w:rsid w:val="0099522D"/>
    <w:rsid w:val="0099635E"/>
    <w:rsid w:val="009966D5"/>
    <w:rsid w:val="009A0DCE"/>
    <w:rsid w:val="009A22CD"/>
    <w:rsid w:val="009A3E4B"/>
    <w:rsid w:val="009A73C2"/>
    <w:rsid w:val="009B35FD"/>
    <w:rsid w:val="009B6815"/>
    <w:rsid w:val="009C4311"/>
    <w:rsid w:val="009C6A3F"/>
    <w:rsid w:val="009D2967"/>
    <w:rsid w:val="009D29DA"/>
    <w:rsid w:val="009D3C2B"/>
    <w:rsid w:val="009D61E3"/>
    <w:rsid w:val="009E4191"/>
    <w:rsid w:val="009F2AB1"/>
    <w:rsid w:val="009F4707"/>
    <w:rsid w:val="009F4FAF"/>
    <w:rsid w:val="009F68F1"/>
    <w:rsid w:val="00A04529"/>
    <w:rsid w:val="00A0584B"/>
    <w:rsid w:val="00A14C47"/>
    <w:rsid w:val="00A17135"/>
    <w:rsid w:val="00A17516"/>
    <w:rsid w:val="00A21A6F"/>
    <w:rsid w:val="00A24E56"/>
    <w:rsid w:val="00A255F1"/>
    <w:rsid w:val="00A26A62"/>
    <w:rsid w:val="00A341ED"/>
    <w:rsid w:val="00A35A9B"/>
    <w:rsid w:val="00A4070E"/>
    <w:rsid w:val="00A40CA0"/>
    <w:rsid w:val="00A449A6"/>
    <w:rsid w:val="00A44F9F"/>
    <w:rsid w:val="00A453C0"/>
    <w:rsid w:val="00A504A7"/>
    <w:rsid w:val="00A5076D"/>
    <w:rsid w:val="00A53677"/>
    <w:rsid w:val="00A53BF2"/>
    <w:rsid w:val="00A55529"/>
    <w:rsid w:val="00A60D68"/>
    <w:rsid w:val="00A67485"/>
    <w:rsid w:val="00A70410"/>
    <w:rsid w:val="00A7382C"/>
    <w:rsid w:val="00A73EFA"/>
    <w:rsid w:val="00A77A3B"/>
    <w:rsid w:val="00A830DF"/>
    <w:rsid w:val="00A92D19"/>
    <w:rsid w:val="00A92F6F"/>
    <w:rsid w:val="00A941C7"/>
    <w:rsid w:val="00A97523"/>
    <w:rsid w:val="00AA126A"/>
    <w:rsid w:val="00AA7824"/>
    <w:rsid w:val="00AB0FA3"/>
    <w:rsid w:val="00AB2859"/>
    <w:rsid w:val="00AB2D07"/>
    <w:rsid w:val="00AB4ED4"/>
    <w:rsid w:val="00AB73BF"/>
    <w:rsid w:val="00AC335C"/>
    <w:rsid w:val="00AC34E5"/>
    <w:rsid w:val="00AC463E"/>
    <w:rsid w:val="00AC7443"/>
    <w:rsid w:val="00AD1746"/>
    <w:rsid w:val="00AD3BE2"/>
    <w:rsid w:val="00AD3E3D"/>
    <w:rsid w:val="00AE1EE4"/>
    <w:rsid w:val="00AE36EC"/>
    <w:rsid w:val="00AE4B56"/>
    <w:rsid w:val="00AE648E"/>
    <w:rsid w:val="00AE7406"/>
    <w:rsid w:val="00AF135B"/>
    <w:rsid w:val="00AF1688"/>
    <w:rsid w:val="00AF46E6"/>
    <w:rsid w:val="00AF5139"/>
    <w:rsid w:val="00B06EDA"/>
    <w:rsid w:val="00B1161F"/>
    <w:rsid w:val="00B11661"/>
    <w:rsid w:val="00B124E4"/>
    <w:rsid w:val="00B17160"/>
    <w:rsid w:val="00B20D01"/>
    <w:rsid w:val="00B20D5A"/>
    <w:rsid w:val="00B32B4D"/>
    <w:rsid w:val="00B3474D"/>
    <w:rsid w:val="00B4137E"/>
    <w:rsid w:val="00B54DF7"/>
    <w:rsid w:val="00B55ED8"/>
    <w:rsid w:val="00B56223"/>
    <w:rsid w:val="00B56E79"/>
    <w:rsid w:val="00B57AA7"/>
    <w:rsid w:val="00B637AA"/>
    <w:rsid w:val="00B63BE2"/>
    <w:rsid w:val="00B650AF"/>
    <w:rsid w:val="00B7592C"/>
    <w:rsid w:val="00B766A3"/>
    <w:rsid w:val="00B770AA"/>
    <w:rsid w:val="00B770B4"/>
    <w:rsid w:val="00B809D3"/>
    <w:rsid w:val="00B84B66"/>
    <w:rsid w:val="00B85475"/>
    <w:rsid w:val="00B854BF"/>
    <w:rsid w:val="00B855A9"/>
    <w:rsid w:val="00B9090A"/>
    <w:rsid w:val="00B92196"/>
    <w:rsid w:val="00B9228D"/>
    <w:rsid w:val="00B929EC"/>
    <w:rsid w:val="00B96957"/>
    <w:rsid w:val="00B97D51"/>
    <w:rsid w:val="00BA0113"/>
    <w:rsid w:val="00BA2EEF"/>
    <w:rsid w:val="00BA6227"/>
    <w:rsid w:val="00BB0725"/>
    <w:rsid w:val="00BC0688"/>
    <w:rsid w:val="00BC408A"/>
    <w:rsid w:val="00BC5023"/>
    <w:rsid w:val="00BC556C"/>
    <w:rsid w:val="00BC5DF9"/>
    <w:rsid w:val="00BC74BF"/>
    <w:rsid w:val="00BD2B26"/>
    <w:rsid w:val="00BD400A"/>
    <w:rsid w:val="00BD42DA"/>
    <w:rsid w:val="00BD4684"/>
    <w:rsid w:val="00BD5801"/>
    <w:rsid w:val="00BE08A7"/>
    <w:rsid w:val="00BE4391"/>
    <w:rsid w:val="00BE6AF0"/>
    <w:rsid w:val="00BF3E48"/>
    <w:rsid w:val="00BF4191"/>
    <w:rsid w:val="00C07966"/>
    <w:rsid w:val="00C13760"/>
    <w:rsid w:val="00C15F1B"/>
    <w:rsid w:val="00C16288"/>
    <w:rsid w:val="00C17D1D"/>
    <w:rsid w:val="00C212A5"/>
    <w:rsid w:val="00C25D2A"/>
    <w:rsid w:val="00C32803"/>
    <w:rsid w:val="00C45923"/>
    <w:rsid w:val="00C53779"/>
    <w:rsid w:val="00C543E7"/>
    <w:rsid w:val="00C54895"/>
    <w:rsid w:val="00C556A4"/>
    <w:rsid w:val="00C56A1D"/>
    <w:rsid w:val="00C57C30"/>
    <w:rsid w:val="00C70225"/>
    <w:rsid w:val="00C72198"/>
    <w:rsid w:val="00C73C7D"/>
    <w:rsid w:val="00C74E66"/>
    <w:rsid w:val="00C75005"/>
    <w:rsid w:val="00C809BC"/>
    <w:rsid w:val="00C817F0"/>
    <w:rsid w:val="00C83888"/>
    <w:rsid w:val="00C871B9"/>
    <w:rsid w:val="00C91F89"/>
    <w:rsid w:val="00C970DF"/>
    <w:rsid w:val="00CA7E71"/>
    <w:rsid w:val="00CB2673"/>
    <w:rsid w:val="00CB701D"/>
    <w:rsid w:val="00CC3202"/>
    <w:rsid w:val="00CC3F0E"/>
    <w:rsid w:val="00CC5525"/>
    <w:rsid w:val="00CC6252"/>
    <w:rsid w:val="00CD08C9"/>
    <w:rsid w:val="00CD1FE8"/>
    <w:rsid w:val="00CD38CD"/>
    <w:rsid w:val="00CD3E0C"/>
    <w:rsid w:val="00CD4AE6"/>
    <w:rsid w:val="00CD5565"/>
    <w:rsid w:val="00CD616C"/>
    <w:rsid w:val="00CD69CC"/>
    <w:rsid w:val="00CE29BE"/>
    <w:rsid w:val="00CE62D9"/>
    <w:rsid w:val="00CE66E8"/>
    <w:rsid w:val="00CF0A03"/>
    <w:rsid w:val="00CF68D6"/>
    <w:rsid w:val="00CF7B4A"/>
    <w:rsid w:val="00D00011"/>
    <w:rsid w:val="00D009F8"/>
    <w:rsid w:val="00D06B85"/>
    <w:rsid w:val="00D078DA"/>
    <w:rsid w:val="00D11AC5"/>
    <w:rsid w:val="00D14995"/>
    <w:rsid w:val="00D17C61"/>
    <w:rsid w:val="00D204F2"/>
    <w:rsid w:val="00D205AF"/>
    <w:rsid w:val="00D2455C"/>
    <w:rsid w:val="00D25023"/>
    <w:rsid w:val="00D25834"/>
    <w:rsid w:val="00D27F8C"/>
    <w:rsid w:val="00D300F9"/>
    <w:rsid w:val="00D3016D"/>
    <w:rsid w:val="00D325AF"/>
    <w:rsid w:val="00D33843"/>
    <w:rsid w:val="00D44069"/>
    <w:rsid w:val="00D504C2"/>
    <w:rsid w:val="00D53B2A"/>
    <w:rsid w:val="00D54A6F"/>
    <w:rsid w:val="00D57D57"/>
    <w:rsid w:val="00D625CD"/>
    <w:rsid w:val="00D62E42"/>
    <w:rsid w:val="00D650D0"/>
    <w:rsid w:val="00D72A88"/>
    <w:rsid w:val="00D772FB"/>
    <w:rsid w:val="00D80634"/>
    <w:rsid w:val="00D82079"/>
    <w:rsid w:val="00D9110F"/>
    <w:rsid w:val="00D96916"/>
    <w:rsid w:val="00DA0CFF"/>
    <w:rsid w:val="00DA1AA0"/>
    <w:rsid w:val="00DA4E92"/>
    <w:rsid w:val="00DA512B"/>
    <w:rsid w:val="00DA60E6"/>
    <w:rsid w:val="00DB5C59"/>
    <w:rsid w:val="00DB64FA"/>
    <w:rsid w:val="00DC0C7A"/>
    <w:rsid w:val="00DC44A8"/>
    <w:rsid w:val="00DE18E9"/>
    <w:rsid w:val="00DE2A60"/>
    <w:rsid w:val="00DE4B05"/>
    <w:rsid w:val="00DE4BEE"/>
    <w:rsid w:val="00DE5B3D"/>
    <w:rsid w:val="00DE7112"/>
    <w:rsid w:val="00DF19BE"/>
    <w:rsid w:val="00DF3B44"/>
    <w:rsid w:val="00DF3E94"/>
    <w:rsid w:val="00E02F16"/>
    <w:rsid w:val="00E048DD"/>
    <w:rsid w:val="00E07F19"/>
    <w:rsid w:val="00E11083"/>
    <w:rsid w:val="00E1372E"/>
    <w:rsid w:val="00E21D30"/>
    <w:rsid w:val="00E23B18"/>
    <w:rsid w:val="00E24205"/>
    <w:rsid w:val="00E244E4"/>
    <w:rsid w:val="00E24D9A"/>
    <w:rsid w:val="00E27805"/>
    <w:rsid w:val="00E27A11"/>
    <w:rsid w:val="00E30497"/>
    <w:rsid w:val="00E341DE"/>
    <w:rsid w:val="00E358A2"/>
    <w:rsid w:val="00E35C9A"/>
    <w:rsid w:val="00E3771B"/>
    <w:rsid w:val="00E40979"/>
    <w:rsid w:val="00E43F26"/>
    <w:rsid w:val="00E5190E"/>
    <w:rsid w:val="00E52A36"/>
    <w:rsid w:val="00E6378B"/>
    <w:rsid w:val="00E63EC3"/>
    <w:rsid w:val="00E653DA"/>
    <w:rsid w:val="00E65958"/>
    <w:rsid w:val="00E732EE"/>
    <w:rsid w:val="00E74DEC"/>
    <w:rsid w:val="00E74F74"/>
    <w:rsid w:val="00E840B7"/>
    <w:rsid w:val="00E84FE5"/>
    <w:rsid w:val="00E863C0"/>
    <w:rsid w:val="00E879A5"/>
    <w:rsid w:val="00E879FC"/>
    <w:rsid w:val="00EA2574"/>
    <w:rsid w:val="00EA2F1F"/>
    <w:rsid w:val="00EA348E"/>
    <w:rsid w:val="00EA3B35"/>
    <w:rsid w:val="00EA3F2E"/>
    <w:rsid w:val="00EA57EC"/>
    <w:rsid w:val="00EA6208"/>
    <w:rsid w:val="00EB120E"/>
    <w:rsid w:val="00EB34C8"/>
    <w:rsid w:val="00EB46E2"/>
    <w:rsid w:val="00EC0045"/>
    <w:rsid w:val="00EC7077"/>
    <w:rsid w:val="00EC7702"/>
    <w:rsid w:val="00ED33D0"/>
    <w:rsid w:val="00ED3995"/>
    <w:rsid w:val="00ED452E"/>
    <w:rsid w:val="00ED6672"/>
    <w:rsid w:val="00ED6AC0"/>
    <w:rsid w:val="00EE021C"/>
    <w:rsid w:val="00EE3B9C"/>
    <w:rsid w:val="00EE3CDA"/>
    <w:rsid w:val="00EE6F71"/>
    <w:rsid w:val="00EE750B"/>
    <w:rsid w:val="00EF37A8"/>
    <w:rsid w:val="00EF531F"/>
    <w:rsid w:val="00F0365F"/>
    <w:rsid w:val="00F05FE8"/>
    <w:rsid w:val="00F0671E"/>
    <w:rsid w:val="00F06D86"/>
    <w:rsid w:val="00F13D87"/>
    <w:rsid w:val="00F149E5"/>
    <w:rsid w:val="00F15E33"/>
    <w:rsid w:val="00F17DA2"/>
    <w:rsid w:val="00F20CB3"/>
    <w:rsid w:val="00F20F9B"/>
    <w:rsid w:val="00F22EC0"/>
    <w:rsid w:val="00F25505"/>
    <w:rsid w:val="00F25C47"/>
    <w:rsid w:val="00F27D7B"/>
    <w:rsid w:val="00F31D34"/>
    <w:rsid w:val="00F342A1"/>
    <w:rsid w:val="00F36FBA"/>
    <w:rsid w:val="00F44D36"/>
    <w:rsid w:val="00F46262"/>
    <w:rsid w:val="00F47784"/>
    <w:rsid w:val="00F4795D"/>
    <w:rsid w:val="00F47E18"/>
    <w:rsid w:val="00F50A61"/>
    <w:rsid w:val="00F525CD"/>
    <w:rsid w:val="00F5286C"/>
    <w:rsid w:val="00F52E12"/>
    <w:rsid w:val="00F55686"/>
    <w:rsid w:val="00F638CA"/>
    <w:rsid w:val="00F657C5"/>
    <w:rsid w:val="00F7726F"/>
    <w:rsid w:val="00F82D67"/>
    <w:rsid w:val="00F8465E"/>
    <w:rsid w:val="00F900B4"/>
    <w:rsid w:val="00F92436"/>
    <w:rsid w:val="00FA0F2E"/>
    <w:rsid w:val="00FA4DB1"/>
    <w:rsid w:val="00FB2AF3"/>
    <w:rsid w:val="00FB3F2A"/>
    <w:rsid w:val="00FB4A45"/>
    <w:rsid w:val="00FB60CC"/>
    <w:rsid w:val="00FB79AB"/>
    <w:rsid w:val="00FB7DA0"/>
    <w:rsid w:val="00FC3593"/>
    <w:rsid w:val="00FC5DFF"/>
    <w:rsid w:val="00FD117D"/>
    <w:rsid w:val="00FD3872"/>
    <w:rsid w:val="00FD72E3"/>
    <w:rsid w:val="00FE0185"/>
    <w:rsid w:val="00FE06FC"/>
    <w:rsid w:val="00FE650D"/>
    <w:rsid w:val="00FF0315"/>
    <w:rsid w:val="00FF2121"/>
    <w:rsid w:val="00FF77F8"/>
    <w:rsid w:val="00FF7C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4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94477"/>
    <w:rPr>
      <w:rFonts w:ascii="Times New Roman" w:hAnsi="Times New Roman"/>
      <w:b w:val="0"/>
      <w:i w:val="0"/>
      <w:sz w:val="22"/>
    </w:rPr>
  </w:style>
  <w:style w:type="paragraph" w:styleId="NoSpacing">
    <w:name w:val="No Spacing"/>
    <w:uiPriority w:val="1"/>
    <w:qFormat/>
    <w:rsid w:val="00894477"/>
    <w:pPr>
      <w:spacing w:after="0" w:line="240" w:lineRule="auto"/>
    </w:pPr>
  </w:style>
  <w:style w:type="paragraph" w:customStyle="1" w:styleId="scemptylineheader">
    <w:name w:val="sc_emptyline_header"/>
    <w:qFormat/>
    <w:rsid w:val="0089447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9447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9447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9447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944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94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94477"/>
    <w:rPr>
      <w:color w:val="808080"/>
    </w:rPr>
  </w:style>
  <w:style w:type="paragraph" w:customStyle="1" w:styleId="scdirectionallanguage">
    <w:name w:val="sc_directional_language"/>
    <w:qFormat/>
    <w:rsid w:val="008944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94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9447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9447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9447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9447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944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9447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9447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944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944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9447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9447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944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9447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9447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9447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94477"/>
    <w:rPr>
      <w:rFonts w:ascii="Times New Roman" w:hAnsi="Times New Roman"/>
      <w:color w:val="auto"/>
      <w:sz w:val="22"/>
    </w:rPr>
  </w:style>
  <w:style w:type="paragraph" w:customStyle="1" w:styleId="scclippagebillheader">
    <w:name w:val="sc_clip_page_bill_header"/>
    <w:qFormat/>
    <w:rsid w:val="008944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9447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9447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9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7"/>
    <w:rPr>
      <w:lang w:val="en-US"/>
    </w:rPr>
  </w:style>
  <w:style w:type="paragraph" w:styleId="Footer">
    <w:name w:val="footer"/>
    <w:basedOn w:val="Normal"/>
    <w:link w:val="FooterChar"/>
    <w:uiPriority w:val="99"/>
    <w:unhideWhenUsed/>
    <w:rsid w:val="0089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7"/>
    <w:rPr>
      <w:lang w:val="en-US"/>
    </w:rPr>
  </w:style>
  <w:style w:type="paragraph" w:styleId="ListParagraph">
    <w:name w:val="List Paragraph"/>
    <w:basedOn w:val="Normal"/>
    <w:uiPriority w:val="34"/>
    <w:qFormat/>
    <w:rsid w:val="00894477"/>
    <w:pPr>
      <w:ind w:left="720"/>
      <w:contextualSpacing/>
    </w:pPr>
  </w:style>
  <w:style w:type="paragraph" w:customStyle="1" w:styleId="scbillfooter">
    <w:name w:val="sc_bill_footer"/>
    <w:qFormat/>
    <w:rsid w:val="0089447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94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9447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9447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94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94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94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94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94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9447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94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9447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94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94477"/>
    <w:pPr>
      <w:widowControl w:val="0"/>
      <w:suppressAutoHyphens/>
      <w:spacing w:after="0" w:line="360" w:lineRule="auto"/>
    </w:pPr>
    <w:rPr>
      <w:rFonts w:ascii="Times New Roman" w:hAnsi="Times New Roman"/>
      <w:lang w:val="en-US"/>
    </w:rPr>
  </w:style>
  <w:style w:type="paragraph" w:customStyle="1" w:styleId="sctableln">
    <w:name w:val="sc_table_ln"/>
    <w:qFormat/>
    <w:rsid w:val="0089447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9447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94477"/>
    <w:rPr>
      <w:strike/>
      <w:dstrike w:val="0"/>
    </w:rPr>
  </w:style>
  <w:style w:type="character" w:customStyle="1" w:styleId="scinsert">
    <w:name w:val="sc_insert"/>
    <w:uiPriority w:val="1"/>
    <w:qFormat/>
    <w:rsid w:val="00894477"/>
    <w:rPr>
      <w:caps w:val="0"/>
      <w:smallCaps w:val="0"/>
      <w:strike w:val="0"/>
      <w:dstrike w:val="0"/>
      <w:vanish w:val="0"/>
      <w:u w:val="single"/>
      <w:vertAlign w:val="baseline"/>
    </w:rPr>
  </w:style>
  <w:style w:type="character" w:customStyle="1" w:styleId="scinsertred">
    <w:name w:val="sc_insert_red"/>
    <w:uiPriority w:val="1"/>
    <w:qFormat/>
    <w:rsid w:val="00894477"/>
    <w:rPr>
      <w:caps w:val="0"/>
      <w:smallCaps w:val="0"/>
      <w:strike w:val="0"/>
      <w:dstrike w:val="0"/>
      <w:vanish w:val="0"/>
      <w:color w:val="FF0000"/>
      <w:u w:val="single"/>
      <w:vertAlign w:val="baseline"/>
    </w:rPr>
  </w:style>
  <w:style w:type="character" w:customStyle="1" w:styleId="scinsertblue">
    <w:name w:val="sc_insert_blue"/>
    <w:uiPriority w:val="1"/>
    <w:qFormat/>
    <w:rsid w:val="00894477"/>
    <w:rPr>
      <w:caps w:val="0"/>
      <w:smallCaps w:val="0"/>
      <w:strike w:val="0"/>
      <w:dstrike w:val="0"/>
      <w:vanish w:val="0"/>
      <w:color w:val="0070C0"/>
      <w:u w:val="single"/>
      <w:vertAlign w:val="baseline"/>
    </w:rPr>
  </w:style>
  <w:style w:type="character" w:customStyle="1" w:styleId="scstrikered">
    <w:name w:val="sc_strike_red"/>
    <w:uiPriority w:val="1"/>
    <w:qFormat/>
    <w:rsid w:val="00894477"/>
    <w:rPr>
      <w:strike/>
      <w:dstrike w:val="0"/>
      <w:color w:val="FF0000"/>
    </w:rPr>
  </w:style>
  <w:style w:type="character" w:customStyle="1" w:styleId="scstrikeblue">
    <w:name w:val="sc_strike_blue"/>
    <w:uiPriority w:val="1"/>
    <w:qFormat/>
    <w:rsid w:val="00894477"/>
    <w:rPr>
      <w:strike/>
      <w:dstrike w:val="0"/>
      <w:color w:val="0070C0"/>
    </w:rPr>
  </w:style>
  <w:style w:type="character" w:customStyle="1" w:styleId="scinsertbluenounderline">
    <w:name w:val="sc_insert_blue_no_underline"/>
    <w:uiPriority w:val="1"/>
    <w:qFormat/>
    <w:rsid w:val="0089447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9447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94477"/>
    <w:rPr>
      <w:strike/>
      <w:dstrike w:val="0"/>
      <w:color w:val="0070C0"/>
      <w:lang w:val="en-US"/>
    </w:rPr>
  </w:style>
  <w:style w:type="character" w:customStyle="1" w:styleId="scstrikerednoncodified">
    <w:name w:val="sc_strike_red_non_codified"/>
    <w:uiPriority w:val="1"/>
    <w:qFormat/>
    <w:rsid w:val="00894477"/>
    <w:rPr>
      <w:strike/>
      <w:dstrike w:val="0"/>
      <w:color w:val="FF0000"/>
    </w:rPr>
  </w:style>
  <w:style w:type="paragraph" w:customStyle="1" w:styleId="scbillsiglines">
    <w:name w:val="sc_bill_sig_lines"/>
    <w:qFormat/>
    <w:rsid w:val="0089447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94477"/>
    <w:rPr>
      <w:bdr w:val="none" w:sz="0" w:space="0" w:color="auto"/>
      <w:shd w:val="clear" w:color="auto" w:fill="FEC6C6"/>
    </w:rPr>
  </w:style>
  <w:style w:type="character" w:customStyle="1" w:styleId="screstoreblue">
    <w:name w:val="sc_restore_blue"/>
    <w:uiPriority w:val="1"/>
    <w:qFormat/>
    <w:rsid w:val="00894477"/>
    <w:rPr>
      <w:color w:val="4472C4" w:themeColor="accent1"/>
      <w:bdr w:val="none" w:sz="0" w:space="0" w:color="auto"/>
      <w:shd w:val="clear" w:color="auto" w:fill="auto"/>
    </w:rPr>
  </w:style>
  <w:style w:type="character" w:customStyle="1" w:styleId="screstorered">
    <w:name w:val="sc_restore_red"/>
    <w:uiPriority w:val="1"/>
    <w:qFormat/>
    <w:rsid w:val="00894477"/>
    <w:rPr>
      <w:color w:val="FF0000"/>
      <w:bdr w:val="none" w:sz="0" w:space="0" w:color="auto"/>
      <w:shd w:val="clear" w:color="auto" w:fill="auto"/>
    </w:rPr>
  </w:style>
  <w:style w:type="character" w:customStyle="1" w:styleId="scstrikenewblue">
    <w:name w:val="sc_strike_new_blue"/>
    <w:uiPriority w:val="1"/>
    <w:qFormat/>
    <w:rsid w:val="00894477"/>
    <w:rPr>
      <w:strike w:val="0"/>
      <w:dstrike/>
      <w:color w:val="0070C0"/>
      <w:u w:val="none"/>
    </w:rPr>
  </w:style>
  <w:style w:type="character" w:customStyle="1" w:styleId="scstrikenewred">
    <w:name w:val="sc_strike_new_red"/>
    <w:uiPriority w:val="1"/>
    <w:qFormat/>
    <w:rsid w:val="00894477"/>
    <w:rPr>
      <w:strike w:val="0"/>
      <w:dstrike/>
      <w:color w:val="FF0000"/>
      <w:u w:val="none"/>
    </w:rPr>
  </w:style>
  <w:style w:type="character" w:customStyle="1" w:styleId="scamendsenate">
    <w:name w:val="sc_amend_senate"/>
    <w:uiPriority w:val="1"/>
    <w:qFormat/>
    <w:rsid w:val="00894477"/>
    <w:rPr>
      <w:bdr w:val="none" w:sz="0" w:space="0" w:color="auto"/>
      <w:shd w:val="clear" w:color="auto" w:fill="FFF2CC" w:themeFill="accent4" w:themeFillTint="33"/>
    </w:rPr>
  </w:style>
  <w:style w:type="character" w:customStyle="1" w:styleId="scamendhouse">
    <w:name w:val="sc_amend_house"/>
    <w:uiPriority w:val="1"/>
    <w:qFormat/>
    <w:rsid w:val="00894477"/>
    <w:rPr>
      <w:bdr w:val="none" w:sz="0" w:space="0" w:color="auto"/>
      <w:shd w:val="clear" w:color="auto" w:fill="E2EFD9" w:themeFill="accent6" w:themeFillTint="33"/>
    </w:rPr>
  </w:style>
  <w:style w:type="paragraph" w:styleId="Revision">
    <w:name w:val="Revision"/>
    <w:hidden/>
    <w:uiPriority w:val="99"/>
    <w:semiHidden/>
    <w:rsid w:val="00364C1F"/>
    <w:pPr>
      <w:spacing w:after="0" w:line="240" w:lineRule="auto"/>
    </w:pPr>
    <w:rPr>
      <w:lang w:val="en-US"/>
    </w:rPr>
  </w:style>
  <w:style w:type="character" w:styleId="CommentReference">
    <w:name w:val="annotation reference"/>
    <w:basedOn w:val="DefaultParagraphFont"/>
    <w:uiPriority w:val="99"/>
    <w:semiHidden/>
    <w:unhideWhenUsed/>
    <w:rsid w:val="008853E8"/>
    <w:rPr>
      <w:sz w:val="16"/>
      <w:szCs w:val="16"/>
    </w:rPr>
  </w:style>
  <w:style w:type="paragraph" w:styleId="CommentText">
    <w:name w:val="annotation text"/>
    <w:basedOn w:val="Normal"/>
    <w:link w:val="CommentTextChar"/>
    <w:uiPriority w:val="99"/>
    <w:semiHidden/>
    <w:unhideWhenUsed/>
    <w:rsid w:val="008853E8"/>
    <w:pPr>
      <w:spacing w:line="240" w:lineRule="auto"/>
    </w:pPr>
    <w:rPr>
      <w:sz w:val="20"/>
      <w:szCs w:val="20"/>
    </w:rPr>
  </w:style>
  <w:style w:type="character" w:customStyle="1" w:styleId="CommentTextChar">
    <w:name w:val="Comment Text Char"/>
    <w:basedOn w:val="DefaultParagraphFont"/>
    <w:link w:val="CommentText"/>
    <w:uiPriority w:val="99"/>
    <w:semiHidden/>
    <w:rsid w:val="008853E8"/>
    <w:rPr>
      <w:sz w:val="20"/>
      <w:szCs w:val="20"/>
      <w:lang w:val="en-US"/>
    </w:rPr>
  </w:style>
  <w:style w:type="paragraph" w:styleId="CommentSubject">
    <w:name w:val="annotation subject"/>
    <w:basedOn w:val="CommentText"/>
    <w:next w:val="CommentText"/>
    <w:link w:val="CommentSubjectChar"/>
    <w:uiPriority w:val="99"/>
    <w:semiHidden/>
    <w:unhideWhenUsed/>
    <w:rsid w:val="008853E8"/>
    <w:rPr>
      <w:b/>
      <w:bCs/>
    </w:rPr>
  </w:style>
  <w:style w:type="character" w:customStyle="1" w:styleId="CommentSubjectChar">
    <w:name w:val="Comment Subject Char"/>
    <w:basedOn w:val="CommentTextChar"/>
    <w:link w:val="CommentSubject"/>
    <w:uiPriority w:val="99"/>
    <w:semiHidden/>
    <w:rsid w:val="008853E8"/>
    <w:rPr>
      <w:b/>
      <w:bCs/>
      <w:sz w:val="20"/>
      <w:szCs w:val="20"/>
      <w:lang w:val="en-US"/>
    </w:rPr>
  </w:style>
  <w:style w:type="paragraph" w:customStyle="1" w:styleId="sccoversheetfooter">
    <w:name w:val="sc_coversheet_footer"/>
    <w:qFormat/>
    <w:rsid w:val="001D6E1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D6E1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D6E1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D6E1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D6E1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D6E1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D6E1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D6E1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D6E1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D6E1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D6E16"/>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924&amp;session=126&amp;summary=B" TargetMode="External" Id="R5fdf14fdbc394fd4" /><Relationship Type="http://schemas.openxmlformats.org/officeDocument/2006/relationships/hyperlink" Target="https://www.scstatehouse.gov/sess126_2025-2026/prever/3924_20250206.docx" TargetMode="External" Id="R2cdc161963ef42aa" /><Relationship Type="http://schemas.openxmlformats.org/officeDocument/2006/relationships/hyperlink" Target="https://www.scstatehouse.gov/sess126_2025-2026/prever/3924_20250402.docx" TargetMode="External" Id="Rcb197c856be949ec" /><Relationship Type="http://schemas.openxmlformats.org/officeDocument/2006/relationships/hyperlink" Target="https://www.scstatehouse.gov/sess126_2025-2026/prever/3924_20250404.docx" TargetMode="External" Id="R5aaea034c9b04311" /><Relationship Type="http://schemas.openxmlformats.org/officeDocument/2006/relationships/hyperlink" Target="https://www.scstatehouse.gov/sess126_2025-2026/prever/3924_20250408.docx" TargetMode="External" Id="R7a68c73e4c97404e" /><Relationship Type="http://schemas.openxmlformats.org/officeDocument/2006/relationships/hyperlink" Target="https://www.scstatehouse.gov/sess126_2025-2026/prever/3924_20250409.docx" TargetMode="External" Id="R902266544bd34351" /><Relationship Type="http://schemas.openxmlformats.org/officeDocument/2006/relationships/hyperlink" Target="https://www.scstatehouse.gov/sess126_2025-2026/prever/3924_20250414.docx" TargetMode="External" Id="R819712e6f67148f6" /><Relationship Type="http://schemas.openxmlformats.org/officeDocument/2006/relationships/hyperlink" Target="h:\hj\20250206.docx" TargetMode="External" Id="R6dbff564159d40b2" /><Relationship Type="http://schemas.openxmlformats.org/officeDocument/2006/relationships/hyperlink" Target="h:\hj\20250206.docx" TargetMode="External" Id="R21c5109d9b3b4c54" /><Relationship Type="http://schemas.openxmlformats.org/officeDocument/2006/relationships/hyperlink" Target="h:\hj\20250402.docx" TargetMode="External" Id="R71ee399902824c30" /><Relationship Type="http://schemas.openxmlformats.org/officeDocument/2006/relationships/hyperlink" Target="h:\hj\20250408.docx" TargetMode="External" Id="R6a092d265f47424f" /><Relationship Type="http://schemas.openxmlformats.org/officeDocument/2006/relationships/hyperlink" Target="h:\hj\20250409.docx" TargetMode="External" Id="R0ad7969a94b84864" /><Relationship Type="http://schemas.openxmlformats.org/officeDocument/2006/relationships/hyperlink" Target="h:\hj\20250409.docx" TargetMode="External" Id="R0520ead976664d40" /><Relationship Type="http://schemas.openxmlformats.org/officeDocument/2006/relationships/hyperlink" Target="h:\hj\20250409.docx" TargetMode="External" Id="Radb29dd7bf384860" /><Relationship Type="http://schemas.openxmlformats.org/officeDocument/2006/relationships/hyperlink" Target="h:\hj\20250410.docx" TargetMode="External" Id="Rc769f69f31d54d7d" /><Relationship Type="http://schemas.openxmlformats.org/officeDocument/2006/relationships/hyperlink" Target="h:\sj\20250415.docx" TargetMode="External" Id="Ra08a9d24417946b9" /><Relationship Type="http://schemas.openxmlformats.org/officeDocument/2006/relationships/hyperlink" Target="h:\sj\20250415.docx" TargetMode="External" Id="Rc7e1c7587d4a49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EE010251E674AC9A980D277D7D76216"/>
        <w:category>
          <w:name w:val="General"/>
          <w:gallery w:val="placeholder"/>
        </w:category>
        <w:types>
          <w:type w:val="bbPlcHdr"/>
        </w:types>
        <w:behaviors>
          <w:behavior w:val="content"/>
        </w:behaviors>
        <w:guid w:val="{9874EE72-3C31-47D6-9432-42AEAE6E17CC}"/>
      </w:docPartPr>
      <w:docPartBody>
        <w:p w:rsidR="00911E5D" w:rsidRDefault="00911E5D" w:rsidP="00911E5D">
          <w:pPr>
            <w:pStyle w:val="CEE010251E674AC9A980D277D7D7621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401F"/>
    <w:rsid w:val="00140B15"/>
    <w:rsid w:val="001B20DA"/>
    <w:rsid w:val="001C48FD"/>
    <w:rsid w:val="001F1F7D"/>
    <w:rsid w:val="0025063B"/>
    <w:rsid w:val="002A7C8A"/>
    <w:rsid w:val="002D4365"/>
    <w:rsid w:val="003D57DB"/>
    <w:rsid w:val="003E1882"/>
    <w:rsid w:val="003E4FBC"/>
    <w:rsid w:val="003F4940"/>
    <w:rsid w:val="00413196"/>
    <w:rsid w:val="004A125C"/>
    <w:rsid w:val="004B37B9"/>
    <w:rsid w:val="004D0946"/>
    <w:rsid w:val="004E2BB5"/>
    <w:rsid w:val="00580C56"/>
    <w:rsid w:val="00697985"/>
    <w:rsid w:val="006B363F"/>
    <w:rsid w:val="007070D2"/>
    <w:rsid w:val="00776F2C"/>
    <w:rsid w:val="00840FD2"/>
    <w:rsid w:val="008F7723"/>
    <w:rsid w:val="009031EF"/>
    <w:rsid w:val="00911E5D"/>
    <w:rsid w:val="00912A5F"/>
    <w:rsid w:val="00940EED"/>
    <w:rsid w:val="00973F2F"/>
    <w:rsid w:val="00985255"/>
    <w:rsid w:val="009C3651"/>
    <w:rsid w:val="00A51DBA"/>
    <w:rsid w:val="00A67485"/>
    <w:rsid w:val="00AA126A"/>
    <w:rsid w:val="00B20DA6"/>
    <w:rsid w:val="00B457AF"/>
    <w:rsid w:val="00B855A9"/>
    <w:rsid w:val="00C818FB"/>
    <w:rsid w:val="00CC0451"/>
    <w:rsid w:val="00D650D0"/>
    <w:rsid w:val="00D6665C"/>
    <w:rsid w:val="00D80634"/>
    <w:rsid w:val="00D900BD"/>
    <w:rsid w:val="00E76813"/>
    <w:rsid w:val="00F82BD9"/>
    <w:rsid w:val="00F92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E5D"/>
    <w:rPr>
      <w:color w:val="808080"/>
    </w:rPr>
  </w:style>
  <w:style w:type="paragraph" w:customStyle="1" w:styleId="CEE010251E674AC9A980D277D7D76216">
    <w:name w:val="CEE010251E674AC9A980D277D7D76216"/>
    <w:rsid w:val="00911E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b92779bc-5019-4650-8a55-3ed040e996da","name":"LC-3924.PH0002H-Delta","filenameExtension":null,"parentId":"00000000-0000-0000-0000-000000000000","documentName":"LC-3924.PH0002H-Delta","isProxyDoc":false,"isWordDoc":false,"isPDF":false,"isFolder":true},"isPerfectingAmendment":false,"originalAmendment":null,"previousBill":null,"isOffered":false,"order":1,"isAdopted":false,"amendmentNumber":"1","internalBillVersion":1,"isCommitteeReport":true,"BillTitle":"&lt;Failed to get bill title&gt;","id":"86bffbec-2502-49ea-9148-24ba43574d51","name":"LC-3924.PH0002H","filenameExtension":null,"parentId":"00000000-0000-0000-0000-000000000000","documentName":"LC-3924.PH0002H","isProxyDoc":false,"isWordDoc":false,"isPDF":false,"isFolder":true}]</AMENDMENTS_USED_FOR_MERGE>
  <DOCUMENT_TYPE>Bill</DOCUMENT_TYPE>
  <FILENAME>&lt;&lt;filename&gt;&gt;</FILENAME>
  <ID>6eee7b4f-478b-4a93-a40b-c8b1d50ba7a6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2025-04-10T09:13:40.280794-04:00</T_BILL_DT_VERSION>
  <T_BILL_D_HOUSEINTRODATE>2025-02-06</T_BILL_D_HOUSEINTRODATE>
  <T_BILL_D_INTRODATE>2025-02-06</T_BILL_D_INTRODATE>
  <T_BILL_N_INTERNALVERSIONNUMBER>2</T_BILL_N_INTERNALVERSIONNUMBER>
  <T_BILL_N_SESSION>126</T_BILL_N_SESSION>
  <T_BILL_N_VERSIONNUMBER>2</T_BILL_N_VERSIONNUMBER>
  <T_BILL_N_YEAR>2025</T_BILL_N_YEAR>
  <T_BILL_REQUEST_REQUEST>092a41d6-9585-45f9-bc3d-926b64f4f729</T_BILL_REQUEST_REQUEST>
  <T_BILL_R_ORIGINALBILL>dc132668-d3b6-43ff-8583-80af8a33be90</T_BILL_R_ORIGINALBILL>
  <T_BILL_R_ORIGINALDRAFT>ba12a8a1-2ebb-4d70-b5b6-8095c19daa89</T_BILL_R_ORIGINALDRAFT>
  <T_BILL_SPONSOR_SPONSOR>2e2e359c-f70b-42d6-b8d6-cf21ab483f4a</T_BILL_SPONSOR_SPONSOR>
  <T_BILL_T_BILLNAME>[3924]</T_BILL_T_BILLNAME>
  <T_BILL_T_BILLNUMBER>3924</T_BILL_T_BILLNUMBER>
  <T_BILL_T_BILLTITLE>TO AMEND THE SOUTH CAROLINA CODE OF LAWS BY ADDING CHAPTER 56 TO TITLE 46 SO AS TO REGULATE THE SALE OF HEMP‑DERIVED CONSUMABLES, AMONG OTHER THINGS.</T_BILL_T_BILLTITLE>
  <T_BILL_T_CHAMBER>house</T_BILL_T_CHAMBER>
  <T_BILL_T_FILENAME>
  </T_BILL_T_FILENAME>
  <T_BILL_T_LEGTYPE>bill_statewide</T_BILL_T_LEGTYPE>
  <T_BILL_T_RATNUMBERSTRING>HNone</T_BILL_T_RATNUMBERSTRING>
  <T_BILL_T_SECTIONS>[{"SectionUUID":"b7eb5122-923d-4883-8cd1-f1ef5b1d18e3","SectionName":"code_section","SectionNumber":1,"SectionType":"code_section","CodeSections":[{"CodeSectionBookmarkName":"ns_T46C56N10_746d732ff","IsConstitutionSection":false,"Identity":"46-56-10","IsNew":true,"SubSections":[{"Level":1,"Identity":"T46C56N10S1","SubSectionBookmarkName":"ss_T46C56N10S1_lv1_f94be902","IsNewSubSection":false,"SubSectionReplacement":""},{"Level":1,"Identity":"T46C56N10S2","SubSectionBookmarkName":"ss_T46C56N10S2_lv1_1e169e4e","IsNewSubSection":false,"SubSectionReplacement":""},{"Level":1,"Identity":"T46C56N10S3","SubSectionBookmarkName":"ss_T46C56N10S3_lv1_8e319b90","IsNewSubSection":false,"SubSectionReplacement":""},{"Level":1,"Identity":"T46C56N10S4","SubSectionBookmarkName":"ss_T46C56N10S4_lv1_2e08b6d1","IsNewSubSection":false,"SubSectionReplacement":""},{"Level":1,"Identity":"T46C56N10S5","SubSectionBookmarkName":"ss_T46C56N10S5_lv1_1c1ebc8c","IsNewSubSection":false,"SubSectionReplacement":""},{"Level":1,"Identity":"T46C56N10S6","SubSectionBookmarkName":"ss_T46C56N10S6_lv1_8be45f4e","IsNewSubSection":false,"SubSectionReplacement":""},{"Level":1,"Identity":"T46C56N10S8","SubSectionBookmarkName":"ss_T46C56N10S8_lv1_95b2c566","IsNewSubSection":false,"SubSectionReplacement":""},{"Level":1,"Identity":"T46C56N10S9","SubSectionBookmarkName":"ss_T46C56N10S9_lv1_5cee59c6","IsNewSubSection":false,"SubSectionReplacement":""},{"Level":1,"Identity":"T46C56N10S11","SubSectionBookmarkName":"ss_T46C56N10S11_lv1_e66b963d","IsNewSubSection":false,"SubSectionReplacement":""},{"Level":1,"Identity":"T46C56N10S12","SubSectionBookmarkName":"ss_T46C56N10S12_lv1_07fd3ee1","IsNewSubSection":false,"SubSectionReplacement":""},{"Level":1,"Identity":"T46C56N100S13","SubSectionBookmarkName":"ss_T46C56N10S13_lv1_32a7648b","IsNewSubSection":false,"SubSectionReplacement":""},{"Level":1,"Identity":"T46C56N10S14","SubSectionBookmarkName":"ss_T46C56N10S14_lv1_d72cda08","IsNewSubSection":false,"SubSectionReplacement":""},{"Level":1,"Identity":"T46C56N10S15","SubSectionBookmarkName":"ss_T46C56N10S15_lv1_88b93fee","IsNewSubSection":false,"SubSectionReplacement":""},{"Level":1,"Identity":"T46C56N10S16","SubSectionBookmarkName":"ss_T46C56N10S16_lv1_6c0e0115","IsNewSubSection":false,"SubSectionReplacement":""},{"Level":1,"Identity":"T46C56N10S7","SubSectionBookmarkName":"ss_T46C56N10S7_lv1_de8f5252","IsNewSubSection":false,"SubSectionReplacement":""},{"Level":1,"Identity":"T46C56N10S10","SubSectionBookmarkName":"ss_T46C56N10S10_lv1_f2ad945a","IsNewSubSection":false,"SubSectionReplacement":""}],"TitleRelatedTo":"","TitleSoAsTo":"","Deleted":false},{"CodeSectionBookmarkName":"ns_T46C56N20_44f4fb28a","IsConstitutionSection":false,"Identity":"46-56-20","IsNew":true,"SubSections":[{"Level":1,"Identity":"T46C56N20SA","SubSectionBookmarkName":"ss_T46C56N20SA_lv1_d97a4d63","IsNewSubSection":false,"SubSectionReplacement":""},{"Level":2,"Identity":"T46C56N20S1","SubSectionBookmarkName":"ss_T46C56N20S1_lv2_11e05e65","IsNewSubSection":false,"SubSectionReplacement":""},{"Level":2,"Identity":"T46C56N200S2","SubSectionBookmarkName":"ss_T46C56N20S2_lv2_838da1e4","IsNewSubSection":false,"SubSectionReplacement":""},{"Level":3,"Identity":"T46C56N20Sa","SubSectionBookmarkName":"ss_T46C56N20Sa_lv3_831dedce","IsNewSubSection":false,"SubSectionReplacement":""},{"Level":3,"Identity":"T46C56N20Sb","SubSectionBookmarkName":"ss_T46C56N20Sb_lv3_b1776e3f","IsNewSubSection":false,"SubSectionReplacement":""},{"Level":2,"Identity":"T46C56N20S3","SubSectionBookmarkName":"ss_T46C56N20S3_lv2_74c863b0","IsNewSubSection":false,"SubSectionReplacement":""},{"Level":2,"Identity":"T46C56N20S4","SubSectionBookmarkName":"ss_T46C56N20S4_lv2_7c072a3f","IsNewSubSection":false,"SubSectionReplacement":""},{"Level":1,"Identity":"T46C56N20SB","SubSectionBookmarkName":"ss_T46C56N20SB_lv1_63d7ed0f","IsNewSubSection":false,"SubSectionReplacement":""},{"Level":1,"Identity":"T46C56N20SC","SubSectionBookmarkName":"ss_T46C56N20SC_lv1_88644347","IsNewSubSection":false,"SubSectionReplacement":""},{"Level":1,"Identity":"T46C56N20SD","SubSectionBookmarkName":"ss_T46C56N20SD_lv1_68f7a918","IsNewSubSection":false,"SubSectionReplacement":""},{"Level":2,"Identity":"T46C56N20S1","SubSectionBookmarkName":"ss_T46C56N20S1_lv2_cc6d5b7a","IsNewSubSection":false,"SubSectionReplacement":""},{"Level":2,"Identity":"T46C56N20S2","SubSectionBookmarkName":"ss_T46C56N20S2_lv2_e883b6b0","IsNewSubSection":false,"SubSectionReplacement":""},{"Level":1,"Identity":"T46C56N20SE","SubSectionBookmarkName":"ss_T46C56N20SE_lv1_3e7ada43","IsNewSubSection":false,"SubSectionReplacement":""},{"Level":1,"Identity":"T46C56N20SF","SubSectionBookmarkName":"ss_T46C56N20SF_lv1_5904ae8b","IsNewSubSection":false,"SubSectionReplacement":""},{"Level":2,"Identity":"T46C56N20S1","SubSectionBookmarkName":"ss_T46C56N20S1_lv2_48c680a4","IsNewSubSection":false,"SubSectionReplacement":""},{"Level":2,"Identity":"T46C56N20S2","SubSectionBookmarkName":"ss_T46C56N20S2_lv2_085d1426","IsNewSubSection":false,"SubSectionReplacement":""},{"Level":1,"Identity":"T46C56N20SG","SubSectionBookmarkName":"ss_T46C56N20SG_lv1_7c776dce","IsNewSubSection":false,"SubSectionReplacement":""},{"Level":1,"Identity":"T46C56N20SH","SubSectionBookmarkName":"ss_T46C56N20SH_lv1_e0ddbd28","IsNewSubSection":false,"SubSectionReplacement":""}],"TitleRelatedTo":"","TitleSoAsTo":"","Deleted":false},{"CodeSectionBookmarkName":"ns_T46C56N40_421864e0c","IsConstitutionSection":false,"Identity":"46-56-40","IsNew":true,"SubSections":[{"Level":1,"Identity":"T46C56N40SA","SubSectionBookmarkName":"ss_T46C56N40SA_lv1_85994bf9","IsNewSubSection":false,"SubSectionReplacement":""},{"Level":1,"Identity":"T46C56N40SB","SubSectionBookmarkName":"ss_T46C56N40SB_lv1_8c1ae07d","IsNewSubSection":false,"SubSectionReplacement":""},{"Level":1,"Identity":"T46C56N40SC","SubSectionBookmarkName":"ss_T46C56N40SC_lv1_6bb1f69c","IsNewSubSection":false,"SubSectionReplacement":""}],"TitleRelatedTo":"","TitleSoAsTo":"","Deleted":false},{"CodeSectionBookmarkName":"ns_T46C56N50_604a2db2a","IsConstitutionSection":false,"Identity":"46-56-50","IsNew":true,"SubSections":[{"Level":1,"Identity":"T46C56N50SA","SubSectionBookmarkName":"ss_T46C56N50SA_lv1_9383c9fe","IsNewSubSection":false,"SubSectionReplacement":""},{"Level":2,"Identity":"T46C56N50S1","SubSectionBookmarkName":"ss_T46C56N50S1_lv2_5d040cb3","IsNewSubSection":false,"SubSectionReplacement":""},{"Level":2,"Identity":"T46C56N50S2","SubSectionBookmarkName":"ss_T46C56N50S2_lv2_d54ad2ce","IsNewSubSection":false,"SubSectionReplacement":""},{"Level":2,"Identity":"T46C56N50S3","SubSectionBookmarkName":"ss_T46C56N50S3_lv2_a20d56dd","IsNewSubSection":false,"SubSectionReplacement":""},{"Level":1,"Identity":"T46C56N50SB","SubSectionBookmarkName":"ss_T46C56N50SB_lv1_b694a438","IsNewSubSection":false,"SubSectionReplacement":""}],"TitleRelatedTo":"","TitleSoAsTo":"","Deleted":false},{"CodeSectionBookmarkName":"ns_T46C56N60_d1c36536e","IsConstitutionSection":false,"Identity":"46-56-60","IsNew":true,"SubSections":[],"TitleRelatedTo":"","TitleSoAsTo":"","Deleted":false}],"TitleText":"","DisableControls":false,"Deleted":false,"RepealItems":[],"SectionBookmarkName":"bs_num_1_a592a499b"},{"SectionUUID":"02f598e0-4126-4118-8bb2-8880b9bd5b0a","SectionName":"Severability","SectionNumber":2,"SectionType":"new","CodeSections":[],"TitleText":"","DisableControls":false,"Deleted":false,"RepealItems":[],"SectionBookmarkName":"bs_num_2_9055014cf"},{"SectionUUID":"20a6d339-0fce-44b1-8fb9-e96386265f31","SectionName":"New Blank SECTION","SectionNumber":3,"SectionType":"new","CodeSections":[],"TitleText":"","DisableControls":false,"Deleted":false,"RepealItems":[],"SectionBookmarkName":"bs_num_3_3bbbd97ef"},{"SectionUUID":"64711427-9996-438e-ae48-e29b7fcd750f","SectionName":"standard_eff_date_section","SectionNumber":4,"SectionType":"drafting_clause","CodeSections":[],"TitleText":"","DisableControls":false,"Deleted":false,"RepealItems":[],"SectionBookmarkName":"bs_num_4_41b1d5e5b"}]</T_BILL_T_SECTIONS>
  <T_BILL_T_SUBJECT>Hemp-derived ingestible</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4B65203E-8B8C-4BCE-BFB1-DB9CFAEE226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6739</Characters>
  <Application>Microsoft Office Word</Application>
  <DocSecurity>0</DocSecurity>
  <Lines>143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2025-02-05T16:59:00Z</cp:lastPrinted>
  <dcterms:created xsi:type="dcterms:W3CDTF">2025-04-14T16:59:00Z</dcterms:created>
  <dcterms:modified xsi:type="dcterms:W3CDTF">2025-04-15T14:45:00Z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