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 Cox, Davis, Lawson, M.M. Smith, Holman, Williams, Gilliam, Neese, Brewer, Kirby, Rivers and Beach</w:t>
      </w:r>
    </w:p>
    <w:p>
      <w:pPr>
        <w:widowControl w:val="false"/>
        <w:spacing w:after="0"/>
        <w:jc w:val="left"/>
      </w:pPr>
      <w:r>
        <w:rPr>
          <w:rFonts w:ascii="Times New Roman"/>
          <w:sz w:val="22"/>
        </w:rPr>
        <w:t xml:space="preserve">Document Path: LC-0016SA25.docx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Disabled Veterans Income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read first time</w:t>
      </w:r>
      <w:r>
        <w:t xml:space="preserve"> (</w:t>
      </w:r>
      <w:hyperlink w:history="true" r:id="R97f583d71bd040aa">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Referred to Committee on</w:t>
      </w:r>
      <w:r>
        <w:rPr>
          <w:b/>
        </w:rPr>
        <w:t xml:space="preserve"> Ways and Means</w:t>
      </w:r>
      <w:r>
        <w:t xml:space="preserve"> (</w:t>
      </w:r>
      <w:hyperlink w:history="true" r:id="Rae823c5723ab4f89">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Davis, 
 Lawson, M.M. Smith, Holman, Williams, 
 Gilliam, Neese, Brewer, Kirby, Rivers, Beach
 </w:t>
      </w:r>
    </w:p>
    <w:p>
      <w:pPr>
        <w:widowControl w:val="false"/>
        <w:spacing w:after="0"/>
        <w:jc w:val="left"/>
      </w:pPr>
    </w:p>
    <w:p>
      <w:pPr>
        <w:widowControl w:val="false"/>
        <w:spacing w:after="0"/>
        <w:jc w:val="left"/>
      </w:pPr>
      <w:r>
        <w:rPr>
          <w:rFonts w:ascii="Times New Roman"/>
          <w:sz w:val="22"/>
        </w:rPr>
        <w:t xml:space="preserve">View the latest </w:t>
      </w:r>
      <w:hyperlink r:id="R046ac8f63f0843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1e8d5ff14a4380">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11C38" w:rsidRDefault="00432135" w14:paraId="47642A99" w14:textId="6AE80C78">
      <w:pPr>
        <w:pStyle w:val="scemptylineheader"/>
      </w:pPr>
    </w:p>
    <w:p w:rsidRPr="00BB0725" w:rsidR="00A73EFA" w:rsidP="00111C38" w:rsidRDefault="00A73EFA" w14:paraId="7B72410E" w14:textId="6333582B">
      <w:pPr>
        <w:pStyle w:val="scemptylineheader"/>
      </w:pPr>
    </w:p>
    <w:p w:rsidRPr="00BB0725" w:rsidR="00A73EFA" w:rsidP="00111C38" w:rsidRDefault="00A73EFA" w14:paraId="6AD935C9" w14:textId="43CA5E22">
      <w:pPr>
        <w:pStyle w:val="scemptylineheader"/>
      </w:pPr>
    </w:p>
    <w:p w:rsidRPr="00DF3B44" w:rsidR="00A73EFA" w:rsidP="00111C38" w:rsidRDefault="00A73EFA" w14:paraId="51A98227" w14:textId="458A2980">
      <w:pPr>
        <w:pStyle w:val="scemptylineheader"/>
      </w:pPr>
    </w:p>
    <w:p w:rsidRPr="00DF3B44" w:rsidR="00A73EFA" w:rsidP="00111C38" w:rsidRDefault="00A73EFA" w14:paraId="3858851A" w14:textId="6066E399">
      <w:pPr>
        <w:pStyle w:val="scemptylineheader"/>
      </w:pPr>
    </w:p>
    <w:p w:rsidRPr="00C67C3E" w:rsidR="00A73EFA" w:rsidP="00111C38" w:rsidRDefault="00A73EFA" w14:paraId="4E3DDE20" w14:textId="66364516">
      <w:pPr>
        <w:pStyle w:val="scemptylineheader"/>
        <w:rPr>
          <w:lang w:val="it-IT"/>
        </w:rPr>
      </w:pPr>
    </w:p>
    <w:p w:rsidRPr="00C67C3E" w:rsidR="002C3463" w:rsidP="00037F04" w:rsidRDefault="002C3463" w14:paraId="1803EF34" w14:textId="5BD12D5F">
      <w:pPr>
        <w:pStyle w:val="scemptylineheader"/>
        <w:rPr>
          <w:lang w:val="it-IT"/>
        </w:rPr>
      </w:pPr>
    </w:p>
    <w:p w:rsidRPr="00C67C3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25003" w14:paraId="40FEFADA" w14:textId="0CDC6948">
          <w:pPr>
            <w:pStyle w:val="scbilltitle"/>
          </w:pPr>
          <w:r>
            <w:t>TO AMEND THE SOUTH CAROLINA CODE OF LAWS BY ADDING SECTION 12-6-3830 SO AS TO PROVIDE FOR AN INCOME TAX CREDIT FOR DISABLED VETERANS.</w:t>
          </w:r>
        </w:p>
      </w:sdtContent>
    </w:sdt>
    <w:bookmarkStart w:name="at_dc1b89ef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0ac02092" w:id="1"/>
      <w:r w:rsidRPr="0094541D">
        <w:t>B</w:t>
      </w:r>
      <w:bookmarkEnd w:id="1"/>
      <w:r w:rsidRPr="0094541D">
        <w:t>e it enacted by the General Assembly of the State of South Carolina:</w:t>
      </w:r>
    </w:p>
    <w:p w:rsidR="00300FB9" w:rsidP="00300FB9" w:rsidRDefault="00300FB9" w14:paraId="0770F86E" w14:textId="77777777">
      <w:pPr>
        <w:pStyle w:val="scemptyline"/>
      </w:pPr>
    </w:p>
    <w:p w:rsidR="001267DD" w:rsidP="001267DD" w:rsidRDefault="00300FB9" w14:paraId="2621B3C2" w14:textId="77777777">
      <w:pPr>
        <w:pStyle w:val="scdirectionallanguage"/>
      </w:pPr>
      <w:bookmarkStart w:name="bs_num_1_b0fc6a7b3" w:id="2"/>
      <w:r>
        <w:t>S</w:t>
      </w:r>
      <w:bookmarkEnd w:id="2"/>
      <w:r>
        <w:t>ECTION 1.</w:t>
      </w:r>
      <w:r>
        <w:tab/>
      </w:r>
      <w:bookmarkStart w:name="dl_d3b5e53da" w:id="3"/>
      <w:r w:rsidR="001267DD">
        <w:t>A</w:t>
      </w:r>
      <w:bookmarkEnd w:id="3"/>
      <w:r w:rsidR="001267DD">
        <w:t>rticle 25, Chapter 6, Title 12 of the S.C. Code is amended by adding:</w:t>
      </w:r>
    </w:p>
    <w:p w:rsidR="001267DD" w:rsidP="001267DD" w:rsidRDefault="001267DD" w14:paraId="101AE60F" w14:textId="77777777">
      <w:pPr>
        <w:pStyle w:val="scnewcodesection"/>
      </w:pPr>
    </w:p>
    <w:p w:rsidR="00300FB9" w:rsidP="001267DD" w:rsidRDefault="001267DD" w14:paraId="1017C9E4" w14:textId="15BF6CB2">
      <w:pPr>
        <w:pStyle w:val="scnewcodesection"/>
      </w:pPr>
      <w:r>
        <w:tab/>
      </w:r>
      <w:bookmarkStart w:name="ns_T12C6N3830_feda56b20" w:id="4"/>
      <w:bookmarkStart w:name="open_doc_here" w:id="5"/>
      <w:bookmarkEnd w:id="5"/>
      <w:r>
        <w:t>S</w:t>
      </w:r>
      <w:bookmarkEnd w:id="4"/>
      <w:r>
        <w:t>ection 12-6-3830.</w:t>
      </w:r>
      <w:r>
        <w:tab/>
      </w:r>
      <w:r w:rsidRPr="00A04DB3" w:rsidR="00A04DB3">
        <w:t>A veteran who has a disability rating issued by the United States Department of Veteran Affairs is allowed a nonrefundable income tax credit equal to the product of his disability rating percent and his income tax liability. However, the amount of the credit may not exceed five thousand dollars each year. The department may require documentation that it considers necessary to administer the credit.</w:t>
      </w:r>
    </w:p>
    <w:p w:rsidRPr="00DF3B44" w:rsidR="007E06BB" w:rsidP="00787433" w:rsidRDefault="007E06BB" w14:paraId="3D8F1FED" w14:textId="13F744D1">
      <w:pPr>
        <w:pStyle w:val="scemptyline"/>
      </w:pPr>
    </w:p>
    <w:p w:rsidRPr="00DF3B44" w:rsidR="007A10F1" w:rsidP="007A10F1" w:rsidRDefault="00E27805" w14:paraId="0E9393B4" w14:textId="05001A78">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r w:rsidR="00D1108A">
        <w:t xml:space="preserve"> and first applies to tax years beginning after 2024</w:t>
      </w:r>
      <w:r w:rsidRPr="00DF3B44" w:rsidR="007A10F1">
        <w:t>.</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08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5713369" w:rsidR="00685035" w:rsidRPr="007B4AF7" w:rsidRDefault="007909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F4C7F">
              <w:t>[3943]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4C7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14B"/>
    <w:rsid w:val="00030409"/>
    <w:rsid w:val="00033F98"/>
    <w:rsid w:val="00037F04"/>
    <w:rsid w:val="000404BF"/>
    <w:rsid w:val="00044B84"/>
    <w:rsid w:val="000479D0"/>
    <w:rsid w:val="0006464F"/>
    <w:rsid w:val="00066B54"/>
    <w:rsid w:val="00072FCD"/>
    <w:rsid w:val="00074A4F"/>
    <w:rsid w:val="000771CF"/>
    <w:rsid w:val="00077B65"/>
    <w:rsid w:val="000A3C25"/>
    <w:rsid w:val="000A3D4F"/>
    <w:rsid w:val="000B4C02"/>
    <w:rsid w:val="000B5B4A"/>
    <w:rsid w:val="000B7FE1"/>
    <w:rsid w:val="000C3E88"/>
    <w:rsid w:val="000C46B9"/>
    <w:rsid w:val="000C58E4"/>
    <w:rsid w:val="000C67D7"/>
    <w:rsid w:val="000C6F9A"/>
    <w:rsid w:val="000D2F44"/>
    <w:rsid w:val="000D33E4"/>
    <w:rsid w:val="000D7682"/>
    <w:rsid w:val="000E578A"/>
    <w:rsid w:val="000F2250"/>
    <w:rsid w:val="0010329A"/>
    <w:rsid w:val="00105756"/>
    <w:rsid w:val="00111C38"/>
    <w:rsid w:val="00114CE3"/>
    <w:rsid w:val="001164F9"/>
    <w:rsid w:val="00116729"/>
    <w:rsid w:val="0011719C"/>
    <w:rsid w:val="001267DD"/>
    <w:rsid w:val="00135CC2"/>
    <w:rsid w:val="00140049"/>
    <w:rsid w:val="00151DE1"/>
    <w:rsid w:val="00171601"/>
    <w:rsid w:val="00171661"/>
    <w:rsid w:val="001730EB"/>
    <w:rsid w:val="00173276"/>
    <w:rsid w:val="001753DC"/>
    <w:rsid w:val="00176122"/>
    <w:rsid w:val="00184838"/>
    <w:rsid w:val="00185799"/>
    <w:rsid w:val="0019025B"/>
    <w:rsid w:val="00192AF7"/>
    <w:rsid w:val="00197366"/>
    <w:rsid w:val="001A136C"/>
    <w:rsid w:val="001B0A2E"/>
    <w:rsid w:val="001B6DA2"/>
    <w:rsid w:val="001C25EC"/>
    <w:rsid w:val="001D4302"/>
    <w:rsid w:val="001E4F1D"/>
    <w:rsid w:val="001F2A41"/>
    <w:rsid w:val="001F313F"/>
    <w:rsid w:val="001F331D"/>
    <w:rsid w:val="001F394C"/>
    <w:rsid w:val="002038AA"/>
    <w:rsid w:val="002114C8"/>
    <w:rsid w:val="0021166F"/>
    <w:rsid w:val="002162DF"/>
    <w:rsid w:val="00230038"/>
    <w:rsid w:val="00233975"/>
    <w:rsid w:val="00236D73"/>
    <w:rsid w:val="00246535"/>
    <w:rsid w:val="00257F60"/>
    <w:rsid w:val="0026113F"/>
    <w:rsid w:val="002625EA"/>
    <w:rsid w:val="00262AC5"/>
    <w:rsid w:val="00264AE9"/>
    <w:rsid w:val="00275AE6"/>
    <w:rsid w:val="002836D8"/>
    <w:rsid w:val="002A3C81"/>
    <w:rsid w:val="002A7989"/>
    <w:rsid w:val="002B02F3"/>
    <w:rsid w:val="002B37F4"/>
    <w:rsid w:val="002B388A"/>
    <w:rsid w:val="002B79BA"/>
    <w:rsid w:val="002C3463"/>
    <w:rsid w:val="002D266D"/>
    <w:rsid w:val="002D5B3D"/>
    <w:rsid w:val="002D7447"/>
    <w:rsid w:val="002E315A"/>
    <w:rsid w:val="002E4F8C"/>
    <w:rsid w:val="002F560C"/>
    <w:rsid w:val="002F5847"/>
    <w:rsid w:val="00300FB9"/>
    <w:rsid w:val="0030425A"/>
    <w:rsid w:val="00331976"/>
    <w:rsid w:val="0033204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127"/>
    <w:rsid w:val="004046B5"/>
    <w:rsid w:val="00406F27"/>
    <w:rsid w:val="004141B8"/>
    <w:rsid w:val="004203B9"/>
    <w:rsid w:val="00421E38"/>
    <w:rsid w:val="00432135"/>
    <w:rsid w:val="00441366"/>
    <w:rsid w:val="00443E94"/>
    <w:rsid w:val="004467DA"/>
    <w:rsid w:val="00446987"/>
    <w:rsid w:val="00446D28"/>
    <w:rsid w:val="00466CD0"/>
    <w:rsid w:val="00473583"/>
    <w:rsid w:val="00477F32"/>
    <w:rsid w:val="00481850"/>
    <w:rsid w:val="004851A0"/>
    <w:rsid w:val="0048627F"/>
    <w:rsid w:val="004932AB"/>
    <w:rsid w:val="00494BEF"/>
    <w:rsid w:val="004958CA"/>
    <w:rsid w:val="004A5512"/>
    <w:rsid w:val="004A6BE5"/>
    <w:rsid w:val="004B0C18"/>
    <w:rsid w:val="004C1A04"/>
    <w:rsid w:val="004C20BC"/>
    <w:rsid w:val="004C5C9A"/>
    <w:rsid w:val="004D1442"/>
    <w:rsid w:val="004D3DCB"/>
    <w:rsid w:val="004E1946"/>
    <w:rsid w:val="004E66E9"/>
    <w:rsid w:val="004E7DDE"/>
    <w:rsid w:val="004F0090"/>
    <w:rsid w:val="004F172C"/>
    <w:rsid w:val="004F4C7F"/>
    <w:rsid w:val="005002ED"/>
    <w:rsid w:val="00500AED"/>
    <w:rsid w:val="00500DBC"/>
    <w:rsid w:val="005102BE"/>
    <w:rsid w:val="00523F7F"/>
    <w:rsid w:val="00524D54"/>
    <w:rsid w:val="00534B89"/>
    <w:rsid w:val="0054531B"/>
    <w:rsid w:val="00546C24"/>
    <w:rsid w:val="005476FF"/>
    <w:rsid w:val="005516F6"/>
    <w:rsid w:val="00552842"/>
    <w:rsid w:val="00554E89"/>
    <w:rsid w:val="00554FCA"/>
    <w:rsid w:val="00564B58"/>
    <w:rsid w:val="00572281"/>
    <w:rsid w:val="005801DD"/>
    <w:rsid w:val="00592A40"/>
    <w:rsid w:val="005A28BC"/>
    <w:rsid w:val="005A5377"/>
    <w:rsid w:val="005B7817"/>
    <w:rsid w:val="005C06C8"/>
    <w:rsid w:val="005C10FD"/>
    <w:rsid w:val="005C23D7"/>
    <w:rsid w:val="005C40EB"/>
    <w:rsid w:val="005C6DF5"/>
    <w:rsid w:val="005D02B4"/>
    <w:rsid w:val="005D3013"/>
    <w:rsid w:val="005E1E50"/>
    <w:rsid w:val="005E2B9C"/>
    <w:rsid w:val="005E3332"/>
    <w:rsid w:val="005F76B0"/>
    <w:rsid w:val="00603E91"/>
    <w:rsid w:val="00604429"/>
    <w:rsid w:val="006067B0"/>
    <w:rsid w:val="00606A8B"/>
    <w:rsid w:val="00611EBA"/>
    <w:rsid w:val="006213A8"/>
    <w:rsid w:val="00623BEA"/>
    <w:rsid w:val="0062571D"/>
    <w:rsid w:val="00630C02"/>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293F"/>
    <w:rsid w:val="006B37BD"/>
    <w:rsid w:val="006B4984"/>
    <w:rsid w:val="006C092D"/>
    <w:rsid w:val="006C099D"/>
    <w:rsid w:val="006C18F0"/>
    <w:rsid w:val="006C7E01"/>
    <w:rsid w:val="006D3630"/>
    <w:rsid w:val="006D64A5"/>
    <w:rsid w:val="006E0935"/>
    <w:rsid w:val="006E353F"/>
    <w:rsid w:val="006E35AB"/>
    <w:rsid w:val="006F609A"/>
    <w:rsid w:val="00711AA9"/>
    <w:rsid w:val="00716C75"/>
    <w:rsid w:val="00722155"/>
    <w:rsid w:val="00727B2E"/>
    <w:rsid w:val="00737F19"/>
    <w:rsid w:val="007409F2"/>
    <w:rsid w:val="00782BF8"/>
    <w:rsid w:val="00783C75"/>
    <w:rsid w:val="007849D9"/>
    <w:rsid w:val="00787433"/>
    <w:rsid w:val="00790977"/>
    <w:rsid w:val="007A10F1"/>
    <w:rsid w:val="007A3D50"/>
    <w:rsid w:val="007B0869"/>
    <w:rsid w:val="007B0BE5"/>
    <w:rsid w:val="007B2D29"/>
    <w:rsid w:val="007B412F"/>
    <w:rsid w:val="007B4AF7"/>
    <w:rsid w:val="007B4DBF"/>
    <w:rsid w:val="007B71EF"/>
    <w:rsid w:val="007C5458"/>
    <w:rsid w:val="007D2C67"/>
    <w:rsid w:val="007D79CA"/>
    <w:rsid w:val="007E06BB"/>
    <w:rsid w:val="007F50D1"/>
    <w:rsid w:val="00815A64"/>
    <w:rsid w:val="00816D52"/>
    <w:rsid w:val="00831048"/>
    <w:rsid w:val="00834272"/>
    <w:rsid w:val="00840700"/>
    <w:rsid w:val="00862097"/>
    <w:rsid w:val="008625C1"/>
    <w:rsid w:val="0087237E"/>
    <w:rsid w:val="0087671D"/>
    <w:rsid w:val="00880133"/>
    <w:rsid w:val="008806F9"/>
    <w:rsid w:val="00887957"/>
    <w:rsid w:val="00895974"/>
    <w:rsid w:val="008A57E3"/>
    <w:rsid w:val="008B5BF4"/>
    <w:rsid w:val="008C0CEE"/>
    <w:rsid w:val="008C1B18"/>
    <w:rsid w:val="008D46EC"/>
    <w:rsid w:val="008E0E25"/>
    <w:rsid w:val="008E6033"/>
    <w:rsid w:val="008E61A1"/>
    <w:rsid w:val="008F5E9C"/>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2F97"/>
    <w:rsid w:val="009B35FD"/>
    <w:rsid w:val="009B6815"/>
    <w:rsid w:val="009C0352"/>
    <w:rsid w:val="009D2967"/>
    <w:rsid w:val="009D3C2B"/>
    <w:rsid w:val="009D5AF1"/>
    <w:rsid w:val="009E4191"/>
    <w:rsid w:val="009F2AB1"/>
    <w:rsid w:val="009F4FAF"/>
    <w:rsid w:val="009F68F1"/>
    <w:rsid w:val="009F6B20"/>
    <w:rsid w:val="00A04529"/>
    <w:rsid w:val="00A04DB3"/>
    <w:rsid w:val="00A0584B"/>
    <w:rsid w:val="00A1065B"/>
    <w:rsid w:val="00A17135"/>
    <w:rsid w:val="00A21A6F"/>
    <w:rsid w:val="00A24E56"/>
    <w:rsid w:val="00A26A62"/>
    <w:rsid w:val="00A35A9B"/>
    <w:rsid w:val="00A4070E"/>
    <w:rsid w:val="00A40CA0"/>
    <w:rsid w:val="00A504A7"/>
    <w:rsid w:val="00A53677"/>
    <w:rsid w:val="00A53BF2"/>
    <w:rsid w:val="00A60D68"/>
    <w:rsid w:val="00A612B1"/>
    <w:rsid w:val="00A73EFA"/>
    <w:rsid w:val="00A77A3B"/>
    <w:rsid w:val="00A8411D"/>
    <w:rsid w:val="00A92F6F"/>
    <w:rsid w:val="00A97523"/>
    <w:rsid w:val="00AA7824"/>
    <w:rsid w:val="00AB0FA3"/>
    <w:rsid w:val="00AB73BF"/>
    <w:rsid w:val="00AC335C"/>
    <w:rsid w:val="00AC3F49"/>
    <w:rsid w:val="00AC463E"/>
    <w:rsid w:val="00AD3BE2"/>
    <w:rsid w:val="00AD3E3D"/>
    <w:rsid w:val="00AD59C9"/>
    <w:rsid w:val="00AE1EE4"/>
    <w:rsid w:val="00AE36EC"/>
    <w:rsid w:val="00AE7406"/>
    <w:rsid w:val="00AF1688"/>
    <w:rsid w:val="00AF46E6"/>
    <w:rsid w:val="00AF5139"/>
    <w:rsid w:val="00B067DC"/>
    <w:rsid w:val="00B06EDA"/>
    <w:rsid w:val="00B1161F"/>
    <w:rsid w:val="00B11661"/>
    <w:rsid w:val="00B32004"/>
    <w:rsid w:val="00B325E1"/>
    <w:rsid w:val="00B32B4D"/>
    <w:rsid w:val="00B4137E"/>
    <w:rsid w:val="00B533B4"/>
    <w:rsid w:val="00B54DF7"/>
    <w:rsid w:val="00B56223"/>
    <w:rsid w:val="00B56E79"/>
    <w:rsid w:val="00B57AA7"/>
    <w:rsid w:val="00B637AA"/>
    <w:rsid w:val="00B63BE2"/>
    <w:rsid w:val="00B67A50"/>
    <w:rsid w:val="00B7592C"/>
    <w:rsid w:val="00B809D3"/>
    <w:rsid w:val="00B84B66"/>
    <w:rsid w:val="00B85475"/>
    <w:rsid w:val="00B9090A"/>
    <w:rsid w:val="00B92196"/>
    <w:rsid w:val="00B9228D"/>
    <w:rsid w:val="00B929EC"/>
    <w:rsid w:val="00BA2472"/>
    <w:rsid w:val="00BB0725"/>
    <w:rsid w:val="00BC3E22"/>
    <w:rsid w:val="00BC408A"/>
    <w:rsid w:val="00BC5023"/>
    <w:rsid w:val="00BC556C"/>
    <w:rsid w:val="00BC752A"/>
    <w:rsid w:val="00BD42DA"/>
    <w:rsid w:val="00BD4684"/>
    <w:rsid w:val="00BD78D1"/>
    <w:rsid w:val="00BE08A7"/>
    <w:rsid w:val="00BE4391"/>
    <w:rsid w:val="00BF3E48"/>
    <w:rsid w:val="00BF7D84"/>
    <w:rsid w:val="00C03F62"/>
    <w:rsid w:val="00C15F1B"/>
    <w:rsid w:val="00C16288"/>
    <w:rsid w:val="00C17D1D"/>
    <w:rsid w:val="00C20620"/>
    <w:rsid w:val="00C37BAF"/>
    <w:rsid w:val="00C45923"/>
    <w:rsid w:val="00C543E7"/>
    <w:rsid w:val="00C657E5"/>
    <w:rsid w:val="00C67C3E"/>
    <w:rsid w:val="00C70225"/>
    <w:rsid w:val="00C72198"/>
    <w:rsid w:val="00C73C7D"/>
    <w:rsid w:val="00C75005"/>
    <w:rsid w:val="00C970DF"/>
    <w:rsid w:val="00CA7E71"/>
    <w:rsid w:val="00CB2673"/>
    <w:rsid w:val="00CB701D"/>
    <w:rsid w:val="00CC25F5"/>
    <w:rsid w:val="00CC3F0E"/>
    <w:rsid w:val="00CD08C9"/>
    <w:rsid w:val="00CD1FE8"/>
    <w:rsid w:val="00CD38CD"/>
    <w:rsid w:val="00CD3E0C"/>
    <w:rsid w:val="00CD5565"/>
    <w:rsid w:val="00CD616C"/>
    <w:rsid w:val="00CF68D6"/>
    <w:rsid w:val="00CF7B4A"/>
    <w:rsid w:val="00D009F8"/>
    <w:rsid w:val="00D078DA"/>
    <w:rsid w:val="00D1108A"/>
    <w:rsid w:val="00D14995"/>
    <w:rsid w:val="00D204F2"/>
    <w:rsid w:val="00D2455C"/>
    <w:rsid w:val="00D25023"/>
    <w:rsid w:val="00D27F8C"/>
    <w:rsid w:val="00D31047"/>
    <w:rsid w:val="00D33843"/>
    <w:rsid w:val="00D41D6E"/>
    <w:rsid w:val="00D4567F"/>
    <w:rsid w:val="00D46F3B"/>
    <w:rsid w:val="00D54A6F"/>
    <w:rsid w:val="00D57D57"/>
    <w:rsid w:val="00D60750"/>
    <w:rsid w:val="00D62E42"/>
    <w:rsid w:val="00D7621A"/>
    <w:rsid w:val="00D772FB"/>
    <w:rsid w:val="00D91524"/>
    <w:rsid w:val="00D93E44"/>
    <w:rsid w:val="00DA1AA0"/>
    <w:rsid w:val="00DA439A"/>
    <w:rsid w:val="00DA512B"/>
    <w:rsid w:val="00DB251A"/>
    <w:rsid w:val="00DB2BE8"/>
    <w:rsid w:val="00DC44A8"/>
    <w:rsid w:val="00DD303F"/>
    <w:rsid w:val="00DD6EEE"/>
    <w:rsid w:val="00DE4BEE"/>
    <w:rsid w:val="00DE5B3D"/>
    <w:rsid w:val="00DE7112"/>
    <w:rsid w:val="00DF19BE"/>
    <w:rsid w:val="00DF3B44"/>
    <w:rsid w:val="00DF6E19"/>
    <w:rsid w:val="00E11D3E"/>
    <w:rsid w:val="00E1372E"/>
    <w:rsid w:val="00E21D30"/>
    <w:rsid w:val="00E24D9A"/>
    <w:rsid w:val="00E25003"/>
    <w:rsid w:val="00E27805"/>
    <w:rsid w:val="00E2799E"/>
    <w:rsid w:val="00E27A11"/>
    <w:rsid w:val="00E30497"/>
    <w:rsid w:val="00E358A2"/>
    <w:rsid w:val="00E35C9A"/>
    <w:rsid w:val="00E3771B"/>
    <w:rsid w:val="00E40979"/>
    <w:rsid w:val="00E43F26"/>
    <w:rsid w:val="00E508C4"/>
    <w:rsid w:val="00E52A36"/>
    <w:rsid w:val="00E5448A"/>
    <w:rsid w:val="00E6378B"/>
    <w:rsid w:val="00E63EC3"/>
    <w:rsid w:val="00E653DA"/>
    <w:rsid w:val="00E65958"/>
    <w:rsid w:val="00E71C7B"/>
    <w:rsid w:val="00E837F6"/>
    <w:rsid w:val="00E84FE5"/>
    <w:rsid w:val="00E879A5"/>
    <w:rsid w:val="00E879FC"/>
    <w:rsid w:val="00E963C2"/>
    <w:rsid w:val="00EA2574"/>
    <w:rsid w:val="00EA2F1F"/>
    <w:rsid w:val="00EA3F2E"/>
    <w:rsid w:val="00EA57EC"/>
    <w:rsid w:val="00EA6208"/>
    <w:rsid w:val="00EB120E"/>
    <w:rsid w:val="00EB1819"/>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19B"/>
    <w:rsid w:val="00F31D34"/>
    <w:rsid w:val="00F342A1"/>
    <w:rsid w:val="00F35626"/>
    <w:rsid w:val="00F36FBA"/>
    <w:rsid w:val="00F44D36"/>
    <w:rsid w:val="00F46262"/>
    <w:rsid w:val="00F4795D"/>
    <w:rsid w:val="00F50A61"/>
    <w:rsid w:val="00F525CD"/>
    <w:rsid w:val="00F5286C"/>
    <w:rsid w:val="00F52E12"/>
    <w:rsid w:val="00F638CA"/>
    <w:rsid w:val="00F657C5"/>
    <w:rsid w:val="00F757E9"/>
    <w:rsid w:val="00F862DA"/>
    <w:rsid w:val="00F900B4"/>
    <w:rsid w:val="00FA0F2E"/>
    <w:rsid w:val="00FA4DB1"/>
    <w:rsid w:val="00FB13B4"/>
    <w:rsid w:val="00FB2653"/>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53"/>
    <w:rPr>
      <w:lang w:val="en-US"/>
    </w:rPr>
  </w:style>
  <w:style w:type="character" w:default="1" w:styleId="DefaultParagraphFont">
    <w:name w:val="Default Paragraph Font"/>
    <w:uiPriority w:val="1"/>
    <w:semiHidden/>
    <w:unhideWhenUsed/>
    <w:rsid w:val="00FB26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2653"/>
  </w:style>
  <w:style w:type="character" w:styleId="LineNumber">
    <w:name w:val="line number"/>
    <w:uiPriority w:val="99"/>
    <w:semiHidden/>
    <w:unhideWhenUsed/>
    <w:rsid w:val="00FB2653"/>
    <w:rPr>
      <w:rFonts w:ascii="Times New Roman" w:hAnsi="Times New Roman"/>
      <w:b w:val="0"/>
      <w:i w:val="0"/>
      <w:sz w:val="22"/>
    </w:rPr>
  </w:style>
  <w:style w:type="paragraph" w:styleId="NoSpacing">
    <w:name w:val="No Spacing"/>
    <w:uiPriority w:val="1"/>
    <w:qFormat/>
    <w:rsid w:val="00FB2653"/>
    <w:pPr>
      <w:spacing w:after="0" w:line="240" w:lineRule="auto"/>
    </w:pPr>
  </w:style>
  <w:style w:type="paragraph" w:customStyle="1" w:styleId="scemptylineheader">
    <w:name w:val="sc_emptyline_header"/>
    <w:qFormat/>
    <w:rsid w:val="00FB265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265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265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265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26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2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2653"/>
    <w:rPr>
      <w:color w:val="808080"/>
    </w:rPr>
  </w:style>
  <w:style w:type="paragraph" w:customStyle="1" w:styleId="scdirectionallanguage">
    <w:name w:val="sc_directional_language"/>
    <w:qFormat/>
    <w:rsid w:val="00FB26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2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265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265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265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265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26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265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265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26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26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265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265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26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265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265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265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2653"/>
    <w:rPr>
      <w:rFonts w:ascii="Times New Roman" w:hAnsi="Times New Roman"/>
      <w:color w:val="auto"/>
      <w:sz w:val="22"/>
    </w:rPr>
  </w:style>
  <w:style w:type="paragraph" w:customStyle="1" w:styleId="scclippagebillheader">
    <w:name w:val="sc_clip_page_bill_header"/>
    <w:qFormat/>
    <w:rsid w:val="00FB26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265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265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2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653"/>
    <w:rPr>
      <w:lang w:val="en-US"/>
    </w:rPr>
  </w:style>
  <w:style w:type="paragraph" w:styleId="Footer">
    <w:name w:val="footer"/>
    <w:basedOn w:val="Normal"/>
    <w:link w:val="FooterChar"/>
    <w:uiPriority w:val="99"/>
    <w:unhideWhenUsed/>
    <w:rsid w:val="00FB2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653"/>
    <w:rPr>
      <w:lang w:val="en-US"/>
    </w:rPr>
  </w:style>
  <w:style w:type="paragraph" w:styleId="ListParagraph">
    <w:name w:val="List Paragraph"/>
    <w:basedOn w:val="Normal"/>
    <w:uiPriority w:val="34"/>
    <w:qFormat/>
    <w:rsid w:val="00FB2653"/>
    <w:pPr>
      <w:ind w:left="720"/>
      <w:contextualSpacing/>
    </w:pPr>
  </w:style>
  <w:style w:type="paragraph" w:customStyle="1" w:styleId="scbillfooter">
    <w:name w:val="sc_bill_footer"/>
    <w:qFormat/>
    <w:rsid w:val="00FB265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265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265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2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2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2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2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2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265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2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265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26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2653"/>
    <w:pPr>
      <w:widowControl w:val="0"/>
      <w:suppressAutoHyphens/>
      <w:spacing w:after="0" w:line="360" w:lineRule="auto"/>
    </w:pPr>
    <w:rPr>
      <w:rFonts w:ascii="Times New Roman" w:hAnsi="Times New Roman"/>
      <w:lang w:val="en-US"/>
    </w:rPr>
  </w:style>
  <w:style w:type="paragraph" w:customStyle="1" w:styleId="sctableln">
    <w:name w:val="sc_table_ln"/>
    <w:qFormat/>
    <w:rsid w:val="00FB265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265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2653"/>
    <w:rPr>
      <w:strike/>
      <w:dstrike w:val="0"/>
    </w:rPr>
  </w:style>
  <w:style w:type="character" w:customStyle="1" w:styleId="scinsert">
    <w:name w:val="sc_insert"/>
    <w:uiPriority w:val="1"/>
    <w:qFormat/>
    <w:rsid w:val="00FB2653"/>
    <w:rPr>
      <w:caps w:val="0"/>
      <w:smallCaps w:val="0"/>
      <w:strike w:val="0"/>
      <w:dstrike w:val="0"/>
      <w:vanish w:val="0"/>
      <w:u w:val="single"/>
      <w:vertAlign w:val="baseline"/>
    </w:rPr>
  </w:style>
  <w:style w:type="character" w:customStyle="1" w:styleId="scinsertred">
    <w:name w:val="sc_insert_red"/>
    <w:uiPriority w:val="1"/>
    <w:qFormat/>
    <w:rsid w:val="00FB2653"/>
    <w:rPr>
      <w:caps w:val="0"/>
      <w:smallCaps w:val="0"/>
      <w:strike w:val="0"/>
      <w:dstrike w:val="0"/>
      <w:vanish w:val="0"/>
      <w:color w:val="FF0000"/>
      <w:u w:val="single"/>
      <w:vertAlign w:val="baseline"/>
    </w:rPr>
  </w:style>
  <w:style w:type="character" w:customStyle="1" w:styleId="scinsertblue">
    <w:name w:val="sc_insert_blue"/>
    <w:uiPriority w:val="1"/>
    <w:qFormat/>
    <w:rsid w:val="00FB2653"/>
    <w:rPr>
      <w:caps w:val="0"/>
      <w:smallCaps w:val="0"/>
      <w:strike w:val="0"/>
      <w:dstrike w:val="0"/>
      <w:vanish w:val="0"/>
      <w:color w:val="0070C0"/>
      <w:u w:val="single"/>
      <w:vertAlign w:val="baseline"/>
    </w:rPr>
  </w:style>
  <w:style w:type="character" w:customStyle="1" w:styleId="scstrikered">
    <w:name w:val="sc_strike_red"/>
    <w:uiPriority w:val="1"/>
    <w:qFormat/>
    <w:rsid w:val="00FB2653"/>
    <w:rPr>
      <w:strike/>
      <w:dstrike w:val="0"/>
      <w:color w:val="FF0000"/>
    </w:rPr>
  </w:style>
  <w:style w:type="character" w:customStyle="1" w:styleId="scstrikeblue">
    <w:name w:val="sc_strike_blue"/>
    <w:uiPriority w:val="1"/>
    <w:qFormat/>
    <w:rsid w:val="00FB2653"/>
    <w:rPr>
      <w:strike/>
      <w:dstrike w:val="0"/>
      <w:color w:val="0070C0"/>
    </w:rPr>
  </w:style>
  <w:style w:type="character" w:customStyle="1" w:styleId="scinsertbluenounderline">
    <w:name w:val="sc_insert_blue_no_underline"/>
    <w:uiPriority w:val="1"/>
    <w:qFormat/>
    <w:rsid w:val="00FB265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265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2653"/>
    <w:rPr>
      <w:strike/>
      <w:dstrike w:val="0"/>
      <w:color w:val="0070C0"/>
      <w:lang w:val="en-US"/>
    </w:rPr>
  </w:style>
  <w:style w:type="character" w:customStyle="1" w:styleId="scstrikerednoncodified">
    <w:name w:val="sc_strike_red_non_codified"/>
    <w:uiPriority w:val="1"/>
    <w:qFormat/>
    <w:rsid w:val="00FB2653"/>
    <w:rPr>
      <w:strike/>
      <w:dstrike w:val="0"/>
      <w:color w:val="FF0000"/>
    </w:rPr>
  </w:style>
  <w:style w:type="paragraph" w:customStyle="1" w:styleId="scbillsiglines">
    <w:name w:val="sc_bill_sig_lines"/>
    <w:qFormat/>
    <w:rsid w:val="00FB265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2653"/>
    <w:rPr>
      <w:bdr w:val="none" w:sz="0" w:space="0" w:color="auto"/>
      <w:shd w:val="clear" w:color="auto" w:fill="FEC6C6"/>
    </w:rPr>
  </w:style>
  <w:style w:type="character" w:customStyle="1" w:styleId="screstoreblue">
    <w:name w:val="sc_restore_blue"/>
    <w:uiPriority w:val="1"/>
    <w:qFormat/>
    <w:rsid w:val="00FB2653"/>
    <w:rPr>
      <w:color w:val="4472C4" w:themeColor="accent1"/>
      <w:bdr w:val="none" w:sz="0" w:space="0" w:color="auto"/>
      <w:shd w:val="clear" w:color="auto" w:fill="auto"/>
    </w:rPr>
  </w:style>
  <w:style w:type="character" w:customStyle="1" w:styleId="screstorered">
    <w:name w:val="sc_restore_red"/>
    <w:uiPriority w:val="1"/>
    <w:qFormat/>
    <w:rsid w:val="00FB2653"/>
    <w:rPr>
      <w:color w:val="FF0000"/>
      <w:bdr w:val="none" w:sz="0" w:space="0" w:color="auto"/>
      <w:shd w:val="clear" w:color="auto" w:fill="auto"/>
    </w:rPr>
  </w:style>
  <w:style w:type="character" w:customStyle="1" w:styleId="scstrikenewblue">
    <w:name w:val="sc_strike_new_blue"/>
    <w:uiPriority w:val="1"/>
    <w:qFormat/>
    <w:rsid w:val="00FB2653"/>
    <w:rPr>
      <w:strike w:val="0"/>
      <w:dstrike/>
      <w:color w:val="0070C0"/>
      <w:u w:val="none"/>
    </w:rPr>
  </w:style>
  <w:style w:type="character" w:customStyle="1" w:styleId="scstrikenewred">
    <w:name w:val="sc_strike_new_red"/>
    <w:uiPriority w:val="1"/>
    <w:qFormat/>
    <w:rsid w:val="00FB2653"/>
    <w:rPr>
      <w:strike w:val="0"/>
      <w:dstrike/>
      <w:color w:val="FF0000"/>
      <w:u w:val="none"/>
    </w:rPr>
  </w:style>
  <w:style w:type="character" w:customStyle="1" w:styleId="scamendsenate">
    <w:name w:val="sc_amend_senate"/>
    <w:uiPriority w:val="1"/>
    <w:qFormat/>
    <w:rsid w:val="00FB2653"/>
    <w:rPr>
      <w:bdr w:val="none" w:sz="0" w:space="0" w:color="auto"/>
      <w:shd w:val="clear" w:color="auto" w:fill="FFF2CC" w:themeFill="accent4" w:themeFillTint="33"/>
    </w:rPr>
  </w:style>
  <w:style w:type="character" w:customStyle="1" w:styleId="scamendhouse">
    <w:name w:val="sc_amend_house"/>
    <w:uiPriority w:val="1"/>
    <w:qFormat/>
    <w:rsid w:val="00FB2653"/>
    <w:rPr>
      <w:bdr w:val="none" w:sz="0" w:space="0" w:color="auto"/>
      <w:shd w:val="clear" w:color="auto" w:fill="E2EFD9" w:themeFill="accent6" w:themeFillTint="33"/>
    </w:rPr>
  </w:style>
  <w:style w:type="paragraph" w:styleId="Revision">
    <w:name w:val="Revision"/>
    <w:hidden/>
    <w:uiPriority w:val="99"/>
    <w:semiHidden/>
    <w:rsid w:val="00300F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43&amp;session=126&amp;summary=B" TargetMode="External" Id="R046ac8f63f084399" /><Relationship Type="http://schemas.openxmlformats.org/officeDocument/2006/relationships/hyperlink" Target="https://www.scstatehouse.gov/sess126_2025-2026/prever/3943_20250211.docx" TargetMode="External" Id="R1a1e8d5ff14a4380" /><Relationship Type="http://schemas.openxmlformats.org/officeDocument/2006/relationships/hyperlink" Target="h:\hj\20250211.docx" TargetMode="External" Id="R97f583d71bd040aa" /><Relationship Type="http://schemas.openxmlformats.org/officeDocument/2006/relationships/hyperlink" Target="h:\hj\20250211.docx" TargetMode="External" Id="Rae823c5723ab4f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51DE1"/>
    <w:rsid w:val="001B20DA"/>
    <w:rsid w:val="001C48FD"/>
    <w:rsid w:val="002A7C8A"/>
    <w:rsid w:val="002D4365"/>
    <w:rsid w:val="003E4FBC"/>
    <w:rsid w:val="003F4940"/>
    <w:rsid w:val="00441366"/>
    <w:rsid w:val="004958CA"/>
    <w:rsid w:val="004E2BB5"/>
    <w:rsid w:val="00580C56"/>
    <w:rsid w:val="006B363F"/>
    <w:rsid w:val="007070D2"/>
    <w:rsid w:val="00776F2C"/>
    <w:rsid w:val="0087237E"/>
    <w:rsid w:val="008F7723"/>
    <w:rsid w:val="009031EF"/>
    <w:rsid w:val="00912A5F"/>
    <w:rsid w:val="00940EED"/>
    <w:rsid w:val="00985255"/>
    <w:rsid w:val="009C3651"/>
    <w:rsid w:val="00A51DBA"/>
    <w:rsid w:val="00AC3F49"/>
    <w:rsid w:val="00B20DA6"/>
    <w:rsid w:val="00B32004"/>
    <w:rsid w:val="00B457AF"/>
    <w:rsid w:val="00C818FB"/>
    <w:rsid w:val="00CC0451"/>
    <w:rsid w:val="00D6665C"/>
    <w:rsid w:val="00D900BD"/>
    <w:rsid w:val="00E76813"/>
    <w:rsid w:val="00F757E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92393ddd-fdea-460f-826e-e7ce51145fd0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N_INTERNALVERSIONNUMBER>1</T_BILL_N_INTERNALVERSIONNUMBER>
  <T_BILL_N_SESSION>126</T_BILL_N_SESSION>
  <T_BILL_N_VERSIONNUMBER>1</T_BILL_N_VERSIONNUMBER>
  <T_BILL_N_YEAR>2025</T_BILL_N_YEAR>
  <T_BILL_REQUEST_REQUEST>8c7f6552-08e7-4082-a6e5-840a22774d35</T_BILL_REQUEST_REQUEST>
  <T_BILL_R_ORIGINALDRAFT>2577b7c1-c001-419a-ae68-3933ef07cf0f</T_BILL_R_ORIGINALDRAFT>
  <T_BILL_SPONSOR_SPONSOR>c3d2a0f7-a0b4-43be-9db1-84e7ac6f87b4</T_BILL_SPONSOR_SPONSOR>
  <T_BILL_T_BILLNAME>[3943]</T_BILL_T_BILLNAME>
  <T_BILL_T_BILLNUMBER>3943</T_BILL_T_BILLNUMBER>
  <T_BILL_T_BILLTITLE>TO AMEND THE SOUTH CAROLINA CODE OF LAWS BY ADDING SECTION 12-6-3830 SO AS TO PROVIDE FOR AN INCOME TAX CREDIT FOR DISABLED VETERANS.</T_BILL_T_BILLTITLE>
  <T_BILL_T_CHAMBER>house</T_BILL_T_CHAMBER>
  <T_BILL_T_FILENAME> </T_BILL_T_FILENAME>
  <T_BILL_T_LEGTYPE>bill_statewide</T_BILL_T_LEGTYPE>
  <T_BILL_T_RATNUMBERSTRING>HNone</T_BILL_T_RATNUMBERSTRING>
  <T_BILL_T_SECTIONS>[{"SectionUUID":"1d1fbfb3-9138-4ce0-a698-b64073d44bb6","SectionName":"code_section","SectionNumber":1,"SectionType":"code_section","CodeSections":[{"CodeSectionBookmarkName":"ns_T12C6N3830_feda56b20","IsConstitutionSection":false,"Identity":"12-6-3830","IsNew":true,"SubSections":[],"TitleRelatedTo":"","TitleSoAsTo":"PROVIDE FOR AN INCOME TAX CREDIT FOR DISABLED VETERANS","Deleted":false}],"TitleText":"","DisableControls":false,"Deleted":false,"RepealItems":[],"SectionBookmarkName":"bs_num_1_b0fc6a7b3"},{"SectionUUID":"8f03ca95-8faa-4d43-a9c2-8afc498075bd","SectionName":"standard_eff_date_section","SectionNumber":2,"SectionType":"drafting_clause","CodeSections":[],"TitleText":"","DisableControls":false,"Deleted":false,"RepealItems":[],"SectionBookmarkName":"bs_num_2_lastsection"}]</T_BILL_T_SECTIONS>
  <T_BILL_T_SUBJECT>Disabled Veterans Income Tax Credit</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712</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2024-09-03T19:20:00Z</cp:lastPrinted>
  <dcterms:created xsi:type="dcterms:W3CDTF">2025-02-12T17:00:00Z</dcterms:created>
  <dcterms:modified xsi:type="dcterms:W3CDTF">2025-02-12T17:01:00Z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