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B.J. Cox, Bauer, Alexander, Anderson, Atkinson, Bailey, Ballentine, Bamberg, Bannister, Beach, Bernstein, Bowers, Bradley, Brewer, Brittain, Burns, Bustos, Calhoon, Caskey, Chapman, Chumley, Clyburn, Cobb-Hunter, Collins,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LC-0230SA-RM25.docx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Sportfish Restoration Project,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b6759afb03294ce8">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553d908418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3e340fd9954fa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EAC1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42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4F6B" w14:paraId="48DB32D0" w14:textId="0B0E2CCB">
          <w:pPr>
            <w:pStyle w:val="scresolutiontitle"/>
          </w:pPr>
          <w:r w:rsidRPr="00BC4F6B">
            <w:t>TO COMMEMORATE THE SEVENTY-FIFTH ANNIVERSARY OF THE SPORT FISH RESTORATION PROGRAM AS PART OF THE AMERICAN SYSTEM OF CONSERVATION FUNDING.</w:t>
          </w:r>
        </w:p>
      </w:sdtContent>
    </w:sdt>
    <w:p w:rsidR="0010776B" w:rsidP="00091FD9" w:rsidRDefault="0010776B" w14:paraId="48DB32D1" w14:textId="56627158">
      <w:pPr>
        <w:pStyle w:val="scresolutiontitle"/>
      </w:pPr>
    </w:p>
    <w:p w:rsidR="00BC4F6B" w:rsidP="00BC4F6B" w:rsidRDefault="008C3A19" w14:paraId="6658B6F1" w14:textId="105B161E">
      <w:pPr>
        <w:pStyle w:val="scresolutionwhereas"/>
      </w:pPr>
      <w:bookmarkStart w:name="wa_b1e127351" w:id="1"/>
      <w:r w:rsidRPr="00084D53">
        <w:t>W</w:t>
      </w:r>
      <w:bookmarkEnd w:id="1"/>
      <w:r w:rsidRPr="00084D53">
        <w:t>hereas,</w:t>
      </w:r>
      <w:r w:rsidR="00BC4F6B">
        <w:t xml:space="preserve"> the South Carolina House of Representatives is pleased to recognize America’s anglers, boaters, sport fishing industry, state fish and wildlife agencies, and the U.S. Fish and Wildlife Service for their leading role in restoring healthy populations of fish and aquatic resources, both game and nongame, to the abundance we see today, with the help of the Sport Fish Restoration Program, in this the seventy-fifth anniversary year of the program’s establishment as part of the American System of Conservation Funding; and</w:t>
      </w:r>
    </w:p>
    <w:p w:rsidR="00BC4F6B" w:rsidP="00BC4F6B" w:rsidRDefault="00BC4F6B" w14:paraId="746F24AC" w14:textId="77777777">
      <w:pPr>
        <w:pStyle w:val="scresolutionwhereas"/>
      </w:pPr>
    </w:p>
    <w:p w:rsidR="00BC4F6B" w:rsidP="00BC4F6B" w:rsidRDefault="00BC4F6B" w14:paraId="66DED49E" w14:textId="77777777">
      <w:pPr>
        <w:pStyle w:val="scresolutionwhereas"/>
      </w:pPr>
      <w:bookmarkStart w:name="wa_a604cc465" w:id="2"/>
      <w:r>
        <w:t>W</w:t>
      </w:r>
      <w:bookmarkEnd w:id="2"/>
      <w:r>
        <w:t>hereas, more than a century ago, hunters and anglers were among the first conservationists who realized America’s natural resources were in peril and could not sustain unregulated harvest and habitat destruction; and</w:t>
      </w:r>
    </w:p>
    <w:p w:rsidR="00BC4F6B" w:rsidP="00BC4F6B" w:rsidRDefault="00BC4F6B" w14:paraId="0D8F8E3D" w14:textId="77777777">
      <w:pPr>
        <w:pStyle w:val="scresolutionwhereas"/>
      </w:pPr>
    </w:p>
    <w:p w:rsidR="00BC4F6B" w:rsidP="00BC4F6B" w:rsidRDefault="00BC4F6B" w14:paraId="57506FA8" w14:textId="77777777">
      <w:pPr>
        <w:pStyle w:val="scresolutionwhereas"/>
      </w:pPr>
      <w:bookmarkStart w:name="wa_57a8cfd42" w:id="3"/>
      <w:proofErr w:type="gramStart"/>
      <w:r>
        <w:t>W</w:t>
      </w:r>
      <w:bookmarkEnd w:id="3"/>
      <w:r>
        <w:t>hereas,</w:t>
      </w:r>
      <w:proofErr w:type="gramEnd"/>
      <w:r>
        <w:t xml:space="preserve"> sportsmen and women took it upon themselves to support laws that stopped excessive harvest of fish and wildlife; established state agencies to protect fish, wildlife, and their habitat; and supported special fishing and hunting license fees to help fund the new agencies’ efforts to provide healthy natural resources for future generations; and</w:t>
      </w:r>
    </w:p>
    <w:p w:rsidR="00BC4F6B" w:rsidP="00BC4F6B" w:rsidRDefault="00BC4F6B" w14:paraId="43D87465" w14:textId="77777777">
      <w:pPr>
        <w:pStyle w:val="scresolutionwhereas"/>
      </w:pPr>
    </w:p>
    <w:p w:rsidR="00BC4F6B" w:rsidP="00BC4F6B" w:rsidRDefault="00BC4F6B" w14:paraId="61F623E7" w14:textId="1D865CE0">
      <w:pPr>
        <w:pStyle w:val="scresolutionwhereas"/>
      </w:pPr>
      <w:bookmarkStart w:name="wa_837efe559" w:id="4"/>
      <w:r>
        <w:t>W</w:t>
      </w:r>
      <w:bookmarkEnd w:id="4"/>
      <w:r>
        <w:t xml:space="preserve">hereas, the South Carolina House </w:t>
      </w:r>
      <w:r w:rsidR="00607751">
        <w:t>has long re</w:t>
      </w:r>
      <w:r>
        <w:t>cognize</w:t>
      </w:r>
      <w:r w:rsidR="00607751">
        <w:t>d</w:t>
      </w:r>
      <w:r>
        <w:t xml:space="preserve"> that the primary authority to protect and manage fish within their state waters resides in the state agencies; and</w:t>
      </w:r>
    </w:p>
    <w:p w:rsidR="00BC4F6B" w:rsidP="00BC4F6B" w:rsidRDefault="00BC4F6B" w14:paraId="3ACC2D42" w14:textId="77777777">
      <w:pPr>
        <w:pStyle w:val="scresolutionwhereas"/>
      </w:pPr>
    </w:p>
    <w:p w:rsidR="00BC4F6B" w:rsidP="00BC4F6B" w:rsidRDefault="00BC4F6B" w14:paraId="45F11CBC" w14:textId="77777777">
      <w:pPr>
        <w:pStyle w:val="scresolutionwhereas"/>
      </w:pPr>
      <w:bookmarkStart w:name="wa_703a4f2a2" w:id="5"/>
      <w:r>
        <w:t>W</w:t>
      </w:r>
      <w:bookmarkEnd w:id="5"/>
      <w:r>
        <w:t>hereas, upon realizing that license fees alone were insufficient to restore and sustain healthy fish populations, anglers supported excise taxes on fishing equipment to raise additional funds to support restoration and enhancement efforts of the state agencies; and</w:t>
      </w:r>
    </w:p>
    <w:p w:rsidR="00BC4F6B" w:rsidP="00BC4F6B" w:rsidRDefault="00BC4F6B" w14:paraId="4DE83761" w14:textId="77777777">
      <w:pPr>
        <w:pStyle w:val="scresolutionwhereas"/>
      </w:pPr>
    </w:p>
    <w:p w:rsidR="00BC4F6B" w:rsidP="00BC4F6B" w:rsidRDefault="00BC4F6B" w14:paraId="60A17155" w14:textId="4C56D40A">
      <w:pPr>
        <w:pStyle w:val="scresolutionwhereas"/>
      </w:pPr>
      <w:bookmarkStart w:name="wa_40b3b425e" w:id="6"/>
      <w:r>
        <w:t>W</w:t>
      </w:r>
      <w:bookmarkEnd w:id="6"/>
      <w:r>
        <w:t>hereas, the Sport Fish Restoration Program, which began seventy-five years ago with the passage of the Federal Aid in Sport Fish Restoration Act in 1950 (further expanded with the Wallop</w:t>
      </w:r>
      <w:r w:rsidR="00B410D7">
        <w:t>-</w:t>
      </w:r>
      <w:r>
        <w:t>Breaux amendment to the Sport Fish Restoration Act in 1984) is a vital part of conservation funding in the United States; and</w:t>
      </w:r>
    </w:p>
    <w:p w:rsidR="00BC4F6B" w:rsidP="00BC4F6B" w:rsidRDefault="00BC4F6B" w14:paraId="2C85B5B4" w14:textId="77777777">
      <w:pPr>
        <w:pStyle w:val="scresolutionwhereas"/>
      </w:pPr>
    </w:p>
    <w:p w:rsidR="00BC4F6B" w:rsidP="00BC4F6B" w:rsidRDefault="00BC4F6B" w14:paraId="20987C7B" w14:textId="77777777">
      <w:pPr>
        <w:pStyle w:val="scresolutionwhereas"/>
      </w:pPr>
      <w:bookmarkStart w:name="wa_1355e037d" w:id="7"/>
      <w:proofErr w:type="gramStart"/>
      <w:r>
        <w:t>W</w:t>
      </w:r>
      <w:bookmarkEnd w:id="7"/>
      <w:r>
        <w:t>hereas,</w:t>
      </w:r>
      <w:proofErr w:type="gramEnd"/>
      <w:r>
        <w:t xml:space="preserve"> a manufacturer’s excise tax on fishing equipment, along with an excise tax on motorboat and small engine fuels, is mostly distributed back to the states through the U.S. Fish and Wildlife Service for fisheries conservation, management, and angler and boater access; and</w:t>
      </w:r>
    </w:p>
    <w:p w:rsidR="00BC4F6B" w:rsidP="00BC4F6B" w:rsidRDefault="00BC4F6B" w14:paraId="14EC361B" w14:textId="77777777">
      <w:pPr>
        <w:pStyle w:val="scresolutionwhereas"/>
      </w:pPr>
    </w:p>
    <w:p w:rsidR="00BC4F6B" w:rsidP="00BC4F6B" w:rsidRDefault="00BC4F6B" w14:paraId="44E45EDC" w14:textId="77777777">
      <w:pPr>
        <w:pStyle w:val="scresolutionwhereas"/>
      </w:pPr>
      <w:bookmarkStart w:name="wa_36273de74" w:id="8"/>
      <w:proofErr w:type="gramStart"/>
      <w:r>
        <w:t>W</w:t>
      </w:r>
      <w:bookmarkEnd w:id="8"/>
      <w:r>
        <w:t>hereas,</w:t>
      </w:r>
      <w:proofErr w:type="gramEnd"/>
      <w:r>
        <w:t xml:space="preserve"> this cooperative partnership between the sport fishing industry, anglers, boaters, the U.S. Fish and Wildlife Service, and state natural resource agencies has resulted in the most successful model of fisheries management in the world, one that restores and enhances populations across the United States and its territories; and</w:t>
      </w:r>
    </w:p>
    <w:p w:rsidR="00BC4F6B" w:rsidP="00BC4F6B" w:rsidRDefault="00BC4F6B" w14:paraId="0817E87B" w14:textId="77777777">
      <w:pPr>
        <w:pStyle w:val="scresolutionwhereas"/>
      </w:pPr>
    </w:p>
    <w:p w:rsidR="00BC4F6B" w:rsidP="00BC4F6B" w:rsidRDefault="00BC4F6B" w14:paraId="6BA77437" w14:textId="183E5FE6">
      <w:pPr>
        <w:pStyle w:val="scresolutionwhereas"/>
      </w:pPr>
      <w:bookmarkStart w:name="wa_0f1c5bca8" w:id="9"/>
      <w:r>
        <w:t>W</w:t>
      </w:r>
      <w:bookmarkEnd w:id="9"/>
      <w:r>
        <w:t>hereas, since 1939, the combined contribution of the Wildlife and Sport Fish Restoration Programs and license fees to state fish and wildlife agencies exceeds $78 billion, more than any other single conservation effort in American history -- which efforts constitute, collectively, the American System of Conservation Funding. Now, therefore,</w:t>
      </w:r>
    </w:p>
    <w:p w:rsidRPr="00040E43" w:rsidR="008A7625" w:rsidP="006B1590" w:rsidRDefault="008A7625" w14:paraId="24BB5989" w14:textId="77777777">
      <w:pPr>
        <w:pStyle w:val="scresolutionbody"/>
      </w:pPr>
    </w:p>
    <w:p w:rsidRPr="00040E43" w:rsidR="00B9052D" w:rsidP="00FA0B1D" w:rsidRDefault="00B9052D" w14:paraId="48DB32E4" w14:textId="041BDF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42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0BCEF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42C7">
            <w:rPr>
              <w:rStyle w:val="scresolutionbody1"/>
            </w:rPr>
            <w:t>House of Representatives</w:t>
          </w:r>
        </w:sdtContent>
      </w:sdt>
      <w:r w:rsidRPr="00040E43">
        <w:t xml:space="preserve">, by this resolution, </w:t>
      </w:r>
      <w:r w:rsidRPr="00FD781A" w:rsidR="00FD781A">
        <w:t xml:space="preserve">commemorate the seventy-fifth anniversary of the Sport Fish Restoration Program as part of the American </w:t>
      </w:r>
      <w:r w:rsidR="002C3AF9">
        <w:t>S</w:t>
      </w:r>
      <w:r w:rsidRPr="00FD781A" w:rsidR="00FD781A">
        <w:t xml:space="preserve">ystem of </w:t>
      </w:r>
      <w:r w:rsidR="002C3AF9">
        <w:t>C</w:t>
      </w:r>
      <w:r w:rsidRPr="00FD781A" w:rsidR="00FD781A">
        <w:t xml:space="preserve">onservation </w:t>
      </w:r>
      <w:r w:rsidR="002C3AF9">
        <w:t>F</w:t>
      </w:r>
      <w:r w:rsidRPr="00FD781A" w:rsidR="00FD781A">
        <w:t>unding.</w:t>
      </w:r>
    </w:p>
    <w:p w:rsidRPr="00040E43" w:rsidR="00007116" w:rsidP="00B703CB" w:rsidRDefault="00007116" w14:paraId="48DB32E7" w14:textId="77777777">
      <w:pPr>
        <w:pStyle w:val="scresolutionbody"/>
      </w:pPr>
    </w:p>
    <w:p w:rsidRPr="00040E43" w:rsidR="00B9052D" w:rsidP="00B703CB" w:rsidRDefault="00007116" w14:paraId="48DB32E8" w14:textId="7334DFE9">
      <w:pPr>
        <w:pStyle w:val="scresolutionbody"/>
      </w:pPr>
      <w:r w:rsidRPr="00040E43">
        <w:t>Be it further resolved that a copy of this resolution be presented to</w:t>
      </w:r>
      <w:r w:rsidRPr="00040E43" w:rsidR="00B9105E">
        <w:t xml:space="preserve"> </w:t>
      </w:r>
      <w:r w:rsidRPr="00FD781A" w:rsidR="00FD781A">
        <w:t>the South Carolina Department of Natural Resources.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4D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538DF6" w:rsidR="007003E1" w:rsidRDefault="00FC77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0B5F">
              <w:t>[3986]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0B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B3D"/>
    <w:rsid w:val="00032E86"/>
    <w:rsid w:val="00035393"/>
    <w:rsid w:val="00040E43"/>
    <w:rsid w:val="0008202C"/>
    <w:rsid w:val="000843D7"/>
    <w:rsid w:val="00084D53"/>
    <w:rsid w:val="00091FD9"/>
    <w:rsid w:val="0009711F"/>
    <w:rsid w:val="00097234"/>
    <w:rsid w:val="00097C23"/>
    <w:rsid w:val="000C5BE4"/>
    <w:rsid w:val="000D3DD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36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A22"/>
    <w:rsid w:val="002321B6"/>
    <w:rsid w:val="00232912"/>
    <w:rsid w:val="0025001F"/>
    <w:rsid w:val="00250967"/>
    <w:rsid w:val="002543C8"/>
    <w:rsid w:val="00255139"/>
    <w:rsid w:val="0025541D"/>
    <w:rsid w:val="002635C9"/>
    <w:rsid w:val="00284AAE"/>
    <w:rsid w:val="002B451A"/>
    <w:rsid w:val="002C3AF9"/>
    <w:rsid w:val="002D55D2"/>
    <w:rsid w:val="002E5912"/>
    <w:rsid w:val="002F4473"/>
    <w:rsid w:val="00301B21"/>
    <w:rsid w:val="00304D50"/>
    <w:rsid w:val="00310C5C"/>
    <w:rsid w:val="00325348"/>
    <w:rsid w:val="0032732C"/>
    <w:rsid w:val="003321E4"/>
    <w:rsid w:val="00336AD0"/>
    <w:rsid w:val="0036008C"/>
    <w:rsid w:val="0037079A"/>
    <w:rsid w:val="00385E1F"/>
    <w:rsid w:val="003A4798"/>
    <w:rsid w:val="003A4F41"/>
    <w:rsid w:val="003A77C3"/>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46F8"/>
    <w:rsid w:val="004B7339"/>
    <w:rsid w:val="004E2B9C"/>
    <w:rsid w:val="004E7D54"/>
    <w:rsid w:val="004F7ED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6C6"/>
    <w:rsid w:val="005834ED"/>
    <w:rsid w:val="005A62FE"/>
    <w:rsid w:val="005C2FE2"/>
    <w:rsid w:val="005C6E71"/>
    <w:rsid w:val="005E2BC9"/>
    <w:rsid w:val="00605102"/>
    <w:rsid w:val="006053F5"/>
    <w:rsid w:val="00607751"/>
    <w:rsid w:val="00607C77"/>
    <w:rsid w:val="00611909"/>
    <w:rsid w:val="006141D0"/>
    <w:rsid w:val="006215AA"/>
    <w:rsid w:val="00627DCA"/>
    <w:rsid w:val="00666E48"/>
    <w:rsid w:val="00670F2F"/>
    <w:rsid w:val="006913C9"/>
    <w:rsid w:val="0069470D"/>
    <w:rsid w:val="006B1590"/>
    <w:rsid w:val="006D58AA"/>
    <w:rsid w:val="006E4451"/>
    <w:rsid w:val="006E655C"/>
    <w:rsid w:val="006E69E6"/>
    <w:rsid w:val="007003E1"/>
    <w:rsid w:val="007070AD"/>
    <w:rsid w:val="0072204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8C2"/>
    <w:rsid w:val="007C69B6"/>
    <w:rsid w:val="007C72ED"/>
    <w:rsid w:val="007D3F01"/>
    <w:rsid w:val="007E01B6"/>
    <w:rsid w:val="007F3C86"/>
    <w:rsid w:val="007F6D64"/>
    <w:rsid w:val="00810471"/>
    <w:rsid w:val="008264AD"/>
    <w:rsid w:val="008362E8"/>
    <w:rsid w:val="008410D3"/>
    <w:rsid w:val="00843D27"/>
    <w:rsid w:val="00846FE5"/>
    <w:rsid w:val="0085786E"/>
    <w:rsid w:val="0086609F"/>
    <w:rsid w:val="00870570"/>
    <w:rsid w:val="00881450"/>
    <w:rsid w:val="008819CA"/>
    <w:rsid w:val="0088520C"/>
    <w:rsid w:val="008905D2"/>
    <w:rsid w:val="008A1768"/>
    <w:rsid w:val="008A489F"/>
    <w:rsid w:val="008A7625"/>
    <w:rsid w:val="008B4AC4"/>
    <w:rsid w:val="008C3A19"/>
    <w:rsid w:val="008C5CC0"/>
    <w:rsid w:val="008D05D1"/>
    <w:rsid w:val="008E1DCA"/>
    <w:rsid w:val="008F0F33"/>
    <w:rsid w:val="008F4429"/>
    <w:rsid w:val="009059FF"/>
    <w:rsid w:val="0092634F"/>
    <w:rsid w:val="009270BA"/>
    <w:rsid w:val="0094021A"/>
    <w:rsid w:val="00953783"/>
    <w:rsid w:val="0096528D"/>
    <w:rsid w:val="00965B3F"/>
    <w:rsid w:val="009971F3"/>
    <w:rsid w:val="009B44AF"/>
    <w:rsid w:val="009C569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E2D"/>
    <w:rsid w:val="00AF69EE"/>
    <w:rsid w:val="00B00C4F"/>
    <w:rsid w:val="00B128F5"/>
    <w:rsid w:val="00B27FA0"/>
    <w:rsid w:val="00B31DA6"/>
    <w:rsid w:val="00B3602C"/>
    <w:rsid w:val="00B410D7"/>
    <w:rsid w:val="00B412D4"/>
    <w:rsid w:val="00B5154A"/>
    <w:rsid w:val="00B519D6"/>
    <w:rsid w:val="00B6480F"/>
    <w:rsid w:val="00B64FFF"/>
    <w:rsid w:val="00B703CB"/>
    <w:rsid w:val="00B7267F"/>
    <w:rsid w:val="00B879A5"/>
    <w:rsid w:val="00B9052D"/>
    <w:rsid w:val="00B9105E"/>
    <w:rsid w:val="00B955AE"/>
    <w:rsid w:val="00BC1E62"/>
    <w:rsid w:val="00BC4F6B"/>
    <w:rsid w:val="00BC695A"/>
    <w:rsid w:val="00BD086A"/>
    <w:rsid w:val="00BD4498"/>
    <w:rsid w:val="00BE3C22"/>
    <w:rsid w:val="00BE46CD"/>
    <w:rsid w:val="00BF667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2B0"/>
    <w:rsid w:val="00CC6B7B"/>
    <w:rsid w:val="00CD2089"/>
    <w:rsid w:val="00CE4EE6"/>
    <w:rsid w:val="00CF44FA"/>
    <w:rsid w:val="00D1567E"/>
    <w:rsid w:val="00D31310"/>
    <w:rsid w:val="00D37AF8"/>
    <w:rsid w:val="00D55053"/>
    <w:rsid w:val="00D66B80"/>
    <w:rsid w:val="00D73A67"/>
    <w:rsid w:val="00D8028D"/>
    <w:rsid w:val="00D81090"/>
    <w:rsid w:val="00D84D7E"/>
    <w:rsid w:val="00D970A9"/>
    <w:rsid w:val="00DB1F5E"/>
    <w:rsid w:val="00DC47B1"/>
    <w:rsid w:val="00DF3845"/>
    <w:rsid w:val="00E071A0"/>
    <w:rsid w:val="00E32D96"/>
    <w:rsid w:val="00E41911"/>
    <w:rsid w:val="00E44B57"/>
    <w:rsid w:val="00E658FD"/>
    <w:rsid w:val="00E742C7"/>
    <w:rsid w:val="00E90B5F"/>
    <w:rsid w:val="00E92EEF"/>
    <w:rsid w:val="00E95B4E"/>
    <w:rsid w:val="00E97AB4"/>
    <w:rsid w:val="00EA150E"/>
    <w:rsid w:val="00EB0F12"/>
    <w:rsid w:val="00EF0660"/>
    <w:rsid w:val="00EF2368"/>
    <w:rsid w:val="00EF3015"/>
    <w:rsid w:val="00EF5F4D"/>
    <w:rsid w:val="00F02C5C"/>
    <w:rsid w:val="00F24442"/>
    <w:rsid w:val="00F3122F"/>
    <w:rsid w:val="00F42418"/>
    <w:rsid w:val="00F42BA9"/>
    <w:rsid w:val="00F477DA"/>
    <w:rsid w:val="00F50AE3"/>
    <w:rsid w:val="00F655B7"/>
    <w:rsid w:val="00F656BA"/>
    <w:rsid w:val="00F67CF1"/>
    <w:rsid w:val="00F7053B"/>
    <w:rsid w:val="00F728AA"/>
    <w:rsid w:val="00F840F0"/>
    <w:rsid w:val="00F91CB4"/>
    <w:rsid w:val="00F935A0"/>
    <w:rsid w:val="00F93BFD"/>
    <w:rsid w:val="00FA0B1D"/>
    <w:rsid w:val="00FA7BB4"/>
    <w:rsid w:val="00FB0D0D"/>
    <w:rsid w:val="00FB43B4"/>
    <w:rsid w:val="00FB6B0B"/>
    <w:rsid w:val="00FB6FC2"/>
    <w:rsid w:val="00FC39D8"/>
    <w:rsid w:val="00FC77DB"/>
    <w:rsid w:val="00FD781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4D7E"/>
    <w:pPr>
      <w:keepNext/>
      <w:suppressAutoHyphens/>
      <w:jc w:val="center"/>
      <w:outlineLvl w:val="0"/>
    </w:pPr>
    <w:rPr>
      <w:b/>
      <w:sz w:val="30"/>
    </w:rPr>
  </w:style>
  <w:style w:type="character" w:default="1" w:styleId="DefaultParagraphFont">
    <w:name w:val="Default Paragraph Font"/>
    <w:uiPriority w:val="1"/>
    <w:semiHidden/>
    <w:unhideWhenUsed/>
    <w:rsid w:val="00D84D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4D7E"/>
  </w:style>
  <w:style w:type="character" w:customStyle="1" w:styleId="Heading1Char">
    <w:name w:val="Heading 1 Char"/>
    <w:basedOn w:val="DefaultParagraphFont"/>
    <w:link w:val="Heading1"/>
    <w:uiPriority w:val="9"/>
    <w:rsid w:val="00D84D7E"/>
    <w:rPr>
      <w:rFonts w:eastAsia="Times New Roman" w:cs="Times New Roman"/>
      <w:b/>
      <w:sz w:val="30"/>
      <w:szCs w:val="20"/>
    </w:rPr>
  </w:style>
  <w:style w:type="paragraph" w:styleId="Header">
    <w:name w:val="header"/>
    <w:basedOn w:val="Normal"/>
    <w:link w:val="HeaderChar"/>
    <w:uiPriority w:val="99"/>
    <w:unhideWhenUsed/>
    <w:rsid w:val="00D84D7E"/>
    <w:pPr>
      <w:tabs>
        <w:tab w:val="center" w:pos="4680"/>
        <w:tab w:val="right" w:pos="9360"/>
      </w:tabs>
    </w:pPr>
  </w:style>
  <w:style w:type="character" w:customStyle="1" w:styleId="HeaderChar">
    <w:name w:val="Header Char"/>
    <w:basedOn w:val="DefaultParagraphFont"/>
    <w:link w:val="Header"/>
    <w:uiPriority w:val="99"/>
    <w:rsid w:val="00D84D7E"/>
    <w:rPr>
      <w:rFonts w:eastAsia="Times New Roman" w:cs="Times New Roman"/>
      <w:szCs w:val="20"/>
    </w:rPr>
  </w:style>
  <w:style w:type="paragraph" w:styleId="Footer">
    <w:name w:val="footer"/>
    <w:basedOn w:val="Normal"/>
    <w:link w:val="FooterChar"/>
    <w:uiPriority w:val="99"/>
    <w:unhideWhenUsed/>
    <w:rsid w:val="00D84D7E"/>
    <w:pPr>
      <w:tabs>
        <w:tab w:val="center" w:pos="4680"/>
        <w:tab w:val="right" w:pos="9360"/>
      </w:tabs>
    </w:pPr>
  </w:style>
  <w:style w:type="character" w:customStyle="1" w:styleId="FooterChar">
    <w:name w:val="Footer Char"/>
    <w:basedOn w:val="DefaultParagraphFont"/>
    <w:link w:val="Footer"/>
    <w:uiPriority w:val="99"/>
    <w:rsid w:val="00D84D7E"/>
    <w:rPr>
      <w:rFonts w:eastAsia="Times New Roman" w:cs="Times New Roman"/>
      <w:szCs w:val="20"/>
    </w:rPr>
  </w:style>
  <w:style w:type="character" w:styleId="PageNumber">
    <w:name w:val="page number"/>
    <w:basedOn w:val="DefaultParagraphFont"/>
    <w:uiPriority w:val="99"/>
    <w:semiHidden/>
    <w:unhideWhenUsed/>
    <w:rsid w:val="00D84D7E"/>
  </w:style>
  <w:style w:type="character" w:styleId="LineNumber">
    <w:name w:val="line number"/>
    <w:basedOn w:val="DefaultParagraphFont"/>
    <w:uiPriority w:val="99"/>
    <w:semiHidden/>
    <w:unhideWhenUsed/>
    <w:rsid w:val="00D84D7E"/>
  </w:style>
  <w:style w:type="paragraph" w:customStyle="1" w:styleId="BillDots">
    <w:name w:val="Bill Dots"/>
    <w:basedOn w:val="Normal"/>
    <w:qFormat/>
    <w:rsid w:val="00D84D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4D7E"/>
    <w:pPr>
      <w:tabs>
        <w:tab w:val="right" w:pos="5904"/>
      </w:tabs>
    </w:pPr>
  </w:style>
  <w:style w:type="paragraph" w:styleId="BalloonText">
    <w:name w:val="Balloon Text"/>
    <w:basedOn w:val="Normal"/>
    <w:link w:val="BalloonTextChar"/>
    <w:uiPriority w:val="99"/>
    <w:semiHidden/>
    <w:unhideWhenUsed/>
    <w:rsid w:val="00D8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7E"/>
    <w:rPr>
      <w:rFonts w:ascii="Segoe UI" w:eastAsia="Times New Roman" w:hAnsi="Segoe UI" w:cs="Segoe UI"/>
      <w:sz w:val="18"/>
      <w:szCs w:val="18"/>
    </w:rPr>
  </w:style>
  <w:style w:type="paragraph" w:styleId="ListParagraph">
    <w:name w:val="List Paragraph"/>
    <w:basedOn w:val="Normal"/>
    <w:uiPriority w:val="34"/>
    <w:qFormat/>
    <w:rsid w:val="00D84D7E"/>
    <w:pPr>
      <w:ind w:left="720"/>
      <w:contextualSpacing/>
    </w:pPr>
  </w:style>
  <w:style w:type="paragraph" w:customStyle="1" w:styleId="scbillheader">
    <w:name w:val="sc_bill_header"/>
    <w:qFormat/>
    <w:rsid w:val="00D84D7E"/>
    <w:pPr>
      <w:widowControl w:val="0"/>
      <w:suppressAutoHyphens/>
      <w:spacing w:after="0" w:line="240" w:lineRule="auto"/>
      <w:jc w:val="center"/>
    </w:pPr>
    <w:rPr>
      <w:b/>
      <w:caps/>
      <w:sz w:val="30"/>
    </w:rPr>
  </w:style>
  <w:style w:type="paragraph" w:customStyle="1" w:styleId="schouseresolutionbythis">
    <w:name w:val="sc_house_resolution_by_this"/>
    <w:qFormat/>
    <w:rsid w:val="00D84D7E"/>
    <w:pPr>
      <w:widowControl w:val="0"/>
      <w:suppressAutoHyphens/>
      <w:spacing w:after="0" w:line="240" w:lineRule="auto"/>
      <w:jc w:val="both"/>
    </w:pPr>
  </w:style>
  <w:style w:type="paragraph" w:customStyle="1" w:styleId="schouseresolutionclippageattorney">
    <w:name w:val="sc_house_resolution_clip_page_attorney"/>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4D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4D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4D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4D7E"/>
    <w:pPr>
      <w:widowControl w:val="0"/>
      <w:suppressAutoHyphens/>
      <w:spacing w:after="0" w:line="240" w:lineRule="auto"/>
      <w:jc w:val="both"/>
    </w:pPr>
    <w:rPr>
      <w:caps/>
    </w:rPr>
  </w:style>
  <w:style w:type="paragraph" w:customStyle="1" w:styleId="schouseresolutionemptyline">
    <w:name w:val="sc_house_resolution_empty_line"/>
    <w:qFormat/>
    <w:rsid w:val="00D84D7E"/>
    <w:pPr>
      <w:widowControl w:val="0"/>
      <w:suppressAutoHyphens/>
      <w:spacing w:after="0" w:line="240" w:lineRule="auto"/>
      <w:jc w:val="both"/>
    </w:pPr>
  </w:style>
  <w:style w:type="paragraph" w:customStyle="1" w:styleId="schouseresolutionfurtherresolved">
    <w:name w:val="sc_house_resolution_further_resolved"/>
    <w:qFormat/>
    <w:rsid w:val="00D84D7E"/>
    <w:pPr>
      <w:widowControl w:val="0"/>
      <w:suppressAutoHyphens/>
      <w:spacing w:after="0" w:line="240" w:lineRule="auto"/>
      <w:jc w:val="both"/>
    </w:pPr>
  </w:style>
  <w:style w:type="paragraph" w:customStyle="1" w:styleId="schouseresolutionheader">
    <w:name w:val="sc_house_resolution_header"/>
    <w:qFormat/>
    <w:rsid w:val="00D84D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4D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4D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4D7E"/>
    <w:pPr>
      <w:widowControl w:val="0"/>
      <w:suppressLineNumbers/>
      <w:suppressAutoHyphens/>
      <w:jc w:val="left"/>
    </w:pPr>
    <w:rPr>
      <w:b/>
    </w:rPr>
  </w:style>
  <w:style w:type="paragraph" w:customStyle="1" w:styleId="schouseresolutionjackettitle">
    <w:name w:val="sc_house_resolution_jacket_title"/>
    <w:qFormat/>
    <w:rsid w:val="00D84D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4D7E"/>
    <w:pPr>
      <w:widowControl w:val="0"/>
      <w:suppressAutoHyphens/>
      <w:spacing w:after="0" w:line="360" w:lineRule="auto"/>
      <w:jc w:val="both"/>
    </w:pPr>
  </w:style>
  <w:style w:type="paragraph" w:customStyle="1" w:styleId="scresolutionwhereas">
    <w:name w:val="sc_resolution_whereas"/>
    <w:qFormat/>
    <w:rsid w:val="00D84D7E"/>
    <w:pPr>
      <w:widowControl w:val="0"/>
      <w:suppressAutoHyphens/>
      <w:spacing w:after="0" w:line="360" w:lineRule="auto"/>
      <w:jc w:val="both"/>
    </w:pPr>
  </w:style>
  <w:style w:type="paragraph" w:customStyle="1" w:styleId="schouseresolutionxx">
    <w:name w:val="sc_house_resolution_xx"/>
    <w:qFormat/>
    <w:rsid w:val="00D84D7E"/>
    <w:pPr>
      <w:widowControl w:val="0"/>
      <w:suppressAutoHyphens/>
      <w:spacing w:after="0" w:line="240" w:lineRule="auto"/>
      <w:jc w:val="center"/>
    </w:pPr>
  </w:style>
  <w:style w:type="paragraph" w:customStyle="1" w:styleId="BillDots0">
    <w:name w:val="BillDots"/>
    <w:basedOn w:val="Normal"/>
    <w:autoRedefine/>
    <w:qFormat/>
    <w:rsid w:val="00D84D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4D7E"/>
    <w:rPr>
      <w:color w:val="0000FF" w:themeColor="hyperlink"/>
      <w:u w:val="single"/>
    </w:rPr>
  </w:style>
  <w:style w:type="paragraph" w:customStyle="1" w:styleId="Numbers">
    <w:name w:val="Numbers"/>
    <w:basedOn w:val="BillDots0"/>
    <w:qFormat/>
    <w:rsid w:val="00D84D7E"/>
    <w:pPr>
      <w:tabs>
        <w:tab w:val="right" w:pos="5904"/>
      </w:tabs>
    </w:pPr>
  </w:style>
  <w:style w:type="character" w:customStyle="1" w:styleId="scclippagepath">
    <w:name w:val="sc_clip_page_path"/>
    <w:uiPriority w:val="1"/>
    <w:qFormat/>
    <w:rsid w:val="00D84D7E"/>
    <w:rPr>
      <w:rFonts w:ascii="Times New Roman" w:hAnsi="Times New Roman"/>
      <w:caps/>
      <w:smallCaps w:val="0"/>
      <w:sz w:val="22"/>
    </w:rPr>
  </w:style>
  <w:style w:type="paragraph" w:customStyle="1" w:styleId="scconresoattyda">
    <w:name w:val="sc_con_reso_atty_da"/>
    <w:qFormat/>
    <w:rsid w:val="00D84D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4D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4D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4D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4D7E"/>
    <w:pPr>
      <w:widowControl w:val="0"/>
      <w:suppressAutoHyphens/>
      <w:spacing w:after="0" w:line="240" w:lineRule="auto"/>
      <w:jc w:val="both"/>
    </w:pPr>
  </w:style>
  <w:style w:type="paragraph" w:customStyle="1" w:styleId="scjrregattydadocno">
    <w:name w:val="sc_jrreg_atty_da_docno"/>
    <w:basedOn w:val="Normal"/>
    <w:qFormat/>
    <w:rsid w:val="00D84D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4D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4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4D7E"/>
    <w:rPr>
      <w:rFonts w:ascii="Times New Roman" w:hAnsi="Times New Roman"/>
      <w:b/>
      <w:caps/>
      <w:smallCaps w:val="0"/>
      <w:sz w:val="24"/>
    </w:rPr>
  </w:style>
  <w:style w:type="paragraph" w:customStyle="1" w:styleId="scjrregfooter">
    <w:name w:val="sc_jrreg_footer"/>
    <w:qFormat/>
    <w:rsid w:val="00D84D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4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4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4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4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4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4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4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4D7E"/>
    <w:pPr>
      <w:widowControl w:val="0"/>
      <w:suppressAutoHyphens/>
      <w:spacing w:after="0" w:line="360" w:lineRule="auto"/>
      <w:jc w:val="both"/>
    </w:pPr>
  </w:style>
  <w:style w:type="paragraph" w:customStyle="1" w:styleId="scresolutionbody">
    <w:name w:val="sc_resolution_body"/>
    <w:qFormat/>
    <w:rsid w:val="00D84D7E"/>
    <w:pPr>
      <w:widowControl w:val="0"/>
      <w:suppressAutoHyphens/>
      <w:spacing w:after="0" w:line="360" w:lineRule="auto"/>
      <w:jc w:val="both"/>
    </w:pPr>
  </w:style>
  <w:style w:type="paragraph" w:customStyle="1" w:styleId="scresolutionclippagebottom">
    <w:name w:val="sc_resolution_clip_page_bottom"/>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4D7E"/>
    <w:pPr>
      <w:widowControl w:val="0"/>
      <w:suppressAutoHyphens/>
      <w:spacing w:after="0" w:line="240" w:lineRule="auto"/>
      <w:jc w:val="both"/>
    </w:pPr>
  </w:style>
  <w:style w:type="paragraph" w:customStyle="1" w:styleId="scresolutionfooter">
    <w:name w:val="sc_resolution_footer"/>
    <w:link w:val="scresolutionfooterChar"/>
    <w:qFormat/>
    <w:rsid w:val="00D84D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4D7E"/>
    <w:rPr>
      <w:rFonts w:eastAsia="Times New Roman" w:cs="Times New Roman"/>
      <w:szCs w:val="20"/>
    </w:rPr>
  </w:style>
  <w:style w:type="paragraph" w:customStyle="1" w:styleId="scresolutionheader">
    <w:name w:val="sc_resolution_header"/>
    <w:qFormat/>
    <w:rsid w:val="00D84D7E"/>
    <w:pPr>
      <w:widowControl w:val="0"/>
      <w:suppressAutoHyphens/>
      <w:spacing w:after="0" w:line="240" w:lineRule="auto"/>
      <w:jc w:val="center"/>
    </w:pPr>
    <w:rPr>
      <w:b/>
      <w:caps/>
      <w:sz w:val="30"/>
    </w:rPr>
  </w:style>
  <w:style w:type="paragraph" w:customStyle="1" w:styleId="scresolutiontitle">
    <w:name w:val="sc_resolution_title"/>
    <w:qFormat/>
    <w:rsid w:val="00D84D7E"/>
    <w:pPr>
      <w:widowControl w:val="0"/>
      <w:suppressAutoHyphens/>
      <w:spacing w:after="0" w:line="240" w:lineRule="auto"/>
      <w:jc w:val="both"/>
    </w:pPr>
    <w:rPr>
      <w:caps/>
    </w:rPr>
  </w:style>
  <w:style w:type="paragraph" w:customStyle="1" w:styleId="scresolutionxx">
    <w:name w:val="sc_resolution_xx"/>
    <w:qFormat/>
    <w:rsid w:val="00D84D7E"/>
    <w:pPr>
      <w:widowControl w:val="0"/>
      <w:suppressAutoHyphens/>
      <w:spacing w:after="0" w:line="240" w:lineRule="auto"/>
      <w:jc w:val="center"/>
    </w:pPr>
  </w:style>
  <w:style w:type="character" w:customStyle="1" w:styleId="scSECTIONS">
    <w:name w:val="sc_SECTIONS"/>
    <w:uiPriority w:val="1"/>
    <w:qFormat/>
    <w:rsid w:val="00D84D7E"/>
    <w:rPr>
      <w:rFonts w:ascii="Times New Roman" w:hAnsi="Times New Roman"/>
      <w:b w:val="0"/>
      <w:i w:val="0"/>
      <w:caps/>
      <w:smallCaps w:val="0"/>
      <w:color w:val="auto"/>
      <w:sz w:val="22"/>
    </w:rPr>
  </w:style>
  <w:style w:type="character" w:customStyle="1" w:styleId="scsenateclippagepath">
    <w:name w:val="sc_senate_clip_page_path"/>
    <w:uiPriority w:val="1"/>
    <w:qFormat/>
    <w:rsid w:val="00D84D7E"/>
    <w:rPr>
      <w:rFonts w:ascii="Times New Roman" w:hAnsi="Times New Roman"/>
      <w:caps/>
      <w:smallCaps w:val="0"/>
      <w:sz w:val="22"/>
    </w:rPr>
  </w:style>
  <w:style w:type="paragraph" w:customStyle="1" w:styleId="scsenateresolutionbody">
    <w:name w:val="sc_senate_resolution_body"/>
    <w:qFormat/>
    <w:rsid w:val="00D84D7E"/>
    <w:pPr>
      <w:widowControl w:val="0"/>
      <w:suppressAutoHyphens/>
      <w:spacing w:after="0" w:line="360" w:lineRule="auto"/>
      <w:jc w:val="both"/>
    </w:pPr>
  </w:style>
  <w:style w:type="paragraph" w:customStyle="1" w:styleId="scsenateresolutionclippagebottom">
    <w:name w:val="sc_senate_resolution_clip_page_bottom"/>
    <w:qFormat/>
    <w:rsid w:val="00D84D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4D7E"/>
    <w:pPr>
      <w:widowControl w:val="0"/>
      <w:suppressLineNumbers/>
      <w:suppressAutoHyphens/>
    </w:pPr>
  </w:style>
  <w:style w:type="paragraph" w:customStyle="1" w:styleId="scsenateresolutionclippagerepdocumentname">
    <w:name w:val="sc_senate_resolution_clip_page_rep_document_name"/>
    <w:qFormat/>
    <w:rsid w:val="00D84D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4D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4D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4D7E"/>
    <w:rPr>
      <w:color w:val="808080"/>
    </w:rPr>
  </w:style>
  <w:style w:type="paragraph" w:customStyle="1" w:styleId="sctablecodifiedsection">
    <w:name w:val="sc_table_codified_section"/>
    <w:qFormat/>
    <w:rsid w:val="00D84D7E"/>
    <w:pPr>
      <w:widowControl w:val="0"/>
      <w:suppressAutoHyphens/>
      <w:spacing w:after="0" w:line="360" w:lineRule="auto"/>
    </w:pPr>
  </w:style>
  <w:style w:type="paragraph" w:customStyle="1" w:styleId="sctableln">
    <w:name w:val="sc_table_ln"/>
    <w:qFormat/>
    <w:rsid w:val="00D84D7E"/>
    <w:pPr>
      <w:widowControl w:val="0"/>
      <w:suppressAutoHyphens/>
      <w:spacing w:after="0" w:line="360" w:lineRule="auto"/>
      <w:jc w:val="right"/>
    </w:pPr>
  </w:style>
  <w:style w:type="paragraph" w:customStyle="1" w:styleId="sctablenoncodifiedsection">
    <w:name w:val="sc_table_non_codified_section"/>
    <w:qFormat/>
    <w:rsid w:val="00D84D7E"/>
    <w:pPr>
      <w:widowControl w:val="0"/>
      <w:suppressAutoHyphens/>
      <w:spacing w:after="0" w:line="360" w:lineRule="auto"/>
    </w:pPr>
  </w:style>
  <w:style w:type="paragraph" w:customStyle="1" w:styleId="scresolutionmembers">
    <w:name w:val="sc_resolution_members"/>
    <w:qFormat/>
    <w:rsid w:val="00D84D7E"/>
    <w:pPr>
      <w:widowControl w:val="0"/>
      <w:suppressAutoHyphens/>
      <w:spacing w:after="0" w:line="360" w:lineRule="auto"/>
      <w:jc w:val="both"/>
    </w:pPr>
  </w:style>
  <w:style w:type="paragraph" w:customStyle="1" w:styleId="scdraftheader">
    <w:name w:val="sc_draft_header"/>
    <w:qFormat/>
    <w:rsid w:val="00D84D7E"/>
    <w:pPr>
      <w:widowControl w:val="0"/>
      <w:suppressAutoHyphens/>
      <w:spacing w:after="0" w:line="240" w:lineRule="auto"/>
    </w:pPr>
  </w:style>
  <w:style w:type="paragraph" w:customStyle="1" w:styleId="scemptyline">
    <w:name w:val="sc_empty_line"/>
    <w:qFormat/>
    <w:rsid w:val="00D84D7E"/>
    <w:pPr>
      <w:widowControl w:val="0"/>
      <w:suppressAutoHyphens/>
      <w:spacing w:after="0" w:line="360" w:lineRule="auto"/>
      <w:jc w:val="both"/>
    </w:pPr>
  </w:style>
  <w:style w:type="paragraph" w:customStyle="1" w:styleId="scemptylineheader">
    <w:name w:val="sc_emptyline_header"/>
    <w:qFormat/>
    <w:rsid w:val="00D84D7E"/>
    <w:pPr>
      <w:widowControl w:val="0"/>
      <w:suppressAutoHyphens/>
      <w:spacing w:after="0" w:line="240" w:lineRule="auto"/>
      <w:jc w:val="both"/>
    </w:pPr>
  </w:style>
  <w:style w:type="character" w:customStyle="1" w:styleId="scinsert">
    <w:name w:val="sc_insert"/>
    <w:uiPriority w:val="1"/>
    <w:qFormat/>
    <w:rsid w:val="00D84D7E"/>
    <w:rPr>
      <w:caps w:val="0"/>
      <w:smallCaps w:val="0"/>
      <w:strike w:val="0"/>
      <w:dstrike w:val="0"/>
      <w:vanish w:val="0"/>
      <w:u w:val="single"/>
      <w:vertAlign w:val="baseline"/>
    </w:rPr>
  </w:style>
  <w:style w:type="character" w:customStyle="1" w:styleId="scinsertblue">
    <w:name w:val="sc_insert_blue"/>
    <w:uiPriority w:val="1"/>
    <w:qFormat/>
    <w:rsid w:val="00D84D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4D7E"/>
    <w:rPr>
      <w:caps w:val="0"/>
      <w:smallCaps w:val="0"/>
      <w:strike w:val="0"/>
      <w:dstrike w:val="0"/>
      <w:vanish w:val="0"/>
      <w:color w:val="0070C0"/>
      <w:u w:val="none"/>
      <w:vertAlign w:val="baseline"/>
    </w:rPr>
  </w:style>
  <w:style w:type="character" w:customStyle="1" w:styleId="scinsertred">
    <w:name w:val="sc_insert_red"/>
    <w:uiPriority w:val="1"/>
    <w:qFormat/>
    <w:rsid w:val="00D84D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4D7E"/>
    <w:rPr>
      <w:caps w:val="0"/>
      <w:smallCaps w:val="0"/>
      <w:strike w:val="0"/>
      <w:dstrike w:val="0"/>
      <w:vanish w:val="0"/>
      <w:color w:val="FF0000"/>
      <w:u w:val="none"/>
      <w:vertAlign w:val="baseline"/>
    </w:rPr>
  </w:style>
  <w:style w:type="character" w:customStyle="1" w:styleId="scstrike">
    <w:name w:val="sc_strike"/>
    <w:uiPriority w:val="1"/>
    <w:qFormat/>
    <w:rsid w:val="00D84D7E"/>
    <w:rPr>
      <w:strike/>
      <w:dstrike w:val="0"/>
    </w:rPr>
  </w:style>
  <w:style w:type="character" w:customStyle="1" w:styleId="scstrikeblue">
    <w:name w:val="sc_strike_blue"/>
    <w:uiPriority w:val="1"/>
    <w:qFormat/>
    <w:rsid w:val="00D84D7E"/>
    <w:rPr>
      <w:strike/>
      <w:dstrike w:val="0"/>
      <w:color w:val="0070C0"/>
    </w:rPr>
  </w:style>
  <w:style w:type="character" w:customStyle="1" w:styleId="scstrikered">
    <w:name w:val="sc_strike_red"/>
    <w:uiPriority w:val="1"/>
    <w:qFormat/>
    <w:rsid w:val="00D84D7E"/>
    <w:rPr>
      <w:strike/>
      <w:dstrike w:val="0"/>
      <w:color w:val="FF0000"/>
    </w:rPr>
  </w:style>
  <w:style w:type="character" w:customStyle="1" w:styleId="scstrikebluenoncodified">
    <w:name w:val="sc_strike_blue_non_codified"/>
    <w:uiPriority w:val="1"/>
    <w:qFormat/>
    <w:rsid w:val="00D84D7E"/>
    <w:rPr>
      <w:strike/>
      <w:dstrike w:val="0"/>
      <w:color w:val="0070C0"/>
      <w:lang w:val="en-US"/>
    </w:rPr>
  </w:style>
  <w:style w:type="character" w:customStyle="1" w:styleId="scstrikerednoncodified">
    <w:name w:val="sc_strike_red_non_codified"/>
    <w:uiPriority w:val="1"/>
    <w:qFormat/>
    <w:rsid w:val="00D84D7E"/>
    <w:rPr>
      <w:strike/>
      <w:dstrike w:val="0"/>
      <w:color w:val="FF0000"/>
    </w:rPr>
  </w:style>
  <w:style w:type="paragraph" w:customStyle="1" w:styleId="scnowthereforebold">
    <w:name w:val="sc_now_therefore_bold"/>
    <w:uiPriority w:val="1"/>
    <w:qFormat/>
    <w:rsid w:val="00D84D7E"/>
    <w:pPr>
      <w:widowControl w:val="0"/>
      <w:suppressAutoHyphens/>
      <w:spacing w:after="0" w:line="480" w:lineRule="auto"/>
    </w:pPr>
    <w:rPr>
      <w:rFonts w:eastAsia="Calibri" w:cs="Times New Roman"/>
    </w:rPr>
  </w:style>
  <w:style w:type="paragraph" w:customStyle="1" w:styleId="scbillsiglines">
    <w:name w:val="sc_bill_sig_lines"/>
    <w:qFormat/>
    <w:rsid w:val="00D84D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4D7E"/>
  </w:style>
  <w:style w:type="paragraph" w:customStyle="1" w:styleId="scbillendxx">
    <w:name w:val="sc_bill_end_xx"/>
    <w:qFormat/>
    <w:rsid w:val="00D84D7E"/>
    <w:pPr>
      <w:widowControl w:val="0"/>
      <w:suppressAutoHyphens/>
      <w:spacing w:after="0" w:line="240" w:lineRule="auto"/>
      <w:jc w:val="center"/>
    </w:pPr>
  </w:style>
  <w:style w:type="character" w:customStyle="1" w:styleId="scbillheader1">
    <w:name w:val="sc_bill_header1"/>
    <w:uiPriority w:val="1"/>
    <w:qFormat/>
    <w:rsid w:val="00D84D7E"/>
  </w:style>
  <w:style w:type="character" w:customStyle="1" w:styleId="scresolutionbody1">
    <w:name w:val="sc_resolution_body1"/>
    <w:uiPriority w:val="1"/>
    <w:qFormat/>
    <w:rsid w:val="00D84D7E"/>
  </w:style>
  <w:style w:type="character" w:styleId="Strong">
    <w:name w:val="Strong"/>
    <w:basedOn w:val="DefaultParagraphFont"/>
    <w:uiPriority w:val="22"/>
    <w:qFormat/>
    <w:rsid w:val="00D84D7E"/>
    <w:rPr>
      <w:b/>
      <w:bCs/>
    </w:rPr>
  </w:style>
  <w:style w:type="character" w:customStyle="1" w:styleId="scamendhouse">
    <w:name w:val="sc_amend_house"/>
    <w:uiPriority w:val="1"/>
    <w:qFormat/>
    <w:rsid w:val="00D84D7E"/>
    <w:rPr>
      <w:bdr w:val="none" w:sz="0" w:space="0" w:color="auto"/>
      <w:shd w:val="clear" w:color="auto" w:fill="FDE9D9" w:themeFill="accent6" w:themeFillTint="33"/>
    </w:rPr>
  </w:style>
  <w:style w:type="character" w:customStyle="1" w:styleId="scamendsenate">
    <w:name w:val="sc_amend_senate"/>
    <w:uiPriority w:val="1"/>
    <w:qFormat/>
    <w:rsid w:val="00D84D7E"/>
    <w:rPr>
      <w:bdr w:val="none" w:sz="0" w:space="0" w:color="auto"/>
      <w:shd w:val="clear" w:color="auto" w:fill="E5DFEC" w:themeFill="accent4" w:themeFillTint="33"/>
    </w:rPr>
  </w:style>
  <w:style w:type="paragraph" w:styleId="Revision">
    <w:name w:val="Revision"/>
    <w:hidden/>
    <w:uiPriority w:val="99"/>
    <w:semiHidden/>
    <w:rsid w:val="00D84D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4D7E"/>
    <w:pPr>
      <w:spacing w:after="0" w:line="240" w:lineRule="auto"/>
    </w:pPr>
    <w:rPr>
      <w:i/>
    </w:rPr>
  </w:style>
  <w:style w:type="paragraph" w:customStyle="1" w:styleId="sccoversheetsenate">
    <w:name w:val="sc_coversheet_senate"/>
    <w:qFormat/>
    <w:rsid w:val="00D84D7E"/>
    <w:pPr>
      <w:spacing w:after="0" w:line="240" w:lineRule="auto"/>
    </w:pPr>
    <w:rPr>
      <w:b/>
    </w:rPr>
  </w:style>
  <w:style w:type="character" w:styleId="FollowedHyperlink">
    <w:name w:val="FollowedHyperlink"/>
    <w:basedOn w:val="DefaultParagraphFont"/>
    <w:uiPriority w:val="99"/>
    <w:semiHidden/>
    <w:unhideWhenUsed/>
    <w:rsid w:val="00EF0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86&amp;session=126&amp;summary=B" TargetMode="External" Id="R89553d9084184a65" /><Relationship Type="http://schemas.openxmlformats.org/officeDocument/2006/relationships/hyperlink" Target="https://www.scstatehouse.gov/sess126_2025-2026/prever/3986_20250213.docx" TargetMode="External" Id="R4d3e340fd9954fad" /><Relationship Type="http://schemas.openxmlformats.org/officeDocument/2006/relationships/hyperlink" Target="h:\hj\20250213.docx" TargetMode="External" Id="Rb6759afb03294c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B3D"/>
    <w:rsid w:val="00174066"/>
    <w:rsid w:val="00212BEF"/>
    <w:rsid w:val="002A3D45"/>
    <w:rsid w:val="00362988"/>
    <w:rsid w:val="00460640"/>
    <w:rsid w:val="004D1BF3"/>
    <w:rsid w:val="00573513"/>
    <w:rsid w:val="0072205F"/>
    <w:rsid w:val="00804B1A"/>
    <w:rsid w:val="008228BC"/>
    <w:rsid w:val="008819CA"/>
    <w:rsid w:val="00A22407"/>
    <w:rsid w:val="00AA6F82"/>
    <w:rsid w:val="00BE097C"/>
    <w:rsid w:val="00D81090"/>
    <w:rsid w:val="00E216F6"/>
    <w:rsid w:val="00EA266C"/>
    <w:rsid w:val="00EB0F12"/>
    <w:rsid w:val="00EB6DDA"/>
    <w:rsid w:val="00EE2B2C"/>
    <w:rsid w:val="00EF3015"/>
    <w:rsid w:val="00F87613"/>
    <w:rsid w:val="00F9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bd78ffae-8155-4a43-85b0-271b2ceb60ca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8459976d-3af8-4752-a4d5-0cb1e946c905</T_BILL_REQUEST_REQUEST>
  <T_BILL_R_ORIGINALDRAFT>3b0dc8b1-8c85-4019-bb78-fe37acf47a9d</T_BILL_R_ORIGINALDRAFT>
  <T_BILL_SPONSOR_SPONSOR>9c695c7b-56f3-4f42-9b65-6fe3083e5192</T_BILL_SPONSOR_SPONSOR>
  <T_BILL_T_BILLNAME>[3986]</T_BILL_T_BILLNAME>
  <T_BILL_T_BILLNUMBER>3986</T_BILL_T_BILLNUMBER>
  <T_BILL_T_BILLTITLE>TO COMMEMORATE THE SEVENTY-FIFTH ANNIVERSARY OF THE SPORT FISH RESTORATION PROGRAM AS PART OF THE AMERICAN SYSTEM OF CONSERVATION FUNDING.</T_BILL_T_BILLTITLE>
  <T_BILL_T_CHAMBER>house</T_BILL_T_CHAMBER>
  <T_BILL_T_FILENAME> </T_BILL_T_FILENAME>
  <T_BILL_T_LEGTYPE>resolution</T_BILL_T_LEGTYPE>
  <T_BILL_T_RATNUMBERSTRING>HNone</T_BILL_T_RATNUMBERSTRING>
  <T_BILL_T_SUBJECT>Sportfish Restoration Project, 75th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2889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2025-02-06T20:14:00Z</cp:lastPrinted>
  <dcterms:created xsi:type="dcterms:W3CDTF">2025-02-13T17:57:00Z</dcterms:created>
  <dcterms:modified xsi:type="dcterms:W3CDTF">2025-02-13T17:59:00Z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