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Rutherford,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Weeks, Wetmore, White, Whitmire, Wickensimer, Williams, Willis and Wooten</w:t>
      </w:r>
    </w:p>
    <w:p>
      <w:pPr>
        <w:widowControl w:val="false"/>
        <w:spacing w:after="0"/>
        <w:jc w:val="left"/>
      </w:pPr>
      <w:r>
        <w:rPr>
          <w:rFonts w:ascii="Times New Roman"/>
          <w:sz w:val="22"/>
        </w:rPr>
        <w:t xml:space="preserve">Document Path: LC-0176HDB-CC25.docx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SC, "First in Religious Liberty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5109f4fd57c347fd">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78d6f7728b4f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f579be73e14f85">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9F2D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549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7BBA" w14:paraId="48DB32D0" w14:textId="764E9D7A">
          <w:pPr>
            <w:pStyle w:val="scresolutiontitle"/>
          </w:pPr>
          <w:r w:rsidRPr="00FA7BBA">
            <w:t>TO RECOGNIZE AND COMMEND THE ORGANIZERS AND PARTICIPANTS OF THE 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w:t>
          </w:r>
        </w:p>
      </w:sdtContent>
    </w:sdt>
    <w:p w:rsidR="0010776B" w:rsidP="00091FD9" w:rsidRDefault="0010776B" w14:paraId="48DB32D1" w14:textId="56627158">
      <w:pPr>
        <w:pStyle w:val="scresolutiontitle"/>
      </w:pPr>
    </w:p>
    <w:p w:rsidR="008C3A19" w:rsidP="00084D53" w:rsidRDefault="008C3A19" w14:paraId="5C7CA9E3" w14:textId="0219CB0B">
      <w:pPr>
        <w:pStyle w:val="scresolutionwhereas"/>
      </w:pPr>
      <w:bookmarkStart w:name="wa_c39d84863" w:id="0"/>
      <w:r w:rsidRPr="00084D53">
        <w:t>W</w:t>
      </w:r>
      <w:bookmarkEnd w:id="0"/>
      <w:r w:rsidRPr="00084D53">
        <w:t>hereas,</w:t>
      </w:r>
      <w:r w:rsidR="001347EE">
        <w:t xml:space="preserve"> </w:t>
      </w:r>
      <w:r w:rsidRPr="00FA7BBA" w:rsidR="00FA7BBA">
        <w:t>South Carolina has a storied history in recognition of the significance of religious liberty and its establishment as a legal right</w:t>
      </w:r>
      <w:r w:rsidRPr="00084D53">
        <w:t>; and</w:t>
      </w:r>
    </w:p>
    <w:p w:rsidR="008C3A19" w:rsidP="00AF1A81" w:rsidRDefault="008C3A19" w14:paraId="69ECC539" w14:textId="77777777">
      <w:pPr>
        <w:pStyle w:val="scemptyline"/>
      </w:pPr>
    </w:p>
    <w:p w:rsidR="00F935A0" w:rsidP="00084D53" w:rsidRDefault="00F935A0" w14:paraId="2EACEF40" w14:textId="60F0CA3A">
      <w:pPr>
        <w:pStyle w:val="scresolutionwhereas"/>
      </w:pPr>
      <w:bookmarkStart w:name="wa_3b6222476" w:id="1"/>
      <w:r>
        <w:t>W</w:t>
      </w:r>
      <w:bookmarkEnd w:id="1"/>
      <w:r>
        <w:t>hereas,</w:t>
      </w:r>
      <w:r w:rsidR="001347EE">
        <w:t xml:space="preserve"> </w:t>
      </w:r>
      <w:r w:rsidRPr="00FA7BBA" w:rsidR="00FA7BBA">
        <w:t>on March 1, 1669, the Fundamental Constitutions of Carolina drafted by Anthony Ashley Cooper with the help of philosopher John Locke was adopted by the eight Lord Proprietors of Carolina</w:t>
      </w:r>
      <w:r>
        <w:t>; and</w:t>
      </w:r>
    </w:p>
    <w:p w:rsidR="00F935A0" w:rsidP="00B31DA6" w:rsidRDefault="00F935A0" w14:paraId="16A4F864" w14:textId="4BF881AD">
      <w:pPr>
        <w:pStyle w:val="scemptyline"/>
      </w:pPr>
    </w:p>
    <w:p w:rsidR="008A7625" w:rsidP="00084D53" w:rsidRDefault="00F935A0" w14:paraId="4666F527" w14:textId="38790193">
      <w:pPr>
        <w:pStyle w:val="scresolutionwhereas"/>
      </w:pPr>
      <w:bookmarkStart w:name="wa_9cad9c236" w:id="2"/>
      <w:proofErr w:type="gramStart"/>
      <w:r>
        <w:t>W</w:t>
      </w:r>
      <w:bookmarkEnd w:id="2"/>
      <w:r>
        <w:t>here</w:t>
      </w:r>
      <w:r w:rsidR="008A7625">
        <w:t>as,</w:t>
      </w:r>
      <w:proofErr w:type="gramEnd"/>
      <w:r w:rsidR="001347EE">
        <w:t xml:space="preserve"> </w:t>
      </w:r>
      <w:r w:rsidRPr="00FA7BBA" w:rsidR="00FA7BBA">
        <w:t>the guarantee of religious liberty and freedom of worship contained in the document is said to be the first such foundational government guarantee in the Americas and, indeed, in the world</w:t>
      </w:r>
      <w:r w:rsidR="008A7625">
        <w:t>; and</w:t>
      </w:r>
    </w:p>
    <w:p w:rsidR="008A7625" w:rsidP="007720AC" w:rsidRDefault="008A7625" w14:paraId="251CC829" w14:textId="0705D188">
      <w:pPr>
        <w:pStyle w:val="scemptyline"/>
      </w:pPr>
    </w:p>
    <w:p w:rsidR="00FA7BBA" w:rsidP="007720AC" w:rsidRDefault="00FA7BBA" w14:paraId="76A0CE22" w14:textId="2732F92F">
      <w:pPr>
        <w:pStyle w:val="scemptyline"/>
      </w:pPr>
      <w:bookmarkStart w:name="wa_7854fd4de" w:id="3"/>
      <w:r>
        <w:t>W</w:t>
      </w:r>
      <w:bookmarkEnd w:id="3"/>
      <w:r>
        <w:t xml:space="preserve">hereas, </w:t>
      </w:r>
      <w:r w:rsidRPr="00FA7BBA">
        <w:t>this guarantee of religious liberty, as enshrined in the Fundamental Constitutions, became a beacon of hope in Europe for those</w:t>
      </w:r>
      <w:bookmarkStart w:name="open_doc_here" w:id="4"/>
      <w:bookmarkEnd w:id="4"/>
      <w:r w:rsidRPr="00FA7BBA">
        <w:t xml:space="preserve"> being oppressed because of their faith and made Charleston the center of the free world for religious expression</w:t>
      </w:r>
      <w:r>
        <w:t>; and</w:t>
      </w:r>
    </w:p>
    <w:p w:rsidR="00FA7BBA" w:rsidP="007720AC" w:rsidRDefault="00FA7BBA" w14:paraId="3BFCA5AF" w14:textId="77777777">
      <w:pPr>
        <w:pStyle w:val="scemptyline"/>
      </w:pPr>
    </w:p>
    <w:p w:rsidR="00FA7BBA" w:rsidP="007720AC" w:rsidRDefault="00FA7BBA" w14:paraId="2DD26F57" w14:textId="025B44B6">
      <w:pPr>
        <w:pStyle w:val="scemptyline"/>
      </w:pPr>
      <w:bookmarkStart w:name="wa_807f0182d" w:id="5"/>
      <w:r w:rsidRPr="00FA7BBA">
        <w:t>W</w:t>
      </w:r>
      <w:bookmarkEnd w:id="5"/>
      <w:r w:rsidRPr="00FA7BBA">
        <w:t>hereas, on January 15, 2025, representatives of many faiths including, but not limited to, Christians, Jews, and Muslims, joined together for the inaugural South Carolina Religious Liberty Conference for the purpose of celebrating and promoting the Palmetto State’s historic and contemporary embrace of the freedom of religion and conscience; and</w:t>
      </w:r>
    </w:p>
    <w:p w:rsidR="00FA7BBA" w:rsidP="007720AC" w:rsidRDefault="00FA7BBA" w14:paraId="0E80A6E9" w14:textId="77777777">
      <w:pPr>
        <w:pStyle w:val="scemptyline"/>
      </w:pPr>
    </w:p>
    <w:p w:rsidR="00FA7BBA" w:rsidP="007720AC" w:rsidRDefault="00FA7BBA" w14:paraId="34100B42" w14:textId="758764BD">
      <w:pPr>
        <w:pStyle w:val="scemptyline"/>
      </w:pPr>
      <w:bookmarkStart w:name="wa_ef687f45f" w:id="6"/>
      <w:proofErr w:type="gramStart"/>
      <w:r w:rsidRPr="00FA7BBA">
        <w:t>W</w:t>
      </w:r>
      <w:bookmarkEnd w:id="6"/>
      <w:r w:rsidRPr="00FA7BBA">
        <w:t>hereas,</w:t>
      </w:r>
      <w:proofErr w:type="gramEnd"/>
      <w:r w:rsidRPr="00FA7BBA">
        <w:t xml:space="preserve"> the inaugural South Carolina Religious Liberty Conference was hosted by the University of South Carolina’s Rice School of Law and was organized by partnership between The Church of Jesus Christ of Latter‑day Saints, International Center for Law and Religious Studies, J. Reuben Clark Law Society, and Interfaith Partners of South Carolina; and</w:t>
      </w:r>
    </w:p>
    <w:p w:rsidR="00FA7BBA" w:rsidP="007720AC" w:rsidRDefault="00FA7BBA" w14:paraId="12189EA6" w14:textId="77777777">
      <w:pPr>
        <w:pStyle w:val="scemptyline"/>
      </w:pPr>
    </w:p>
    <w:p w:rsidR="00FA7BBA" w:rsidP="007720AC" w:rsidRDefault="00FA7BBA" w14:paraId="4A7BD789" w14:textId="00C52821">
      <w:pPr>
        <w:pStyle w:val="scemptyline"/>
      </w:pPr>
      <w:bookmarkStart w:name="wa_331dd2f55" w:id="7"/>
      <w:r w:rsidRPr="00FA7BBA">
        <w:lastRenderedPageBreak/>
        <w:t>W</w:t>
      </w:r>
      <w:bookmarkEnd w:id="7"/>
      <w:r w:rsidRPr="00FA7BBA">
        <w:t>hereas, in addition to legal scholars and elected officials, presenters at the inaugural South Carolina Religious Liberty Conference included representatives of The Church of Jesus Christ of Latter‑day Saints, South Carolina Historical Society, African Methodist Episcopalian (A.M.E.) Church, Aiken Muslim Association, Roman Catholic Diocese of Charleston, Center for Jewish Life‑Chabad of Charleston and the Low Country, Church of God in Christ, and Interfaith Partners of South Carolina; and</w:t>
      </w:r>
    </w:p>
    <w:p w:rsidR="00FA7BBA" w:rsidP="007720AC" w:rsidRDefault="00FA7BBA" w14:paraId="48CA0956" w14:textId="77777777">
      <w:pPr>
        <w:pStyle w:val="scemptyline"/>
      </w:pPr>
    </w:p>
    <w:p w:rsidR="00FA7BBA" w:rsidP="00FA7BBA" w:rsidRDefault="00FA7BBA" w14:paraId="0A95F87B" w14:textId="77777777">
      <w:pPr>
        <w:pStyle w:val="scemptyline"/>
      </w:pPr>
      <w:bookmarkStart w:name="wa_521fa6087" w:id="8"/>
      <w:r>
        <w:t>W</w:t>
      </w:r>
      <w:bookmarkEnd w:id="8"/>
      <w:r>
        <w:t>hereas, by acclamation of the participants in the inaugural South Carolina Religious Liberty Conference, it was resolved to promote contemporary support for the principles of religious liberty by petitioning the South Carolina General Assembly to recognize South Carolina’s unique history in promoting and safeguarding the members of a free society’s right to worship when, where, and how their conscience may dictate, as first guaranteed by the Fundamental Constitutions of Carolina; and</w:t>
      </w:r>
    </w:p>
    <w:p w:rsidR="00FA7BBA" w:rsidP="00FA7BBA" w:rsidRDefault="00FA7BBA" w14:paraId="366A2BED" w14:textId="77777777">
      <w:pPr>
        <w:pStyle w:val="scemptyline"/>
      </w:pPr>
    </w:p>
    <w:p w:rsidR="00FA7BBA" w:rsidP="00FA7BBA" w:rsidRDefault="00FA7BBA" w14:paraId="1AE312B3" w14:textId="2223E124">
      <w:pPr>
        <w:pStyle w:val="scemptyline"/>
      </w:pPr>
      <w:bookmarkStart w:name="wa_827325a12" w:id="9"/>
      <w:proofErr w:type="gramStart"/>
      <w:r>
        <w:t>W</w:t>
      </w:r>
      <w:bookmarkEnd w:id="9"/>
      <w:r>
        <w:t>hereas,</w:t>
      </w:r>
      <w:proofErr w:type="gramEnd"/>
      <w:r>
        <w:t xml:space="preserve"> this daring and historic masterpiece is a source of pride for all South Carolinians and a reason for all of our citizens to embrace, support, and celebrate our state’s legacy and leadership in the promotion of religious liberty; and</w:t>
      </w:r>
    </w:p>
    <w:p w:rsidR="00FA7BBA" w:rsidP="007720AC" w:rsidRDefault="00FA7BBA" w14:paraId="7F351977" w14:textId="77777777">
      <w:pPr>
        <w:pStyle w:val="scemptyline"/>
      </w:pPr>
    </w:p>
    <w:p w:rsidR="008A7625" w:rsidP="00843D27" w:rsidRDefault="008A7625" w14:paraId="44F28955" w14:textId="257DCE40">
      <w:pPr>
        <w:pStyle w:val="scresolutionwhereas"/>
      </w:pPr>
      <w:bookmarkStart w:name="wa_7bb00882a" w:id="10"/>
      <w:r>
        <w:t>W</w:t>
      </w:r>
      <w:bookmarkEnd w:id="10"/>
      <w:r>
        <w:t>hereas,</w:t>
      </w:r>
      <w:r w:rsidRPr="00FA7BBA" w:rsidR="00FA7BBA">
        <w:t xml:space="preserve"> while South Carolina has been a beacon of religious liberty, its history also includes periods where the ideals of freedom were not fully realized. Let us honor South Carolina’s contributions to the cause of religious liberty while committing ourselves to continue to learn from the lessons of our past and ensure these sacred freedoms extend to all</w:t>
      </w:r>
      <w:r w:rsidR="00FA7BBA">
        <w:t xml:space="preserve">.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D12552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49F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8738A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49F5">
            <w:rPr>
              <w:rStyle w:val="scresolutionbody1"/>
            </w:rPr>
            <w:t>House of Representatives</w:t>
          </w:r>
        </w:sdtContent>
      </w:sdt>
      <w:r w:rsidRPr="00040E43">
        <w:t xml:space="preserve">, by this resolution, </w:t>
      </w:r>
      <w:r w:rsidRPr="00A47F0D" w:rsidR="00A47F0D">
        <w:t>recognize and commend the organizers and participants of the inaugural South Carolina Religious Liberty Conference and their efforts to reinforce principles of religious liberty in the Palmetto State, encourage all South Carolinians to recognize and celebrate the essential importance of religious liberty to any and all people, and declare the anniversary of the adoption of the Fundamental Constitutions of Carolina, March 1, 2025, as “South Carolina, First in Religious Liberty Day” in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428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E9BAB4" w:rsidR="007003E1" w:rsidRDefault="00F971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3914">
              <w:t>[4036]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39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9F5"/>
    <w:rsid w:val="0008202C"/>
    <w:rsid w:val="000843D7"/>
    <w:rsid w:val="00084D53"/>
    <w:rsid w:val="00091FD9"/>
    <w:rsid w:val="000932A8"/>
    <w:rsid w:val="000939B2"/>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87A0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5EF"/>
    <w:rsid w:val="002321B6"/>
    <w:rsid w:val="00232912"/>
    <w:rsid w:val="0025001F"/>
    <w:rsid w:val="00250967"/>
    <w:rsid w:val="002543C8"/>
    <w:rsid w:val="0025541D"/>
    <w:rsid w:val="00261F2D"/>
    <w:rsid w:val="002635C9"/>
    <w:rsid w:val="00284AAE"/>
    <w:rsid w:val="002B451A"/>
    <w:rsid w:val="002D55D2"/>
    <w:rsid w:val="002E5912"/>
    <w:rsid w:val="002F4473"/>
    <w:rsid w:val="00301B21"/>
    <w:rsid w:val="00314F66"/>
    <w:rsid w:val="00325348"/>
    <w:rsid w:val="0032732C"/>
    <w:rsid w:val="003321E4"/>
    <w:rsid w:val="00336AD0"/>
    <w:rsid w:val="00337E37"/>
    <w:rsid w:val="0036008C"/>
    <w:rsid w:val="0037079A"/>
    <w:rsid w:val="00385E1F"/>
    <w:rsid w:val="003A4798"/>
    <w:rsid w:val="003A4F41"/>
    <w:rsid w:val="003C4DAB"/>
    <w:rsid w:val="003D01E8"/>
    <w:rsid w:val="003D0BC2"/>
    <w:rsid w:val="003E5288"/>
    <w:rsid w:val="003F6D79"/>
    <w:rsid w:val="003F6E8C"/>
    <w:rsid w:val="00403C17"/>
    <w:rsid w:val="0041760A"/>
    <w:rsid w:val="00417C01"/>
    <w:rsid w:val="004252D4"/>
    <w:rsid w:val="00436096"/>
    <w:rsid w:val="004403BD"/>
    <w:rsid w:val="004433B2"/>
    <w:rsid w:val="00461441"/>
    <w:rsid w:val="004623E6"/>
    <w:rsid w:val="0046488E"/>
    <w:rsid w:val="0046685D"/>
    <w:rsid w:val="004669F5"/>
    <w:rsid w:val="004809EE"/>
    <w:rsid w:val="00483608"/>
    <w:rsid w:val="004B7339"/>
    <w:rsid w:val="004E7D54"/>
    <w:rsid w:val="0050594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109"/>
    <w:rsid w:val="005A62FE"/>
    <w:rsid w:val="005C2FE2"/>
    <w:rsid w:val="005C7113"/>
    <w:rsid w:val="005E2BC9"/>
    <w:rsid w:val="00605102"/>
    <w:rsid w:val="006053F5"/>
    <w:rsid w:val="00611909"/>
    <w:rsid w:val="006215AA"/>
    <w:rsid w:val="00627DCA"/>
    <w:rsid w:val="00657D21"/>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2547"/>
    <w:rsid w:val="007F3C86"/>
    <w:rsid w:val="007F6D64"/>
    <w:rsid w:val="00810471"/>
    <w:rsid w:val="008362E8"/>
    <w:rsid w:val="008410D3"/>
    <w:rsid w:val="0084346E"/>
    <w:rsid w:val="00843D27"/>
    <w:rsid w:val="00846FE5"/>
    <w:rsid w:val="0085786E"/>
    <w:rsid w:val="008621C6"/>
    <w:rsid w:val="00870570"/>
    <w:rsid w:val="008905D2"/>
    <w:rsid w:val="008958D3"/>
    <w:rsid w:val="008A1768"/>
    <w:rsid w:val="008A489F"/>
    <w:rsid w:val="008A7625"/>
    <w:rsid w:val="008B0085"/>
    <w:rsid w:val="008B4AC4"/>
    <w:rsid w:val="008B6D59"/>
    <w:rsid w:val="008C3A19"/>
    <w:rsid w:val="008D05D1"/>
    <w:rsid w:val="008E1DCA"/>
    <w:rsid w:val="008F0F33"/>
    <w:rsid w:val="008F4429"/>
    <w:rsid w:val="008F731A"/>
    <w:rsid w:val="00900A37"/>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5954"/>
    <w:rsid w:val="00A41684"/>
    <w:rsid w:val="00A47F0D"/>
    <w:rsid w:val="00A64E80"/>
    <w:rsid w:val="00A66C6B"/>
    <w:rsid w:val="00A67E41"/>
    <w:rsid w:val="00A7261B"/>
    <w:rsid w:val="00A72BCD"/>
    <w:rsid w:val="00A74015"/>
    <w:rsid w:val="00A741D9"/>
    <w:rsid w:val="00A833AB"/>
    <w:rsid w:val="00A95560"/>
    <w:rsid w:val="00A9741D"/>
    <w:rsid w:val="00AB1254"/>
    <w:rsid w:val="00AB2CC0"/>
    <w:rsid w:val="00AC34A2"/>
    <w:rsid w:val="00AC74F4"/>
    <w:rsid w:val="00AD1C9A"/>
    <w:rsid w:val="00AD4B17"/>
    <w:rsid w:val="00AE558D"/>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3D5E"/>
    <w:rsid w:val="00BC1E62"/>
    <w:rsid w:val="00BC695A"/>
    <w:rsid w:val="00BD086A"/>
    <w:rsid w:val="00BD4498"/>
    <w:rsid w:val="00BE3C22"/>
    <w:rsid w:val="00BE46CD"/>
    <w:rsid w:val="00C01492"/>
    <w:rsid w:val="00C02C1B"/>
    <w:rsid w:val="00C02CCD"/>
    <w:rsid w:val="00C0345E"/>
    <w:rsid w:val="00C21775"/>
    <w:rsid w:val="00C21ABE"/>
    <w:rsid w:val="00C31C95"/>
    <w:rsid w:val="00C3483A"/>
    <w:rsid w:val="00C35DAC"/>
    <w:rsid w:val="00C41EB9"/>
    <w:rsid w:val="00C433D3"/>
    <w:rsid w:val="00C46AEE"/>
    <w:rsid w:val="00C664FC"/>
    <w:rsid w:val="00C7322B"/>
    <w:rsid w:val="00C73AFC"/>
    <w:rsid w:val="00C74E9D"/>
    <w:rsid w:val="00C826DD"/>
    <w:rsid w:val="00C82FD3"/>
    <w:rsid w:val="00C83679"/>
    <w:rsid w:val="00C92819"/>
    <w:rsid w:val="00C93C2C"/>
    <w:rsid w:val="00CA3BCF"/>
    <w:rsid w:val="00CC6B7B"/>
    <w:rsid w:val="00CD2089"/>
    <w:rsid w:val="00CE4EE6"/>
    <w:rsid w:val="00CF44FA"/>
    <w:rsid w:val="00D1567E"/>
    <w:rsid w:val="00D31310"/>
    <w:rsid w:val="00D33604"/>
    <w:rsid w:val="00D37AF8"/>
    <w:rsid w:val="00D55053"/>
    <w:rsid w:val="00D56950"/>
    <w:rsid w:val="00D66B80"/>
    <w:rsid w:val="00D73A67"/>
    <w:rsid w:val="00D8028D"/>
    <w:rsid w:val="00D970A9"/>
    <w:rsid w:val="00DB1F5E"/>
    <w:rsid w:val="00DB4284"/>
    <w:rsid w:val="00DC3914"/>
    <w:rsid w:val="00DC47B1"/>
    <w:rsid w:val="00DF3845"/>
    <w:rsid w:val="00E071A0"/>
    <w:rsid w:val="00E32D96"/>
    <w:rsid w:val="00E41911"/>
    <w:rsid w:val="00E43989"/>
    <w:rsid w:val="00E44B57"/>
    <w:rsid w:val="00E658FD"/>
    <w:rsid w:val="00E92EEF"/>
    <w:rsid w:val="00E95B4E"/>
    <w:rsid w:val="00E97AB4"/>
    <w:rsid w:val="00EA150E"/>
    <w:rsid w:val="00EB0F12"/>
    <w:rsid w:val="00EF2368"/>
    <w:rsid w:val="00EF3015"/>
    <w:rsid w:val="00EF5F4D"/>
    <w:rsid w:val="00F02C5C"/>
    <w:rsid w:val="00F16842"/>
    <w:rsid w:val="00F24442"/>
    <w:rsid w:val="00F42BA9"/>
    <w:rsid w:val="00F477DA"/>
    <w:rsid w:val="00F50AE3"/>
    <w:rsid w:val="00F655B7"/>
    <w:rsid w:val="00F656BA"/>
    <w:rsid w:val="00F67CF1"/>
    <w:rsid w:val="00F7053B"/>
    <w:rsid w:val="00F728AA"/>
    <w:rsid w:val="00F74787"/>
    <w:rsid w:val="00F840F0"/>
    <w:rsid w:val="00F91CB4"/>
    <w:rsid w:val="00F935A0"/>
    <w:rsid w:val="00F9714D"/>
    <w:rsid w:val="00FA0B1D"/>
    <w:rsid w:val="00FA7BBA"/>
    <w:rsid w:val="00FB0D0D"/>
    <w:rsid w:val="00FB43B4"/>
    <w:rsid w:val="00FB6B0B"/>
    <w:rsid w:val="00FB6FC2"/>
    <w:rsid w:val="00FC39D8"/>
    <w:rsid w:val="00FC7F9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A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32A8"/>
    <w:pPr>
      <w:keepNext/>
      <w:suppressAutoHyphens/>
      <w:jc w:val="center"/>
      <w:outlineLvl w:val="0"/>
    </w:pPr>
    <w:rPr>
      <w:b/>
      <w:sz w:val="30"/>
    </w:rPr>
  </w:style>
  <w:style w:type="character" w:default="1" w:styleId="DefaultParagraphFont">
    <w:name w:val="Default Paragraph Font"/>
    <w:uiPriority w:val="1"/>
    <w:semiHidden/>
    <w:unhideWhenUsed/>
    <w:rsid w:val="000932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32A8"/>
  </w:style>
  <w:style w:type="character" w:customStyle="1" w:styleId="Heading1Char">
    <w:name w:val="Heading 1 Char"/>
    <w:basedOn w:val="DefaultParagraphFont"/>
    <w:link w:val="Heading1"/>
    <w:uiPriority w:val="9"/>
    <w:rsid w:val="000932A8"/>
    <w:rPr>
      <w:rFonts w:eastAsia="Times New Roman" w:cs="Times New Roman"/>
      <w:b/>
      <w:sz w:val="30"/>
      <w:szCs w:val="20"/>
    </w:rPr>
  </w:style>
  <w:style w:type="paragraph" w:styleId="Header">
    <w:name w:val="header"/>
    <w:basedOn w:val="Normal"/>
    <w:link w:val="HeaderChar"/>
    <w:uiPriority w:val="99"/>
    <w:unhideWhenUsed/>
    <w:rsid w:val="000932A8"/>
    <w:pPr>
      <w:tabs>
        <w:tab w:val="center" w:pos="4680"/>
        <w:tab w:val="right" w:pos="9360"/>
      </w:tabs>
    </w:pPr>
  </w:style>
  <w:style w:type="character" w:customStyle="1" w:styleId="HeaderChar">
    <w:name w:val="Header Char"/>
    <w:basedOn w:val="DefaultParagraphFont"/>
    <w:link w:val="Header"/>
    <w:uiPriority w:val="99"/>
    <w:rsid w:val="000932A8"/>
    <w:rPr>
      <w:rFonts w:eastAsia="Times New Roman" w:cs="Times New Roman"/>
      <w:szCs w:val="20"/>
    </w:rPr>
  </w:style>
  <w:style w:type="paragraph" w:styleId="Footer">
    <w:name w:val="footer"/>
    <w:basedOn w:val="Normal"/>
    <w:link w:val="FooterChar"/>
    <w:uiPriority w:val="99"/>
    <w:unhideWhenUsed/>
    <w:rsid w:val="000932A8"/>
    <w:pPr>
      <w:tabs>
        <w:tab w:val="center" w:pos="4680"/>
        <w:tab w:val="right" w:pos="9360"/>
      </w:tabs>
    </w:pPr>
  </w:style>
  <w:style w:type="character" w:customStyle="1" w:styleId="FooterChar">
    <w:name w:val="Footer Char"/>
    <w:basedOn w:val="DefaultParagraphFont"/>
    <w:link w:val="Footer"/>
    <w:uiPriority w:val="99"/>
    <w:rsid w:val="000932A8"/>
    <w:rPr>
      <w:rFonts w:eastAsia="Times New Roman" w:cs="Times New Roman"/>
      <w:szCs w:val="20"/>
    </w:rPr>
  </w:style>
  <w:style w:type="character" w:styleId="PageNumber">
    <w:name w:val="page number"/>
    <w:basedOn w:val="DefaultParagraphFont"/>
    <w:uiPriority w:val="99"/>
    <w:semiHidden/>
    <w:unhideWhenUsed/>
    <w:rsid w:val="000932A8"/>
  </w:style>
  <w:style w:type="character" w:styleId="LineNumber">
    <w:name w:val="line number"/>
    <w:basedOn w:val="DefaultParagraphFont"/>
    <w:uiPriority w:val="99"/>
    <w:semiHidden/>
    <w:unhideWhenUsed/>
    <w:rsid w:val="000932A8"/>
  </w:style>
  <w:style w:type="paragraph" w:customStyle="1" w:styleId="BillDots">
    <w:name w:val="Bill Dots"/>
    <w:basedOn w:val="Normal"/>
    <w:qFormat/>
    <w:rsid w:val="000932A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32A8"/>
    <w:pPr>
      <w:tabs>
        <w:tab w:val="right" w:pos="5904"/>
      </w:tabs>
    </w:pPr>
  </w:style>
  <w:style w:type="paragraph" w:styleId="BalloonText">
    <w:name w:val="Balloon Text"/>
    <w:basedOn w:val="Normal"/>
    <w:link w:val="BalloonTextChar"/>
    <w:uiPriority w:val="99"/>
    <w:semiHidden/>
    <w:unhideWhenUsed/>
    <w:rsid w:val="00093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2A8"/>
    <w:rPr>
      <w:rFonts w:ascii="Segoe UI" w:eastAsia="Times New Roman" w:hAnsi="Segoe UI" w:cs="Segoe UI"/>
      <w:sz w:val="18"/>
      <w:szCs w:val="18"/>
    </w:rPr>
  </w:style>
  <w:style w:type="paragraph" w:styleId="ListParagraph">
    <w:name w:val="List Paragraph"/>
    <w:basedOn w:val="Normal"/>
    <w:uiPriority w:val="34"/>
    <w:qFormat/>
    <w:rsid w:val="000932A8"/>
    <w:pPr>
      <w:ind w:left="720"/>
      <w:contextualSpacing/>
    </w:pPr>
  </w:style>
  <w:style w:type="paragraph" w:customStyle="1" w:styleId="scbillheader">
    <w:name w:val="sc_bill_header"/>
    <w:qFormat/>
    <w:rsid w:val="000932A8"/>
    <w:pPr>
      <w:widowControl w:val="0"/>
      <w:suppressAutoHyphens/>
      <w:spacing w:after="0" w:line="240" w:lineRule="auto"/>
      <w:jc w:val="center"/>
    </w:pPr>
    <w:rPr>
      <w:b/>
      <w:caps/>
      <w:sz w:val="30"/>
    </w:rPr>
  </w:style>
  <w:style w:type="paragraph" w:customStyle="1" w:styleId="schouseresolutionbythis">
    <w:name w:val="sc_house_resolution_by_this"/>
    <w:qFormat/>
    <w:rsid w:val="000932A8"/>
    <w:pPr>
      <w:widowControl w:val="0"/>
      <w:suppressAutoHyphens/>
      <w:spacing w:after="0" w:line="240" w:lineRule="auto"/>
      <w:jc w:val="both"/>
    </w:pPr>
  </w:style>
  <w:style w:type="paragraph" w:customStyle="1" w:styleId="schouseresolutionclippageattorney">
    <w:name w:val="sc_house_resolution_clip_page_attorney"/>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32A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32A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32A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32A8"/>
    <w:pPr>
      <w:widowControl w:val="0"/>
      <w:suppressAutoHyphens/>
      <w:spacing w:after="0" w:line="240" w:lineRule="auto"/>
      <w:jc w:val="both"/>
    </w:pPr>
    <w:rPr>
      <w:caps/>
    </w:rPr>
  </w:style>
  <w:style w:type="paragraph" w:customStyle="1" w:styleId="schouseresolutionemptyline">
    <w:name w:val="sc_house_resolution_empty_line"/>
    <w:qFormat/>
    <w:rsid w:val="000932A8"/>
    <w:pPr>
      <w:widowControl w:val="0"/>
      <w:suppressAutoHyphens/>
      <w:spacing w:after="0" w:line="240" w:lineRule="auto"/>
      <w:jc w:val="both"/>
    </w:pPr>
  </w:style>
  <w:style w:type="paragraph" w:customStyle="1" w:styleId="schouseresolutionfurtherresolved">
    <w:name w:val="sc_house_resolution_further_resolved"/>
    <w:qFormat/>
    <w:rsid w:val="000932A8"/>
    <w:pPr>
      <w:widowControl w:val="0"/>
      <w:suppressAutoHyphens/>
      <w:spacing w:after="0" w:line="240" w:lineRule="auto"/>
      <w:jc w:val="both"/>
    </w:pPr>
  </w:style>
  <w:style w:type="paragraph" w:customStyle="1" w:styleId="schouseresolutionheader">
    <w:name w:val="sc_house_resolution_header"/>
    <w:qFormat/>
    <w:rsid w:val="000932A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32A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32A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32A8"/>
    <w:pPr>
      <w:widowControl w:val="0"/>
      <w:suppressLineNumbers/>
      <w:suppressAutoHyphens/>
      <w:jc w:val="left"/>
    </w:pPr>
    <w:rPr>
      <w:b/>
    </w:rPr>
  </w:style>
  <w:style w:type="paragraph" w:customStyle="1" w:styleId="schouseresolutionjackettitle">
    <w:name w:val="sc_house_resolution_jacket_title"/>
    <w:qFormat/>
    <w:rsid w:val="000932A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32A8"/>
    <w:pPr>
      <w:widowControl w:val="0"/>
      <w:suppressAutoHyphens/>
      <w:spacing w:after="0" w:line="360" w:lineRule="auto"/>
      <w:jc w:val="both"/>
    </w:pPr>
  </w:style>
  <w:style w:type="paragraph" w:customStyle="1" w:styleId="scresolutionwhereas">
    <w:name w:val="sc_resolution_whereas"/>
    <w:qFormat/>
    <w:rsid w:val="000932A8"/>
    <w:pPr>
      <w:widowControl w:val="0"/>
      <w:suppressAutoHyphens/>
      <w:spacing w:after="0" w:line="360" w:lineRule="auto"/>
      <w:jc w:val="both"/>
    </w:pPr>
  </w:style>
  <w:style w:type="paragraph" w:customStyle="1" w:styleId="schouseresolutionxx">
    <w:name w:val="sc_house_resolution_xx"/>
    <w:qFormat/>
    <w:rsid w:val="000932A8"/>
    <w:pPr>
      <w:widowControl w:val="0"/>
      <w:suppressAutoHyphens/>
      <w:spacing w:after="0" w:line="240" w:lineRule="auto"/>
      <w:jc w:val="center"/>
    </w:pPr>
  </w:style>
  <w:style w:type="paragraph" w:customStyle="1" w:styleId="BillDots0">
    <w:name w:val="BillDots"/>
    <w:basedOn w:val="Normal"/>
    <w:autoRedefine/>
    <w:qFormat/>
    <w:rsid w:val="000932A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32A8"/>
    <w:rPr>
      <w:color w:val="0000FF" w:themeColor="hyperlink"/>
      <w:u w:val="single"/>
    </w:rPr>
  </w:style>
  <w:style w:type="paragraph" w:customStyle="1" w:styleId="Numbers">
    <w:name w:val="Numbers"/>
    <w:basedOn w:val="BillDots0"/>
    <w:qFormat/>
    <w:rsid w:val="000932A8"/>
    <w:pPr>
      <w:tabs>
        <w:tab w:val="right" w:pos="5904"/>
      </w:tabs>
    </w:pPr>
  </w:style>
  <w:style w:type="character" w:customStyle="1" w:styleId="scclippagepath">
    <w:name w:val="sc_clip_page_path"/>
    <w:uiPriority w:val="1"/>
    <w:qFormat/>
    <w:rsid w:val="000932A8"/>
    <w:rPr>
      <w:rFonts w:ascii="Times New Roman" w:hAnsi="Times New Roman"/>
      <w:caps/>
      <w:smallCaps w:val="0"/>
      <w:sz w:val="22"/>
    </w:rPr>
  </w:style>
  <w:style w:type="paragraph" w:customStyle="1" w:styleId="scconresoattyda">
    <w:name w:val="sc_con_reso_atty_da"/>
    <w:qFormat/>
    <w:rsid w:val="000932A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32A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32A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32A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32A8"/>
    <w:pPr>
      <w:widowControl w:val="0"/>
      <w:suppressAutoHyphens/>
      <w:spacing w:after="0" w:line="240" w:lineRule="auto"/>
      <w:jc w:val="both"/>
    </w:pPr>
  </w:style>
  <w:style w:type="paragraph" w:customStyle="1" w:styleId="scjrregattydadocno">
    <w:name w:val="sc_jrreg_atty_da_docno"/>
    <w:basedOn w:val="Normal"/>
    <w:qFormat/>
    <w:rsid w:val="000932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32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32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32A8"/>
    <w:rPr>
      <w:rFonts w:ascii="Times New Roman" w:hAnsi="Times New Roman"/>
      <w:b/>
      <w:caps/>
      <w:smallCaps w:val="0"/>
      <w:sz w:val="24"/>
    </w:rPr>
  </w:style>
  <w:style w:type="paragraph" w:customStyle="1" w:styleId="scjrregfooter">
    <w:name w:val="sc_jrreg_footer"/>
    <w:qFormat/>
    <w:rsid w:val="000932A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32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32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32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3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32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32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3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32A8"/>
    <w:pPr>
      <w:widowControl w:val="0"/>
      <w:suppressAutoHyphens/>
      <w:spacing w:after="0" w:line="360" w:lineRule="auto"/>
      <w:jc w:val="both"/>
    </w:pPr>
  </w:style>
  <w:style w:type="paragraph" w:customStyle="1" w:styleId="scresolutionbody">
    <w:name w:val="sc_resolution_body"/>
    <w:qFormat/>
    <w:rsid w:val="000932A8"/>
    <w:pPr>
      <w:widowControl w:val="0"/>
      <w:suppressAutoHyphens/>
      <w:spacing w:after="0" w:line="360" w:lineRule="auto"/>
      <w:jc w:val="both"/>
    </w:pPr>
  </w:style>
  <w:style w:type="paragraph" w:customStyle="1" w:styleId="scresolutionclippagebottom">
    <w:name w:val="sc_resolution_clip_page_bottom"/>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32A8"/>
    <w:pPr>
      <w:widowControl w:val="0"/>
      <w:suppressAutoHyphens/>
      <w:spacing w:after="0" w:line="240" w:lineRule="auto"/>
      <w:jc w:val="both"/>
    </w:pPr>
  </w:style>
  <w:style w:type="paragraph" w:customStyle="1" w:styleId="scresolutionfooter">
    <w:name w:val="sc_resolution_footer"/>
    <w:link w:val="scresolutionfooterChar"/>
    <w:qFormat/>
    <w:rsid w:val="000932A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32A8"/>
    <w:rPr>
      <w:rFonts w:eastAsia="Times New Roman" w:cs="Times New Roman"/>
      <w:szCs w:val="20"/>
    </w:rPr>
  </w:style>
  <w:style w:type="paragraph" w:customStyle="1" w:styleId="scresolutionheader">
    <w:name w:val="sc_resolution_header"/>
    <w:qFormat/>
    <w:rsid w:val="000932A8"/>
    <w:pPr>
      <w:widowControl w:val="0"/>
      <w:suppressAutoHyphens/>
      <w:spacing w:after="0" w:line="240" w:lineRule="auto"/>
      <w:jc w:val="center"/>
    </w:pPr>
    <w:rPr>
      <w:b/>
      <w:caps/>
      <w:sz w:val="30"/>
    </w:rPr>
  </w:style>
  <w:style w:type="paragraph" w:customStyle="1" w:styleId="scresolutiontitle">
    <w:name w:val="sc_resolution_title"/>
    <w:qFormat/>
    <w:rsid w:val="000932A8"/>
    <w:pPr>
      <w:widowControl w:val="0"/>
      <w:suppressAutoHyphens/>
      <w:spacing w:after="0" w:line="240" w:lineRule="auto"/>
      <w:jc w:val="both"/>
    </w:pPr>
    <w:rPr>
      <w:caps/>
    </w:rPr>
  </w:style>
  <w:style w:type="paragraph" w:customStyle="1" w:styleId="scresolutionxx">
    <w:name w:val="sc_resolution_xx"/>
    <w:qFormat/>
    <w:rsid w:val="000932A8"/>
    <w:pPr>
      <w:widowControl w:val="0"/>
      <w:suppressAutoHyphens/>
      <w:spacing w:after="0" w:line="240" w:lineRule="auto"/>
      <w:jc w:val="center"/>
    </w:pPr>
  </w:style>
  <w:style w:type="character" w:customStyle="1" w:styleId="scSECTIONS">
    <w:name w:val="sc_SECTIONS"/>
    <w:uiPriority w:val="1"/>
    <w:qFormat/>
    <w:rsid w:val="000932A8"/>
    <w:rPr>
      <w:rFonts w:ascii="Times New Roman" w:hAnsi="Times New Roman"/>
      <w:b w:val="0"/>
      <w:i w:val="0"/>
      <w:caps/>
      <w:smallCaps w:val="0"/>
      <w:color w:val="auto"/>
      <w:sz w:val="22"/>
    </w:rPr>
  </w:style>
  <w:style w:type="character" w:customStyle="1" w:styleId="scsenateclippagepath">
    <w:name w:val="sc_senate_clip_page_path"/>
    <w:uiPriority w:val="1"/>
    <w:qFormat/>
    <w:rsid w:val="000932A8"/>
    <w:rPr>
      <w:rFonts w:ascii="Times New Roman" w:hAnsi="Times New Roman"/>
      <w:caps/>
      <w:smallCaps w:val="0"/>
      <w:sz w:val="22"/>
    </w:rPr>
  </w:style>
  <w:style w:type="paragraph" w:customStyle="1" w:styleId="scsenateresolutionbody">
    <w:name w:val="sc_senate_resolution_body"/>
    <w:qFormat/>
    <w:rsid w:val="000932A8"/>
    <w:pPr>
      <w:widowControl w:val="0"/>
      <w:suppressAutoHyphens/>
      <w:spacing w:after="0" w:line="360" w:lineRule="auto"/>
      <w:jc w:val="both"/>
    </w:pPr>
  </w:style>
  <w:style w:type="paragraph" w:customStyle="1" w:styleId="scsenateresolutionclippagebottom">
    <w:name w:val="sc_senate_resolution_clip_page_bottom"/>
    <w:qFormat/>
    <w:rsid w:val="000932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32A8"/>
    <w:pPr>
      <w:widowControl w:val="0"/>
      <w:suppressLineNumbers/>
      <w:suppressAutoHyphens/>
    </w:pPr>
  </w:style>
  <w:style w:type="paragraph" w:customStyle="1" w:styleId="scsenateresolutionclippagerepdocumentname">
    <w:name w:val="sc_senate_resolution_clip_page_rep_document_name"/>
    <w:qFormat/>
    <w:rsid w:val="000932A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32A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32A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32A8"/>
    <w:rPr>
      <w:color w:val="808080"/>
    </w:rPr>
  </w:style>
  <w:style w:type="paragraph" w:customStyle="1" w:styleId="sctablecodifiedsection">
    <w:name w:val="sc_table_codified_section"/>
    <w:qFormat/>
    <w:rsid w:val="000932A8"/>
    <w:pPr>
      <w:widowControl w:val="0"/>
      <w:suppressAutoHyphens/>
      <w:spacing w:after="0" w:line="360" w:lineRule="auto"/>
    </w:pPr>
  </w:style>
  <w:style w:type="paragraph" w:customStyle="1" w:styleId="sctableln">
    <w:name w:val="sc_table_ln"/>
    <w:qFormat/>
    <w:rsid w:val="000932A8"/>
    <w:pPr>
      <w:widowControl w:val="0"/>
      <w:suppressAutoHyphens/>
      <w:spacing w:after="0" w:line="360" w:lineRule="auto"/>
      <w:jc w:val="right"/>
    </w:pPr>
  </w:style>
  <w:style w:type="paragraph" w:customStyle="1" w:styleId="sctablenoncodifiedsection">
    <w:name w:val="sc_table_non_codified_section"/>
    <w:qFormat/>
    <w:rsid w:val="000932A8"/>
    <w:pPr>
      <w:widowControl w:val="0"/>
      <w:suppressAutoHyphens/>
      <w:spacing w:after="0" w:line="360" w:lineRule="auto"/>
    </w:pPr>
  </w:style>
  <w:style w:type="paragraph" w:customStyle="1" w:styleId="scresolutionmembers">
    <w:name w:val="sc_resolution_members"/>
    <w:qFormat/>
    <w:rsid w:val="000932A8"/>
    <w:pPr>
      <w:widowControl w:val="0"/>
      <w:suppressAutoHyphens/>
      <w:spacing w:after="0" w:line="360" w:lineRule="auto"/>
      <w:jc w:val="both"/>
    </w:pPr>
  </w:style>
  <w:style w:type="paragraph" w:customStyle="1" w:styleId="scdraftheader">
    <w:name w:val="sc_draft_header"/>
    <w:qFormat/>
    <w:rsid w:val="000932A8"/>
    <w:pPr>
      <w:widowControl w:val="0"/>
      <w:suppressAutoHyphens/>
      <w:spacing w:after="0" w:line="240" w:lineRule="auto"/>
    </w:pPr>
  </w:style>
  <w:style w:type="paragraph" w:customStyle="1" w:styleId="scemptyline">
    <w:name w:val="sc_empty_line"/>
    <w:qFormat/>
    <w:rsid w:val="000932A8"/>
    <w:pPr>
      <w:widowControl w:val="0"/>
      <w:suppressAutoHyphens/>
      <w:spacing w:after="0" w:line="360" w:lineRule="auto"/>
      <w:jc w:val="both"/>
    </w:pPr>
  </w:style>
  <w:style w:type="paragraph" w:customStyle="1" w:styleId="scemptylineheader">
    <w:name w:val="sc_emptyline_header"/>
    <w:qFormat/>
    <w:rsid w:val="000932A8"/>
    <w:pPr>
      <w:widowControl w:val="0"/>
      <w:suppressAutoHyphens/>
      <w:spacing w:after="0" w:line="240" w:lineRule="auto"/>
      <w:jc w:val="both"/>
    </w:pPr>
  </w:style>
  <w:style w:type="character" w:customStyle="1" w:styleId="scinsert">
    <w:name w:val="sc_insert"/>
    <w:uiPriority w:val="1"/>
    <w:qFormat/>
    <w:rsid w:val="000932A8"/>
    <w:rPr>
      <w:caps w:val="0"/>
      <w:smallCaps w:val="0"/>
      <w:strike w:val="0"/>
      <w:dstrike w:val="0"/>
      <w:vanish w:val="0"/>
      <w:u w:val="single"/>
      <w:vertAlign w:val="baseline"/>
    </w:rPr>
  </w:style>
  <w:style w:type="character" w:customStyle="1" w:styleId="scinsertblue">
    <w:name w:val="sc_insert_blue"/>
    <w:uiPriority w:val="1"/>
    <w:qFormat/>
    <w:rsid w:val="000932A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32A8"/>
    <w:rPr>
      <w:caps w:val="0"/>
      <w:smallCaps w:val="0"/>
      <w:strike w:val="0"/>
      <w:dstrike w:val="0"/>
      <w:vanish w:val="0"/>
      <w:color w:val="0070C0"/>
      <w:u w:val="none"/>
      <w:vertAlign w:val="baseline"/>
    </w:rPr>
  </w:style>
  <w:style w:type="character" w:customStyle="1" w:styleId="scinsertred">
    <w:name w:val="sc_insert_red"/>
    <w:uiPriority w:val="1"/>
    <w:qFormat/>
    <w:rsid w:val="000932A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32A8"/>
    <w:rPr>
      <w:caps w:val="0"/>
      <w:smallCaps w:val="0"/>
      <w:strike w:val="0"/>
      <w:dstrike w:val="0"/>
      <w:vanish w:val="0"/>
      <w:color w:val="FF0000"/>
      <w:u w:val="none"/>
      <w:vertAlign w:val="baseline"/>
    </w:rPr>
  </w:style>
  <w:style w:type="character" w:customStyle="1" w:styleId="scstrike">
    <w:name w:val="sc_strike"/>
    <w:uiPriority w:val="1"/>
    <w:qFormat/>
    <w:rsid w:val="000932A8"/>
    <w:rPr>
      <w:strike/>
      <w:dstrike w:val="0"/>
    </w:rPr>
  </w:style>
  <w:style w:type="character" w:customStyle="1" w:styleId="scstrikeblue">
    <w:name w:val="sc_strike_blue"/>
    <w:uiPriority w:val="1"/>
    <w:qFormat/>
    <w:rsid w:val="000932A8"/>
    <w:rPr>
      <w:strike/>
      <w:dstrike w:val="0"/>
      <w:color w:val="0070C0"/>
    </w:rPr>
  </w:style>
  <w:style w:type="character" w:customStyle="1" w:styleId="scstrikered">
    <w:name w:val="sc_strike_red"/>
    <w:uiPriority w:val="1"/>
    <w:qFormat/>
    <w:rsid w:val="000932A8"/>
    <w:rPr>
      <w:strike/>
      <w:dstrike w:val="0"/>
      <w:color w:val="FF0000"/>
    </w:rPr>
  </w:style>
  <w:style w:type="character" w:customStyle="1" w:styleId="scstrikebluenoncodified">
    <w:name w:val="sc_strike_blue_non_codified"/>
    <w:uiPriority w:val="1"/>
    <w:qFormat/>
    <w:rsid w:val="000932A8"/>
    <w:rPr>
      <w:strike/>
      <w:dstrike w:val="0"/>
      <w:color w:val="0070C0"/>
      <w:lang w:val="en-US"/>
    </w:rPr>
  </w:style>
  <w:style w:type="character" w:customStyle="1" w:styleId="scstrikerednoncodified">
    <w:name w:val="sc_strike_red_non_codified"/>
    <w:uiPriority w:val="1"/>
    <w:qFormat/>
    <w:rsid w:val="000932A8"/>
    <w:rPr>
      <w:strike/>
      <w:dstrike w:val="0"/>
      <w:color w:val="FF0000"/>
    </w:rPr>
  </w:style>
  <w:style w:type="paragraph" w:customStyle="1" w:styleId="scnowthereforebold">
    <w:name w:val="sc_now_therefore_bold"/>
    <w:uiPriority w:val="1"/>
    <w:qFormat/>
    <w:rsid w:val="000932A8"/>
    <w:pPr>
      <w:widowControl w:val="0"/>
      <w:suppressAutoHyphens/>
      <w:spacing w:after="0" w:line="480" w:lineRule="auto"/>
    </w:pPr>
    <w:rPr>
      <w:rFonts w:eastAsia="Calibri" w:cs="Times New Roman"/>
    </w:rPr>
  </w:style>
  <w:style w:type="paragraph" w:customStyle="1" w:styleId="scbillsiglines">
    <w:name w:val="sc_bill_sig_lines"/>
    <w:qFormat/>
    <w:rsid w:val="000932A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32A8"/>
  </w:style>
  <w:style w:type="paragraph" w:customStyle="1" w:styleId="scbillendxx">
    <w:name w:val="sc_bill_end_xx"/>
    <w:qFormat/>
    <w:rsid w:val="000932A8"/>
    <w:pPr>
      <w:widowControl w:val="0"/>
      <w:suppressAutoHyphens/>
      <w:spacing w:after="0" w:line="240" w:lineRule="auto"/>
      <w:jc w:val="center"/>
    </w:pPr>
  </w:style>
  <w:style w:type="character" w:customStyle="1" w:styleId="scbillheader1">
    <w:name w:val="sc_bill_header1"/>
    <w:uiPriority w:val="1"/>
    <w:qFormat/>
    <w:rsid w:val="000932A8"/>
  </w:style>
  <w:style w:type="character" w:customStyle="1" w:styleId="scresolutionbody1">
    <w:name w:val="sc_resolution_body1"/>
    <w:uiPriority w:val="1"/>
    <w:qFormat/>
    <w:rsid w:val="000932A8"/>
  </w:style>
  <w:style w:type="character" w:styleId="Strong">
    <w:name w:val="Strong"/>
    <w:basedOn w:val="DefaultParagraphFont"/>
    <w:uiPriority w:val="22"/>
    <w:qFormat/>
    <w:rsid w:val="000932A8"/>
    <w:rPr>
      <w:b/>
      <w:bCs/>
    </w:rPr>
  </w:style>
  <w:style w:type="character" w:customStyle="1" w:styleId="scamendhouse">
    <w:name w:val="sc_amend_house"/>
    <w:uiPriority w:val="1"/>
    <w:qFormat/>
    <w:rsid w:val="000932A8"/>
    <w:rPr>
      <w:bdr w:val="none" w:sz="0" w:space="0" w:color="auto"/>
      <w:shd w:val="clear" w:color="auto" w:fill="FDE9D9" w:themeFill="accent6" w:themeFillTint="33"/>
    </w:rPr>
  </w:style>
  <w:style w:type="character" w:customStyle="1" w:styleId="scamendsenate">
    <w:name w:val="sc_amend_senate"/>
    <w:uiPriority w:val="1"/>
    <w:qFormat/>
    <w:rsid w:val="000932A8"/>
    <w:rPr>
      <w:bdr w:val="none" w:sz="0" w:space="0" w:color="auto"/>
      <w:shd w:val="clear" w:color="auto" w:fill="E5DFEC" w:themeFill="accent4" w:themeFillTint="33"/>
    </w:rPr>
  </w:style>
  <w:style w:type="paragraph" w:styleId="Revision">
    <w:name w:val="Revision"/>
    <w:hidden/>
    <w:uiPriority w:val="99"/>
    <w:semiHidden/>
    <w:rsid w:val="000932A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32A8"/>
    <w:pPr>
      <w:spacing w:after="0" w:line="240" w:lineRule="auto"/>
    </w:pPr>
    <w:rPr>
      <w:i/>
    </w:rPr>
  </w:style>
  <w:style w:type="paragraph" w:customStyle="1" w:styleId="sccoversheetsenate">
    <w:name w:val="sc_coversheet_senate"/>
    <w:qFormat/>
    <w:rsid w:val="000932A8"/>
    <w:pPr>
      <w:spacing w:after="0" w:line="240" w:lineRule="auto"/>
    </w:pPr>
    <w:rPr>
      <w:b/>
    </w:rPr>
  </w:style>
  <w:style w:type="character" w:styleId="FollowedHyperlink">
    <w:name w:val="FollowedHyperlink"/>
    <w:basedOn w:val="DefaultParagraphFont"/>
    <w:uiPriority w:val="99"/>
    <w:semiHidden/>
    <w:unhideWhenUsed/>
    <w:rsid w:val="00D569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6&amp;session=126&amp;summary=B" TargetMode="External" Id="Rf578d6f7728b4f4d" /><Relationship Type="http://schemas.openxmlformats.org/officeDocument/2006/relationships/hyperlink" Target="https://www.scstatehouse.gov/sess126_2025-2026/prever/4036_20250219.docx" TargetMode="External" Id="R3bf579be73e14f85" /><Relationship Type="http://schemas.openxmlformats.org/officeDocument/2006/relationships/hyperlink" Target="h:\hj\20250219.docx" TargetMode="External" Id="R5109f4fd57c347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E2547"/>
    <w:rsid w:val="00804B1A"/>
    <w:rsid w:val="008228BC"/>
    <w:rsid w:val="008B6D59"/>
    <w:rsid w:val="00A22407"/>
    <w:rsid w:val="00AA6F82"/>
    <w:rsid w:val="00BE097C"/>
    <w:rsid w:val="00C35DAC"/>
    <w:rsid w:val="00C46AE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499139f5-1f4e-4582-8061-74561253aa09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03bda516-6921-4d16-83bc-b8c343b78c2d</T_BILL_REQUEST_REQUEST>
  <T_BILL_R_ORIGINALDRAFT>4d8b0af1-7df6-45d4-a8d6-b8bf7492860a</T_BILL_R_ORIGINALDRAFT>
  <T_BILL_SPONSOR_SPONSOR>e9c32393-add2-4886-9a41-a8e5defeb2e3</T_BILL_SPONSOR_SPONSOR>
  <T_BILL_T_BILLNAME>[4036]</T_BILL_T_BILLNAME>
  <T_BILL_T_BILLNUMBER>4036</T_BILL_T_BILLNUMBER>
  <T_BILL_T_BILLTITLE>TO RECOGNIZE AND COMMEND THE ORGANIZERS AND PARTICIPANTS OF THE 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T_BILL_T_BILLTITLE>
  <T_BILL_T_CHAMBER>house</T_BILL_T_CHAMBER>
  <T_BILL_T_FILENAME> </T_BILL_T_FILENAME>
  <T_BILL_T_LEGTYPE>resolution</T_BILL_T_LEGTYPE>
  <T_BILL_T_RATNUMBERSTRING>HNone</T_BILL_T_RATNUMBERSTRING>
  <T_BILL_T_SUBJECT>SC, "First in Religious Liberty Day"</T_BILL_T_SUBJECT>
  <T_BILL_UR_DRAFTER>harrisonbrant@scstatehouse.gov</T_BILL_UR_DRAFTER>
  <T_BILL_UR_DRAFTINGASSISTANT>chrischarlton@scstatehouse.gov</T_BILL_UR_DRAFTINGASSISTANT>
  <T_BILL_UR_RESOLUTIONWRITER>chrischarlton@scstatehouse.gov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3623</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2021-01-26T15:56:00Z</cp:lastPrinted>
  <dcterms:created xsi:type="dcterms:W3CDTF">2025-02-19T17:25:00Z</dcterms:created>
  <dcterms:modified xsi:type="dcterms:W3CDTF">2025-02-19T17:36:00Z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