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Bauer, Hosey, Garvin, Cobb-Hunter, Bernstein, Stavrinakis, Dillard, Wetmore, King, Spann-Wilder, Jones, Rivers, Gilliard, Anderson, Kirby, Luck, Rose, Rutherford, Alexander, Grant and Reese</w:t>
      </w:r>
    </w:p>
    <w:p>
      <w:pPr>
        <w:widowControl w:val="false"/>
        <w:spacing w:after="0"/>
        <w:jc w:val="left"/>
      </w:pPr>
      <w:r>
        <w:rPr>
          <w:rFonts w:ascii="Times New Roman"/>
          <w:sz w:val="22"/>
        </w:rPr>
        <w:t xml:space="preserve">Document Path: LC-0299WAB25.docx</w:t>
      </w:r>
    </w:p>
    <w:p>
      <w:pPr>
        <w:widowControl w:val="false"/>
        <w:spacing w:after="0"/>
        <w:jc w:val="left"/>
      </w:pPr>
    </w:p>
    <w:p>
      <w:pPr>
        <w:widowControl w:val="false"/>
        <w:spacing w:after="0"/>
        <w:jc w:val="left"/>
      </w:pPr>
      <w:r>
        <w:rPr>
          <w:rFonts w:ascii="Times New Roman"/>
          <w:sz w:val="22"/>
        </w:rPr>
        <w:t xml:space="preserve">Introduced in the House on February 19,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Freedom to Read Protections and Respect for School Librarian Autonomy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2/19/2025</w:t>
      </w:r>
      <w:r>
        <w:tab/>
        <w:t>House</w:t>
      </w:r>
      <w:r>
        <w:tab/>
        <w:t xml:space="preserve">Introduced and read first time</w:t>
      </w:r>
      <w:r>
        <w:t xml:space="preserve"> (</w:t>
      </w:r>
      <w:hyperlink w:history="true" r:id="Rb1e40e5100c94612">
        <w:r w:rsidRPr="00770434">
          <w:rPr>
            <w:rStyle w:val="Hyperlink"/>
          </w:rPr>
          <w:t>House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2/19/2025</w:t>
      </w:r>
      <w:r>
        <w:tab/>
        <w:t>House</w:t>
      </w:r>
      <w:r>
        <w:tab/>
        <w:t xml:space="preserve">Referred to Committee on</w:t>
      </w:r>
      <w:r>
        <w:rPr>
          <w:b/>
        </w:rPr>
        <w:t xml:space="preserve"> Education and Public Works</w:t>
      </w:r>
      <w:r>
        <w:t xml:space="preserve"> (</w:t>
      </w:r>
      <w:hyperlink w:history="true" r:id="R04049d183e5249cc">
        <w:r w:rsidRPr="00770434">
          <w:rPr>
            <w:rStyle w:val="Hyperlink"/>
          </w:rPr>
          <w:t>House Journal</w:t>
        </w:r>
        <w:r w:rsidRPr="00770434">
          <w:rPr>
            <w:rStyle w:val="Hyperlink"/>
          </w:rPr>
          <w:noBreakHyphen/>
          <w:t>page 61</w:t>
        </w:r>
      </w:hyperlink>
      <w:r>
        <w:t>)</w:t>
      </w:r>
    </w:p>
    <w:p>
      <w:pPr>
        <w:widowControl w:val="false"/>
        <w:spacing w:after="0"/>
        <w:jc w:val="left"/>
      </w:pPr>
    </w:p>
    <w:p>
      <w:pPr>
        <w:widowControl w:val="false"/>
        <w:spacing w:after="0"/>
        <w:jc w:val="left"/>
      </w:pPr>
      <w:r>
        <w:rPr>
          <w:rFonts w:ascii="Times New Roman"/>
          <w:sz w:val="22"/>
        </w:rPr>
        <w:t xml:space="preserve">View the latest </w:t>
      </w:r>
      <w:hyperlink r:id="R6f696c30de5e431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55a9b73c9944223">
        <w:r>
          <w:rPr>
            <w:rStyle w:val="Hyperlink"/>
            <w:u w:val="single"/>
          </w:rPr>
          <w:t>02/19/2025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70FDD" w:rsidRDefault="00432135" w14:paraId="47642A99" w14:textId="6947C79A">
      <w:pPr>
        <w:pStyle w:val="scemptylineheader"/>
      </w:pPr>
    </w:p>
    <w:p w:rsidRPr="00BB0725" w:rsidR="00A73EFA" w:rsidP="00B70FDD" w:rsidRDefault="00A73EFA" w14:paraId="7B72410E" w14:textId="01C14F7E">
      <w:pPr>
        <w:pStyle w:val="scemptylineheader"/>
      </w:pPr>
    </w:p>
    <w:p w:rsidRPr="00BB0725" w:rsidR="00A73EFA" w:rsidP="00B70FDD" w:rsidRDefault="00A73EFA" w14:paraId="6AD935C9" w14:textId="70134181">
      <w:pPr>
        <w:pStyle w:val="scemptylineheader"/>
      </w:pPr>
    </w:p>
    <w:p w:rsidRPr="00DF3B44" w:rsidR="00A73EFA" w:rsidP="00B70FDD" w:rsidRDefault="00A73EFA" w14:paraId="51A98227" w14:textId="2DC4DC91">
      <w:pPr>
        <w:pStyle w:val="scemptylineheader"/>
      </w:pPr>
    </w:p>
    <w:p w:rsidRPr="00DF3B44" w:rsidR="00A73EFA" w:rsidP="00B70FDD" w:rsidRDefault="00A73EFA" w14:paraId="3858851A" w14:textId="744E640A">
      <w:pPr>
        <w:pStyle w:val="scemptylineheader"/>
      </w:pPr>
    </w:p>
    <w:p w:rsidRPr="00DF3B44" w:rsidR="00A73EFA" w:rsidP="00B70FDD" w:rsidRDefault="00A73EFA" w14:paraId="4E3DDE20" w14:textId="7E60CAC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C15A51" w:rsidR="00B1161F" w:rsidP="00F25C47" w:rsidRDefault="00F57EEE" w14:paraId="40FEFADA" w14:textId="12690437">
          <w:pPr>
            <w:pStyle w:val="scbilltitle"/>
          </w:pPr>
          <w:r w:rsidRPr="00C15A51">
            <w:t>TO AMEND THE SOUTH CAROLINA CODE OF LAWS BY ENACTING THE “FREEDOM TO READ PROTECTIONS AND RESPECT FOR SCHOOL LIBRAR</w:t>
          </w:r>
          <w:r w:rsidR="00067D1F">
            <w:t>y media specialist</w:t>
          </w:r>
          <w:r w:rsidRPr="00C15A51">
            <w:t xml:space="preserve"> AUTONOMY ACT”; BY ADDING SECTION 59‑31‑55 SO AS TO DEFINE NECESSARY TERMS, TO AFFIRM CERTAIN RIGHTS CONCERNING STUDENT ACCESS TO DIVERSE AND DEVELOPMENTALLY</w:t>
          </w:r>
          <w:r w:rsidRPr="00C15A51" w:rsidR="00EC1328">
            <w:t xml:space="preserve"> </w:t>
          </w:r>
          <w:r w:rsidRPr="00C15A51">
            <w:t xml:space="preserve">APPROPRIATE READING MATERIAL, TO PROVIDE THE RIGHT FOR SCHOOL LIBRARY MEDIA SPECIALISTS TO AUTONOMOUSLY MAKE CERTAIN DECISIONS ABOUT CURATING AND MAINTAINING MATERIALS IN THEIR SCHOOL </w:t>
          </w:r>
          <w:r w:rsidRPr="00C15A51" w:rsidR="00C15A51">
            <w:t>LIBRARY/MEDIA CENTER</w:t>
          </w:r>
          <w:r w:rsidRPr="00C15A51">
            <w:t xml:space="preserve"> COLLECTIONS, TO PROVIDE REQUIREMENTS FOR FORMAL CHALLENGES TO SUCH MATERIALS, AND TO PROVIDE RELATED RIGHTS OF PUBLIC SCHOOL LIBRARY MEDIA SPECIALISTS AND OTHER PUBLIC SCHOOL PROFESSIONALS WHEN PERFORMING RELATED PROFESSIONAL DUTIES IN GOOD FAITH.</w:t>
          </w:r>
        </w:p>
      </w:sdtContent>
    </w:sdt>
    <w:bookmarkStart w:name="at_26bda78f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8aa4d14b" w:id="1"/>
      <w:r w:rsidRPr="0094541D">
        <w:t>B</w:t>
      </w:r>
      <w:bookmarkEnd w:id="1"/>
      <w:r w:rsidRPr="0094541D">
        <w:t>e it enacted by the General Assembly of the State of South Carolina:</w:t>
      </w:r>
    </w:p>
    <w:p w:rsidR="000261C6" w:rsidP="000261C6" w:rsidRDefault="000261C6" w14:paraId="67ED9727" w14:textId="77777777">
      <w:pPr>
        <w:pStyle w:val="scemptyline"/>
      </w:pPr>
    </w:p>
    <w:p w:rsidR="000261C6" w:rsidP="004E3010" w:rsidRDefault="000261C6" w14:paraId="67DC1740" w14:textId="039F36CC">
      <w:pPr>
        <w:pStyle w:val="scnoncodifiedsection"/>
      </w:pPr>
      <w:bookmarkStart w:name="bs_num_1_8a644a74b" w:id="2"/>
      <w:bookmarkStart w:name="citing_act_1fbc82e1b" w:id="3"/>
      <w:r>
        <w:t>S</w:t>
      </w:r>
      <w:bookmarkEnd w:id="2"/>
      <w:r>
        <w:t>ECTION 1.</w:t>
      </w:r>
      <w:r>
        <w:tab/>
      </w:r>
      <w:bookmarkEnd w:id="3"/>
      <w:r w:rsidR="004E3010">
        <w:rPr>
          <w:shd w:val="clear" w:color="auto" w:fill="FFFFFF"/>
        </w:rPr>
        <w:t>This act may be cited as the “</w:t>
      </w:r>
      <w:r w:rsidRPr="0081681B" w:rsidR="0081681B">
        <w:rPr>
          <w:shd w:val="clear" w:color="auto" w:fill="FFFFFF"/>
        </w:rPr>
        <w:t xml:space="preserve">Freedom to Read Protections and </w:t>
      </w:r>
      <w:r w:rsidR="0081681B">
        <w:rPr>
          <w:shd w:val="clear" w:color="auto" w:fill="FFFFFF"/>
        </w:rPr>
        <w:t xml:space="preserve">Respect for </w:t>
      </w:r>
      <w:r w:rsidRPr="0081681B" w:rsidR="0081681B">
        <w:rPr>
          <w:shd w:val="clear" w:color="auto" w:fill="FFFFFF"/>
        </w:rPr>
        <w:t xml:space="preserve">School </w:t>
      </w:r>
      <w:r w:rsidR="00A905BA">
        <w:rPr>
          <w:shd w:val="clear" w:color="auto" w:fill="FFFFFF"/>
        </w:rPr>
        <w:t>Librar</w:t>
      </w:r>
      <w:r w:rsidR="00067D1F">
        <w:rPr>
          <w:shd w:val="clear" w:color="auto" w:fill="FFFFFF"/>
        </w:rPr>
        <w:t>y Media Specialist</w:t>
      </w:r>
      <w:r w:rsidR="0081681B">
        <w:rPr>
          <w:shd w:val="clear" w:color="auto" w:fill="FFFFFF"/>
        </w:rPr>
        <w:t xml:space="preserve"> </w:t>
      </w:r>
      <w:r w:rsidRPr="0081681B" w:rsidR="0081681B">
        <w:rPr>
          <w:shd w:val="clear" w:color="auto" w:fill="FFFFFF"/>
        </w:rPr>
        <w:t>Autonomy</w:t>
      </w:r>
      <w:r w:rsidR="0081681B">
        <w:rPr>
          <w:shd w:val="clear" w:color="auto" w:fill="FFFFFF"/>
        </w:rPr>
        <w:t xml:space="preserve"> Act</w:t>
      </w:r>
      <w:r w:rsidR="00B64EC1">
        <w:rPr>
          <w:shd w:val="clear" w:color="auto" w:fill="FFFFFF"/>
        </w:rPr>
        <w:t>.</w:t>
      </w:r>
      <w:r w:rsidR="004E3010">
        <w:rPr>
          <w:shd w:val="clear" w:color="auto" w:fill="FFFFFF"/>
        </w:rPr>
        <w:t>”</w:t>
      </w:r>
    </w:p>
    <w:p w:rsidR="00D97454" w:rsidP="00D97454" w:rsidRDefault="00D97454" w14:paraId="3BA7F189" w14:textId="20CCB22C">
      <w:pPr>
        <w:pStyle w:val="scemptyline"/>
      </w:pPr>
    </w:p>
    <w:p w:rsidR="00D82F9C" w:rsidP="00D82F9C" w:rsidRDefault="00D97454" w14:paraId="3EB01288" w14:textId="77777777">
      <w:pPr>
        <w:pStyle w:val="scdirectionallanguage"/>
      </w:pPr>
      <w:bookmarkStart w:name="bs_num_2_3c25079ab" w:id="4"/>
      <w:r>
        <w:t>S</w:t>
      </w:r>
      <w:bookmarkEnd w:id="4"/>
      <w:r>
        <w:t>ECTION 2.</w:t>
      </w:r>
      <w:r>
        <w:tab/>
      </w:r>
      <w:bookmarkStart w:name="dl_bac6efe8a" w:id="5"/>
      <w:r w:rsidR="00D82F9C">
        <w:t>A</w:t>
      </w:r>
      <w:bookmarkEnd w:id="5"/>
      <w:r w:rsidR="00D82F9C">
        <w:t>rticle 1, Chapter 31, Title 59 of the S.C. Code is amended by adding:</w:t>
      </w:r>
    </w:p>
    <w:p w:rsidR="00D82F9C" w:rsidP="00D82F9C" w:rsidRDefault="00D82F9C" w14:paraId="077E7E8E" w14:textId="77777777">
      <w:pPr>
        <w:pStyle w:val="scnewcodesection"/>
      </w:pPr>
    </w:p>
    <w:p w:rsidR="00851F1D" w:rsidP="00851F1D" w:rsidRDefault="00D82F9C" w14:paraId="0B731F24" w14:textId="02CDDCC3">
      <w:pPr>
        <w:pStyle w:val="scnewcodesection"/>
      </w:pPr>
      <w:r>
        <w:tab/>
      </w:r>
      <w:bookmarkStart w:name="ns_T59C31N55_8c5152902" w:id="6"/>
      <w:r>
        <w:t>S</w:t>
      </w:r>
      <w:bookmarkEnd w:id="6"/>
      <w:r>
        <w:t>ection 59‑31‑55.</w:t>
      </w:r>
      <w:r>
        <w:tab/>
      </w:r>
      <w:bookmarkStart w:name="ss_T59C31N55SA_lv1_c244e6926" w:id="7"/>
      <w:r w:rsidR="00851F1D">
        <w:t>(</w:t>
      </w:r>
      <w:bookmarkEnd w:id="7"/>
      <w:r w:rsidR="00851F1D">
        <w:t xml:space="preserve">A) As used in this </w:t>
      </w:r>
      <w:r w:rsidR="0081681B">
        <w:t>section</w:t>
      </w:r>
      <w:r w:rsidR="00851F1D">
        <w:t>:</w:t>
      </w:r>
    </w:p>
    <w:p w:rsidR="00851F1D" w:rsidP="00851F1D" w:rsidRDefault="00851F1D" w14:paraId="5A7E68D1" w14:textId="614A8491">
      <w:pPr>
        <w:pStyle w:val="scnewcodesection"/>
      </w:pPr>
      <w:r>
        <w:tab/>
      </w:r>
      <w:r>
        <w:tab/>
      </w:r>
      <w:bookmarkStart w:name="ss_T59C31N55S1_lv2_30639be7e" w:id="8"/>
      <w:r>
        <w:t>(</w:t>
      </w:r>
      <w:bookmarkEnd w:id="8"/>
      <w:r>
        <w:t>1) “Instructional materials” means any materials used to support student learning including books, digital resources, and other educational content.</w:t>
      </w:r>
    </w:p>
    <w:p w:rsidR="00851F1D" w:rsidP="00851F1D" w:rsidRDefault="00851F1D" w14:paraId="3E87F15E" w14:textId="19195838">
      <w:pPr>
        <w:pStyle w:val="scnewcodesection"/>
      </w:pPr>
      <w:r>
        <w:tab/>
      </w:r>
      <w:r>
        <w:tab/>
      </w:r>
      <w:bookmarkStart w:name="ss_T59C31N55S2_lv2_5e574ee91" w:id="9"/>
      <w:r>
        <w:t>(</w:t>
      </w:r>
      <w:bookmarkEnd w:id="9"/>
      <w:r>
        <w:t xml:space="preserve">2) “School library media specialist” means a certified professional responsible for managing a school </w:t>
      </w:r>
      <w:r w:rsidRPr="00C15A51" w:rsidR="00C15A51">
        <w:t xml:space="preserve">library/media </w:t>
      </w:r>
      <w:proofErr w:type="gramStart"/>
      <w:r w:rsidRPr="00C15A51" w:rsidR="00C15A51">
        <w:t>center</w:t>
      </w:r>
      <w:r w:rsidRPr="00C15A51" w:rsidR="00C15A51">
        <w:rPr>
          <w:b/>
          <w:bCs/>
        </w:rPr>
        <w:t xml:space="preserve"> </w:t>
      </w:r>
      <w:r w:rsidR="00A905BA">
        <w:t xml:space="preserve"> </w:t>
      </w:r>
      <w:r>
        <w:t>program</w:t>
      </w:r>
      <w:proofErr w:type="gramEnd"/>
      <w:r>
        <w:t xml:space="preserve"> and ensuring access to diverse and appropriate materials.</w:t>
      </w:r>
    </w:p>
    <w:p w:rsidR="00851F1D" w:rsidP="00851F1D" w:rsidRDefault="00851F1D" w14:paraId="00437C05" w14:textId="790D5535">
      <w:pPr>
        <w:pStyle w:val="scnewcodesection"/>
      </w:pPr>
      <w:r>
        <w:tab/>
      </w:r>
      <w:bookmarkStart w:name="ss_T59C31N55SB_lv1_bf4f1ee66" w:id="10"/>
      <w:r>
        <w:t>(</w:t>
      </w:r>
      <w:bookmarkEnd w:id="10"/>
      <w:r>
        <w:t>B) The General Assembly affirms that:</w:t>
      </w:r>
    </w:p>
    <w:p w:rsidR="00851F1D" w:rsidP="00851F1D" w:rsidRDefault="00851F1D" w14:paraId="37F96944" w14:textId="77777777">
      <w:pPr>
        <w:pStyle w:val="scnewcodesection"/>
      </w:pPr>
      <w:r>
        <w:tab/>
      </w:r>
      <w:r>
        <w:tab/>
      </w:r>
      <w:bookmarkStart w:name="ss_T59C31N55S1_lv2_62a50d5a2" w:id="11"/>
      <w:r>
        <w:t>(</w:t>
      </w:r>
      <w:bookmarkEnd w:id="11"/>
      <w:r>
        <w:t xml:space="preserve">1) the freedom to read is a constitutionally protected right under the First Amendment of the United States </w:t>
      </w:r>
      <w:proofErr w:type="gramStart"/>
      <w:r>
        <w:t>Constitution;</w:t>
      </w:r>
      <w:proofErr w:type="gramEnd"/>
    </w:p>
    <w:p w:rsidR="00851F1D" w:rsidP="00851F1D" w:rsidRDefault="00851F1D" w14:paraId="764817F0" w14:textId="7A09C9D3">
      <w:pPr>
        <w:pStyle w:val="scnewcodesection"/>
      </w:pPr>
      <w:r>
        <w:tab/>
      </w:r>
      <w:r>
        <w:tab/>
      </w:r>
      <w:bookmarkStart w:name="ss_T59C31N55S2_lv2_684e2f167" w:id="12"/>
      <w:r>
        <w:t>(</w:t>
      </w:r>
      <w:bookmarkEnd w:id="12"/>
      <w:r>
        <w:t>2) public school students have the right to access a wide range of diverse, developmentally</w:t>
      </w:r>
      <w:r w:rsidR="00EC1328">
        <w:t xml:space="preserve"> </w:t>
      </w:r>
      <w:r>
        <w:t>appropriate materials that reflect varying perspectives, cultural experiences, and subject matters; and</w:t>
      </w:r>
    </w:p>
    <w:p w:rsidR="00851F1D" w:rsidP="00851F1D" w:rsidRDefault="00851F1D" w14:paraId="46CB504B" w14:textId="77777777">
      <w:pPr>
        <w:pStyle w:val="scnewcodesection"/>
      </w:pPr>
      <w:r>
        <w:tab/>
      </w:r>
      <w:r>
        <w:tab/>
      </w:r>
      <w:bookmarkStart w:name="ss_T59C31N55S3_lv2_cfdf4cd0d" w:id="13"/>
      <w:r>
        <w:t>(</w:t>
      </w:r>
      <w:bookmarkEnd w:id="13"/>
      <w:r>
        <w:t>3) no individual or group has the right to infringe upon the right of a student to access such materials unless determined through established legal and administrative processes.</w:t>
      </w:r>
    </w:p>
    <w:p w:rsidR="00851F1D" w:rsidP="00851F1D" w:rsidRDefault="00851F1D" w14:paraId="00D41BB3" w14:textId="74FDD62B">
      <w:pPr>
        <w:pStyle w:val="scnewcodesection"/>
      </w:pPr>
      <w:r>
        <w:tab/>
      </w:r>
      <w:bookmarkStart w:name="ss_T59C31N55SC_lv1_29b5a73c8" w:id="14"/>
      <w:r>
        <w:t>(</w:t>
      </w:r>
      <w:bookmarkEnd w:id="14"/>
      <w:r>
        <w:t>C)</w:t>
      </w:r>
      <w:bookmarkStart w:name="ss_T59C31N55S1_lv2_e4ec8e44e" w:id="15"/>
      <w:r>
        <w:t>(</w:t>
      </w:r>
      <w:bookmarkEnd w:id="15"/>
      <w:r>
        <w:t xml:space="preserve">1) School library media specialists, as certified and trained professionals, </w:t>
      </w:r>
      <w:r w:rsidR="00CF686E">
        <w:t>are entitled to</w:t>
      </w:r>
      <w:r>
        <w:t xml:space="preserve"> professional autonomy to curate </w:t>
      </w:r>
      <w:r w:rsidR="00CF686E">
        <w:t>and maintain l</w:t>
      </w:r>
      <w:r>
        <w:t>ibrar</w:t>
      </w:r>
      <w:r w:rsidR="00CF686E">
        <w:t>y and media center</w:t>
      </w:r>
      <w:r>
        <w:t xml:space="preserve"> collections within the </w:t>
      </w:r>
      <w:r>
        <w:lastRenderedPageBreak/>
        <w:t>professional guidelines and standards established by law and regulation.</w:t>
      </w:r>
    </w:p>
    <w:p w:rsidR="00851F1D" w:rsidP="00851F1D" w:rsidRDefault="00851F1D" w14:paraId="64375C52" w14:textId="2CD5DDA3">
      <w:pPr>
        <w:pStyle w:val="scnewcodesection"/>
      </w:pPr>
      <w:r>
        <w:tab/>
      </w:r>
      <w:r>
        <w:tab/>
      </w:r>
      <w:bookmarkStart w:name="ss_T59C31N55S2_lv2_0cbe13d1f" w:id="16"/>
      <w:r>
        <w:t>(</w:t>
      </w:r>
      <w:bookmarkEnd w:id="16"/>
      <w:r>
        <w:t xml:space="preserve">2) School library media specialists shall make decisions regarding </w:t>
      </w:r>
      <w:r w:rsidR="00CF686E">
        <w:t xml:space="preserve">material contained in their collection of their </w:t>
      </w:r>
      <w:r w:rsidRPr="00C15A51" w:rsidR="00C15A51">
        <w:t xml:space="preserve">library/media </w:t>
      </w:r>
      <w:proofErr w:type="gramStart"/>
      <w:r w:rsidRPr="00C15A51" w:rsidR="00C15A51">
        <w:t>center</w:t>
      </w:r>
      <w:r w:rsidRPr="00C15A51" w:rsidR="00C15A51">
        <w:rPr>
          <w:b/>
          <w:bCs/>
        </w:rPr>
        <w:t xml:space="preserve"> </w:t>
      </w:r>
      <w:r>
        <w:t xml:space="preserve"> based</w:t>
      </w:r>
      <w:proofErr w:type="gramEnd"/>
      <w:r>
        <w:t xml:space="preserve"> on their expertise, considering:</w:t>
      </w:r>
    </w:p>
    <w:p w:rsidR="00851F1D" w:rsidP="00851F1D" w:rsidRDefault="00851F1D" w14:paraId="3ADD9BC5" w14:textId="07F10321">
      <w:pPr>
        <w:pStyle w:val="scnewcodesection"/>
      </w:pPr>
      <w:r>
        <w:tab/>
      </w:r>
      <w:r>
        <w:tab/>
      </w:r>
      <w:r>
        <w:tab/>
      </w:r>
      <w:bookmarkStart w:name="ss_T59C31N55Sa_lv3_0a841f3c6" w:id="17"/>
      <w:r>
        <w:t>(</w:t>
      </w:r>
      <w:bookmarkEnd w:id="17"/>
      <w:r>
        <w:t xml:space="preserve">a) pedagogical </w:t>
      </w:r>
      <w:proofErr w:type="gramStart"/>
      <w:r>
        <w:t>value;</w:t>
      </w:r>
      <w:proofErr w:type="gramEnd"/>
    </w:p>
    <w:p w:rsidR="00851F1D" w:rsidP="00851F1D" w:rsidRDefault="00851F1D" w14:paraId="62AD9BAC" w14:textId="528552B3">
      <w:pPr>
        <w:pStyle w:val="scnewcodesection"/>
      </w:pPr>
      <w:r>
        <w:tab/>
      </w:r>
      <w:r>
        <w:tab/>
      </w:r>
      <w:r>
        <w:tab/>
      </w:r>
      <w:bookmarkStart w:name="ss_T59C31N55Sb_lv3_e039b4389" w:id="18"/>
      <w:r>
        <w:t>(</w:t>
      </w:r>
      <w:bookmarkEnd w:id="18"/>
      <w:r>
        <w:t xml:space="preserve">b) student </w:t>
      </w:r>
      <w:proofErr w:type="gramStart"/>
      <w:r>
        <w:t>interest;</w:t>
      </w:r>
      <w:proofErr w:type="gramEnd"/>
    </w:p>
    <w:p w:rsidR="00851F1D" w:rsidP="00851F1D" w:rsidRDefault="00851F1D" w14:paraId="3939FDC9" w14:textId="3937A57A">
      <w:pPr>
        <w:pStyle w:val="scnewcodesection"/>
      </w:pPr>
      <w:r>
        <w:tab/>
      </w:r>
      <w:r>
        <w:tab/>
      </w:r>
      <w:r>
        <w:tab/>
      </w:r>
      <w:bookmarkStart w:name="ss_T59C31N55Sc_lv3_271fb48be" w:id="19"/>
      <w:r>
        <w:t>(</w:t>
      </w:r>
      <w:bookmarkEnd w:id="19"/>
      <w:r>
        <w:t>c) developmental relevance; and</w:t>
      </w:r>
    </w:p>
    <w:p w:rsidR="00851F1D" w:rsidP="00851F1D" w:rsidRDefault="00851F1D" w14:paraId="00C9DBDE" w14:textId="1DDD3416">
      <w:pPr>
        <w:pStyle w:val="scnewcodesection"/>
      </w:pPr>
      <w:r>
        <w:tab/>
      </w:r>
      <w:r>
        <w:tab/>
      </w:r>
      <w:r>
        <w:tab/>
      </w:r>
      <w:bookmarkStart w:name="ss_T59C31N55Sd_lv3_f85831777" w:id="20"/>
      <w:r>
        <w:t>(</w:t>
      </w:r>
      <w:bookmarkEnd w:id="20"/>
      <w:r>
        <w:t>d) alignment with state and district curriculum standards.</w:t>
      </w:r>
    </w:p>
    <w:p w:rsidR="00851F1D" w:rsidP="00851F1D" w:rsidRDefault="00851F1D" w14:paraId="5B0490F0" w14:textId="34A2033E">
      <w:pPr>
        <w:pStyle w:val="scnewcodesection"/>
      </w:pPr>
      <w:r>
        <w:tab/>
      </w:r>
      <w:bookmarkStart w:name="ss_T59C31N55SD_lv1_32208da12" w:id="21"/>
      <w:r>
        <w:t>(</w:t>
      </w:r>
      <w:bookmarkEnd w:id="21"/>
      <w:r>
        <w:t>D)</w:t>
      </w:r>
      <w:bookmarkStart w:name="ss_T59C31N55S1_lv2_c379aeb06" w:id="22"/>
      <w:r>
        <w:t>(</w:t>
      </w:r>
      <w:bookmarkEnd w:id="22"/>
      <w:r>
        <w:t>1) A formal challenge to instructional or library</w:t>
      </w:r>
      <w:r w:rsidR="00CF686E">
        <w:t xml:space="preserve"> and media center</w:t>
      </w:r>
      <w:r>
        <w:t xml:space="preserve"> materials shall follow a clear and transparent process.</w:t>
      </w:r>
    </w:p>
    <w:p w:rsidR="00851F1D" w:rsidP="00851F1D" w:rsidRDefault="00851F1D" w14:paraId="5939375B" w14:textId="5142A110">
      <w:pPr>
        <w:pStyle w:val="scnewcodesection"/>
      </w:pPr>
      <w:r>
        <w:tab/>
      </w:r>
      <w:r>
        <w:tab/>
      </w:r>
      <w:bookmarkStart w:name="ss_T59C31N55S2_lv2_1533020ef" w:id="23"/>
      <w:r>
        <w:t>(</w:t>
      </w:r>
      <w:bookmarkEnd w:id="23"/>
      <w:r>
        <w:t xml:space="preserve">2) </w:t>
      </w:r>
      <w:r w:rsidR="0081681B">
        <w:t>Before the beginning of the 2026‑2027 School Year, e</w:t>
      </w:r>
      <w:r>
        <w:t>ach school district shall establish a Material Review Committee to formal</w:t>
      </w:r>
      <w:r w:rsidR="00EC1328">
        <w:t>ly</w:t>
      </w:r>
      <w:r w:rsidR="00B04A9E">
        <w:t xml:space="preserve"> address</w:t>
      </w:r>
      <w:r>
        <w:t xml:space="preserve"> instructional</w:t>
      </w:r>
      <w:r w:rsidRPr="00C15A51">
        <w:t xml:space="preserve"> </w:t>
      </w:r>
      <w:r w:rsidRPr="00C15A51" w:rsidR="00C15A51">
        <w:t xml:space="preserve">library/media </w:t>
      </w:r>
      <w:proofErr w:type="gramStart"/>
      <w:r w:rsidRPr="00C15A51" w:rsidR="00C15A51">
        <w:t xml:space="preserve">center  </w:t>
      </w:r>
      <w:r>
        <w:t>materials</w:t>
      </w:r>
      <w:proofErr w:type="gramEnd"/>
      <w:r>
        <w:t xml:space="preserve"> initiated pursuant to item (1). At a minimum, the committee shall</w:t>
      </w:r>
      <w:r w:rsidR="00F57EEE">
        <w:t xml:space="preserve"> include</w:t>
      </w:r>
      <w:r>
        <w:t>:</w:t>
      </w:r>
    </w:p>
    <w:p w:rsidR="00851F1D" w:rsidP="00851F1D" w:rsidRDefault="00851F1D" w14:paraId="030D8025" w14:textId="719AB138">
      <w:pPr>
        <w:pStyle w:val="scnewcodesection"/>
      </w:pPr>
      <w:r>
        <w:tab/>
      </w:r>
      <w:r>
        <w:tab/>
      </w:r>
      <w:r>
        <w:tab/>
      </w:r>
      <w:bookmarkStart w:name="ss_T59C31N55Sa_lv3_701cdc806" w:id="24"/>
      <w:r>
        <w:t>(</w:t>
      </w:r>
      <w:bookmarkEnd w:id="24"/>
      <w:r>
        <w:t xml:space="preserve">a) a certified school library media </w:t>
      </w:r>
      <w:proofErr w:type="gramStart"/>
      <w:r>
        <w:t>specialist;</w:t>
      </w:r>
      <w:proofErr w:type="gramEnd"/>
    </w:p>
    <w:p w:rsidR="00851F1D" w:rsidP="00851F1D" w:rsidRDefault="00851F1D" w14:paraId="37F9B600" w14:textId="598B6C0E">
      <w:pPr>
        <w:pStyle w:val="scnewcodesection"/>
      </w:pPr>
      <w:r>
        <w:tab/>
      </w:r>
      <w:r>
        <w:tab/>
      </w:r>
      <w:r>
        <w:tab/>
      </w:r>
      <w:bookmarkStart w:name="ss_T59C31N55Sb_lv3_8355ff061" w:id="25"/>
      <w:r>
        <w:t>(</w:t>
      </w:r>
      <w:bookmarkEnd w:id="25"/>
      <w:r>
        <w:t>b) a student, where appropriate and at the discretion of the district; and</w:t>
      </w:r>
    </w:p>
    <w:p w:rsidR="00851F1D" w:rsidP="00851F1D" w:rsidRDefault="00851F1D" w14:paraId="01C7FE70" w14:textId="2DEB5E9A">
      <w:pPr>
        <w:pStyle w:val="scnewcodesection"/>
      </w:pPr>
      <w:r>
        <w:tab/>
      </w:r>
      <w:r>
        <w:tab/>
      </w:r>
      <w:r>
        <w:tab/>
      </w:r>
      <w:bookmarkStart w:name="ss_T59C31N55Sc_lv3_c40445c2d" w:id="26"/>
      <w:r>
        <w:t>(</w:t>
      </w:r>
      <w:bookmarkEnd w:id="26"/>
      <w:r>
        <w:t>c) additional committee members may be appointed at the discretion of the district, to be representative of the various schools in the district.</w:t>
      </w:r>
    </w:p>
    <w:p w:rsidR="00851F1D" w:rsidP="00851F1D" w:rsidRDefault="00851F1D" w14:paraId="7078D066" w14:textId="6474E248">
      <w:pPr>
        <w:pStyle w:val="scnewcodesection"/>
      </w:pPr>
      <w:r>
        <w:tab/>
      </w:r>
      <w:r>
        <w:tab/>
      </w:r>
      <w:bookmarkStart w:name="ss_T59C31N55S3_lv2_493c48005" w:id="27"/>
      <w:r>
        <w:t>(</w:t>
      </w:r>
      <w:bookmarkEnd w:id="27"/>
      <w:r>
        <w:t xml:space="preserve">3) A final decision of </w:t>
      </w:r>
      <w:r w:rsidR="00F57EEE">
        <w:t xml:space="preserve">the </w:t>
      </w:r>
      <w:r>
        <w:t>Material Review Committee must:</w:t>
      </w:r>
    </w:p>
    <w:p w:rsidR="00851F1D" w:rsidP="00851F1D" w:rsidRDefault="00851F1D" w14:paraId="65DFBE5C" w14:textId="0DFADB9C">
      <w:pPr>
        <w:pStyle w:val="scnewcodesection"/>
      </w:pPr>
      <w:r>
        <w:tab/>
      </w:r>
      <w:r>
        <w:tab/>
      </w:r>
      <w:r>
        <w:tab/>
      </w:r>
      <w:bookmarkStart w:name="ss_T59C31N55Sa_lv3_54a9f963a" w:id="28"/>
      <w:r>
        <w:t>(</w:t>
      </w:r>
      <w:bookmarkEnd w:id="28"/>
      <w:r>
        <w:t xml:space="preserve">a) be made in </w:t>
      </w:r>
      <w:proofErr w:type="gramStart"/>
      <w:r>
        <w:t>writing;</w:t>
      </w:r>
      <w:proofErr w:type="gramEnd"/>
    </w:p>
    <w:p w:rsidR="00851F1D" w:rsidP="00851F1D" w:rsidRDefault="00851F1D" w14:paraId="5396B027" w14:textId="7D50A5D0">
      <w:pPr>
        <w:pStyle w:val="scnewcodesection"/>
      </w:pPr>
      <w:r>
        <w:tab/>
      </w:r>
      <w:r>
        <w:tab/>
      </w:r>
      <w:r>
        <w:tab/>
      </w:r>
      <w:bookmarkStart w:name="ss_T59C31N55Sb_lv3_8695a6280" w:id="29"/>
      <w:r>
        <w:t>(</w:t>
      </w:r>
      <w:bookmarkEnd w:id="29"/>
      <w:r>
        <w:t>b) include a statement of relevant facts and clear reasoning for the decision; and</w:t>
      </w:r>
    </w:p>
    <w:p w:rsidR="00851F1D" w:rsidP="00851F1D" w:rsidRDefault="00851F1D" w14:paraId="56F0B51D" w14:textId="069A74A5">
      <w:pPr>
        <w:pStyle w:val="scnewcodesection"/>
      </w:pPr>
      <w:r>
        <w:tab/>
      </w:r>
      <w:r>
        <w:tab/>
      </w:r>
      <w:r>
        <w:tab/>
      </w:r>
      <w:bookmarkStart w:name="ss_T59C31N55Sc_lv3_3a608c46a" w:id="30"/>
      <w:r>
        <w:t>(</w:t>
      </w:r>
      <w:bookmarkEnd w:id="30"/>
      <w:r>
        <w:t>c) be posted publicly on the school district’s website within ten business days after the decision is made.</w:t>
      </w:r>
    </w:p>
    <w:p w:rsidR="00851F1D" w:rsidP="00851F1D" w:rsidRDefault="00851F1D" w14:paraId="6B60F76B" w14:textId="60DF14F2">
      <w:pPr>
        <w:pStyle w:val="scnewcodesection"/>
      </w:pPr>
      <w:r>
        <w:tab/>
      </w:r>
      <w:r>
        <w:tab/>
      </w:r>
      <w:bookmarkStart w:name="ss_T59C31N55S4_lv2_efda4640b" w:id="31"/>
      <w:r>
        <w:t>(</w:t>
      </w:r>
      <w:bookmarkEnd w:id="31"/>
      <w:r>
        <w:t>4) Material formally challenged before a Material Review Committee may remain accessible until the committee issues its final decision.</w:t>
      </w:r>
    </w:p>
    <w:p w:rsidR="00851F1D" w:rsidP="00851F1D" w:rsidRDefault="00851F1D" w14:paraId="0200B491" w14:textId="3EEDFA8E">
      <w:pPr>
        <w:pStyle w:val="scnewcodesection"/>
      </w:pPr>
      <w:r>
        <w:tab/>
      </w:r>
      <w:bookmarkStart w:name="ss_T59C31N55SE_lv1_4a17c6002" w:id="32"/>
      <w:bookmarkStart w:name="open_doc_here" w:id="33"/>
      <w:r>
        <w:t>(</w:t>
      </w:r>
      <w:bookmarkEnd w:id="32"/>
      <w:bookmarkEnd w:id="33"/>
      <w:r>
        <w:t>E) A certified school library media specialist, school library staff member, or educator acting in good faith while performing their professional duties:</w:t>
      </w:r>
    </w:p>
    <w:p w:rsidR="00851F1D" w:rsidP="00851F1D" w:rsidRDefault="00851F1D" w14:paraId="701BD958" w14:textId="2BB4B4C7">
      <w:pPr>
        <w:pStyle w:val="scnewcodesection"/>
      </w:pPr>
      <w:r>
        <w:tab/>
      </w:r>
      <w:r>
        <w:tab/>
      </w:r>
      <w:bookmarkStart w:name="ss_T59C31N55S1_lv2_d3c688dba" w:id="34"/>
      <w:r>
        <w:t>(</w:t>
      </w:r>
      <w:bookmarkEnd w:id="34"/>
      <w:r>
        <w:t>1) must be protected from intimidation, harassment, or undue interference</w:t>
      </w:r>
      <w:r w:rsidR="00F57EEE">
        <w:t>; and</w:t>
      </w:r>
    </w:p>
    <w:p w:rsidR="00851F1D" w:rsidP="00851F1D" w:rsidRDefault="00851F1D" w14:paraId="776DE76C" w14:textId="17CDD7F8">
      <w:pPr>
        <w:pStyle w:val="scnewcodesection"/>
      </w:pPr>
      <w:r>
        <w:tab/>
      </w:r>
      <w:r>
        <w:tab/>
      </w:r>
      <w:bookmarkStart w:name="ss_T59C31N55S2_lv2_6ccbdceca" w:id="35"/>
      <w:r>
        <w:t>(</w:t>
      </w:r>
      <w:bookmarkEnd w:id="35"/>
      <w:r>
        <w:t>2) must not be subject to threats, retaliation, or disciplinary action for:</w:t>
      </w:r>
    </w:p>
    <w:p w:rsidR="00851F1D" w:rsidP="00851F1D" w:rsidRDefault="00851F1D" w14:paraId="4E542513" w14:textId="7366DA5B">
      <w:pPr>
        <w:pStyle w:val="scnewcodesection"/>
      </w:pPr>
      <w:r>
        <w:tab/>
      </w:r>
      <w:r>
        <w:tab/>
      </w:r>
      <w:r>
        <w:tab/>
      </w:r>
      <w:bookmarkStart w:name="ss_T59C31N55Sa_lv3_c453b39bc" w:id="36"/>
      <w:r>
        <w:t>(</w:t>
      </w:r>
      <w:bookmarkEnd w:id="36"/>
      <w:r>
        <w:t>a) curating or providing access to instructional materials deemed appropriate within the scope of their professional duties; or</w:t>
      </w:r>
    </w:p>
    <w:p w:rsidR="00D97454" w:rsidP="00851F1D" w:rsidRDefault="00851F1D" w14:paraId="0AF5850F" w14:textId="10F5A722">
      <w:pPr>
        <w:pStyle w:val="scnewcodesection"/>
      </w:pPr>
      <w:r>
        <w:tab/>
      </w:r>
      <w:r>
        <w:tab/>
      </w:r>
      <w:r>
        <w:tab/>
      </w:r>
      <w:bookmarkStart w:name="ss_T59C31N55Sb_lv3_0edcd32e6" w:id="37"/>
      <w:r>
        <w:t>(</w:t>
      </w:r>
      <w:bookmarkEnd w:id="37"/>
      <w:r>
        <w:t>b) refusing to remove materials that have been formally challenged pursuant to subsection (D) and for which a final decision by the Material Review Committee has not been made.</w:t>
      </w:r>
    </w:p>
    <w:p w:rsidR="00760A36" w:rsidP="00760A36" w:rsidRDefault="00760A36" w14:paraId="2304B099" w14:textId="77777777">
      <w:pPr>
        <w:pStyle w:val="scemptyline"/>
      </w:pPr>
    </w:p>
    <w:p w:rsidR="00760A36" w:rsidP="00190CFC" w:rsidRDefault="00760A36" w14:paraId="08C098E1" w14:textId="1519A16B">
      <w:pPr>
        <w:pStyle w:val="scnoncodifiedsection"/>
      </w:pPr>
      <w:bookmarkStart w:name="bs_num_3_d115465ad" w:id="38"/>
      <w:bookmarkStart w:name="severability_c6476a434" w:id="39"/>
      <w:r>
        <w:t>S</w:t>
      </w:r>
      <w:bookmarkEnd w:id="38"/>
      <w:r>
        <w:t>ECTION 3.</w:t>
      </w:r>
      <w:r>
        <w:tab/>
      </w:r>
      <w:bookmarkEnd w:id="39"/>
      <w:r w:rsidRPr="00B0415B" w:rsidR="00190CFC">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w:t>
      </w:r>
      <w:r w:rsidRPr="00B0415B" w:rsidR="00190CFC">
        <w:lastRenderedPageBreak/>
        <w:t>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05F7A6A4">
      <w:pPr>
        <w:pStyle w:val="scemptyline"/>
      </w:pPr>
    </w:p>
    <w:p w:rsidRPr="00DF3B44" w:rsidR="007A10F1" w:rsidP="007A10F1" w:rsidRDefault="00E27805" w14:paraId="0E9393B4" w14:textId="7AC76424">
      <w:pPr>
        <w:pStyle w:val="scnoncodifiedsection"/>
      </w:pPr>
      <w:bookmarkStart w:name="bs_num_4_lastsection" w:id="40"/>
      <w:bookmarkStart w:name="eff_date_section" w:id="41"/>
      <w:r w:rsidRPr="00DF3B44">
        <w:t>S</w:t>
      </w:r>
      <w:bookmarkEnd w:id="40"/>
      <w:r w:rsidRPr="00DF3B44">
        <w:t>ECTION 4.</w:t>
      </w:r>
      <w:r w:rsidRPr="00DF3B44" w:rsidR="005D3013">
        <w:tab/>
      </w:r>
      <w:r w:rsidRPr="00DF3B44" w:rsidR="007A10F1">
        <w:t xml:space="preserve">This act takes effect </w:t>
      </w:r>
      <w:r w:rsidR="0081681B">
        <w:t>July 1, 2026</w:t>
      </w:r>
      <w:r w:rsidRPr="00DF3B44" w:rsidR="007A10F1">
        <w:t>.</w:t>
      </w:r>
      <w:bookmarkEnd w:id="4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2068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155AC55" w:rsidR="00685035" w:rsidRPr="007B4AF7" w:rsidRDefault="00B3197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E3594">
              <w:t>[4059]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E359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9DE"/>
    <w:rsid w:val="00017FB0"/>
    <w:rsid w:val="00020B5D"/>
    <w:rsid w:val="000261C6"/>
    <w:rsid w:val="00026421"/>
    <w:rsid w:val="00030409"/>
    <w:rsid w:val="00033754"/>
    <w:rsid w:val="00037F04"/>
    <w:rsid w:val="000404BF"/>
    <w:rsid w:val="00042A00"/>
    <w:rsid w:val="00043882"/>
    <w:rsid w:val="00044B84"/>
    <w:rsid w:val="000479D0"/>
    <w:rsid w:val="00047CC3"/>
    <w:rsid w:val="0005374E"/>
    <w:rsid w:val="000621B4"/>
    <w:rsid w:val="00063C31"/>
    <w:rsid w:val="0006464F"/>
    <w:rsid w:val="00066B54"/>
    <w:rsid w:val="00067D1F"/>
    <w:rsid w:val="00072FCD"/>
    <w:rsid w:val="00074A4F"/>
    <w:rsid w:val="00077B65"/>
    <w:rsid w:val="000A3C25"/>
    <w:rsid w:val="000B4C02"/>
    <w:rsid w:val="000B5B4A"/>
    <w:rsid w:val="000B7FE1"/>
    <w:rsid w:val="000C3E88"/>
    <w:rsid w:val="000C46B9"/>
    <w:rsid w:val="000C58E4"/>
    <w:rsid w:val="000C6F9A"/>
    <w:rsid w:val="000D2F44"/>
    <w:rsid w:val="000D33E4"/>
    <w:rsid w:val="000E5511"/>
    <w:rsid w:val="000E578A"/>
    <w:rsid w:val="000F2250"/>
    <w:rsid w:val="00101920"/>
    <w:rsid w:val="0010329A"/>
    <w:rsid w:val="00105756"/>
    <w:rsid w:val="001164F9"/>
    <w:rsid w:val="0011719C"/>
    <w:rsid w:val="00117AC6"/>
    <w:rsid w:val="00135265"/>
    <w:rsid w:val="00140049"/>
    <w:rsid w:val="00162A56"/>
    <w:rsid w:val="00171601"/>
    <w:rsid w:val="00172615"/>
    <w:rsid w:val="001730EB"/>
    <w:rsid w:val="00173276"/>
    <w:rsid w:val="00176122"/>
    <w:rsid w:val="0019025B"/>
    <w:rsid w:val="00190CFC"/>
    <w:rsid w:val="00192AF7"/>
    <w:rsid w:val="00197366"/>
    <w:rsid w:val="001A136C"/>
    <w:rsid w:val="001B6DA2"/>
    <w:rsid w:val="001C25EC"/>
    <w:rsid w:val="001D786E"/>
    <w:rsid w:val="001F2A41"/>
    <w:rsid w:val="001F313F"/>
    <w:rsid w:val="001F331D"/>
    <w:rsid w:val="001F394C"/>
    <w:rsid w:val="00201100"/>
    <w:rsid w:val="002038AA"/>
    <w:rsid w:val="002114C8"/>
    <w:rsid w:val="0021166F"/>
    <w:rsid w:val="002162DF"/>
    <w:rsid w:val="002226D0"/>
    <w:rsid w:val="00230038"/>
    <w:rsid w:val="00231F04"/>
    <w:rsid w:val="00233975"/>
    <w:rsid w:val="00236D73"/>
    <w:rsid w:val="00246535"/>
    <w:rsid w:val="00257F60"/>
    <w:rsid w:val="002625EA"/>
    <w:rsid w:val="00262AC5"/>
    <w:rsid w:val="00264AE9"/>
    <w:rsid w:val="00275AE6"/>
    <w:rsid w:val="002836D8"/>
    <w:rsid w:val="00283F8D"/>
    <w:rsid w:val="00293DDD"/>
    <w:rsid w:val="002A7989"/>
    <w:rsid w:val="002B02F3"/>
    <w:rsid w:val="002C3463"/>
    <w:rsid w:val="002D266D"/>
    <w:rsid w:val="002D4B95"/>
    <w:rsid w:val="002D5B3D"/>
    <w:rsid w:val="002D7447"/>
    <w:rsid w:val="002E315A"/>
    <w:rsid w:val="002E4F8C"/>
    <w:rsid w:val="002F560C"/>
    <w:rsid w:val="002F5847"/>
    <w:rsid w:val="0030425A"/>
    <w:rsid w:val="003421F1"/>
    <w:rsid w:val="0034279C"/>
    <w:rsid w:val="00354F64"/>
    <w:rsid w:val="003559A1"/>
    <w:rsid w:val="00360D1E"/>
    <w:rsid w:val="00361563"/>
    <w:rsid w:val="00371D36"/>
    <w:rsid w:val="00373E17"/>
    <w:rsid w:val="00375426"/>
    <w:rsid w:val="003775E6"/>
    <w:rsid w:val="00381998"/>
    <w:rsid w:val="003A02F0"/>
    <w:rsid w:val="003A5F1C"/>
    <w:rsid w:val="003C0A12"/>
    <w:rsid w:val="003C3E2E"/>
    <w:rsid w:val="003D4A3C"/>
    <w:rsid w:val="003D55B2"/>
    <w:rsid w:val="003E0033"/>
    <w:rsid w:val="003E5452"/>
    <w:rsid w:val="003E7165"/>
    <w:rsid w:val="003E7FF6"/>
    <w:rsid w:val="004046B5"/>
    <w:rsid w:val="00406F27"/>
    <w:rsid w:val="004141B8"/>
    <w:rsid w:val="00415568"/>
    <w:rsid w:val="004203B9"/>
    <w:rsid w:val="00432135"/>
    <w:rsid w:val="00446987"/>
    <w:rsid w:val="00446D28"/>
    <w:rsid w:val="00466CD0"/>
    <w:rsid w:val="00473583"/>
    <w:rsid w:val="00477F32"/>
    <w:rsid w:val="00481850"/>
    <w:rsid w:val="004851A0"/>
    <w:rsid w:val="00485294"/>
    <w:rsid w:val="0048627F"/>
    <w:rsid w:val="004932AB"/>
    <w:rsid w:val="00494BEF"/>
    <w:rsid w:val="004A5512"/>
    <w:rsid w:val="004A6BE5"/>
    <w:rsid w:val="004B0C18"/>
    <w:rsid w:val="004C1A04"/>
    <w:rsid w:val="004C20BC"/>
    <w:rsid w:val="004C5C9A"/>
    <w:rsid w:val="004D0249"/>
    <w:rsid w:val="004D1442"/>
    <w:rsid w:val="004D3DCB"/>
    <w:rsid w:val="004E1946"/>
    <w:rsid w:val="004E3010"/>
    <w:rsid w:val="004E66E9"/>
    <w:rsid w:val="004E7DDE"/>
    <w:rsid w:val="004F0090"/>
    <w:rsid w:val="004F172C"/>
    <w:rsid w:val="005002ED"/>
    <w:rsid w:val="00500DBC"/>
    <w:rsid w:val="005102BE"/>
    <w:rsid w:val="00523DE1"/>
    <w:rsid w:val="00523F7F"/>
    <w:rsid w:val="00524D54"/>
    <w:rsid w:val="0054531B"/>
    <w:rsid w:val="00546C24"/>
    <w:rsid w:val="005476FF"/>
    <w:rsid w:val="00547B26"/>
    <w:rsid w:val="005516F6"/>
    <w:rsid w:val="00552842"/>
    <w:rsid w:val="00554E89"/>
    <w:rsid w:val="005618E3"/>
    <w:rsid w:val="00563739"/>
    <w:rsid w:val="00564B58"/>
    <w:rsid w:val="00572281"/>
    <w:rsid w:val="00573042"/>
    <w:rsid w:val="005801DD"/>
    <w:rsid w:val="00592A40"/>
    <w:rsid w:val="005A28BC"/>
    <w:rsid w:val="005A5377"/>
    <w:rsid w:val="005B0365"/>
    <w:rsid w:val="005B09AE"/>
    <w:rsid w:val="005B7817"/>
    <w:rsid w:val="005C06C8"/>
    <w:rsid w:val="005C23D7"/>
    <w:rsid w:val="005C40EB"/>
    <w:rsid w:val="005C57BE"/>
    <w:rsid w:val="005C6711"/>
    <w:rsid w:val="005C7406"/>
    <w:rsid w:val="005D02B4"/>
    <w:rsid w:val="005D3013"/>
    <w:rsid w:val="005E1E50"/>
    <w:rsid w:val="005E2B9C"/>
    <w:rsid w:val="005E3332"/>
    <w:rsid w:val="005E7EF7"/>
    <w:rsid w:val="005F76B0"/>
    <w:rsid w:val="00604429"/>
    <w:rsid w:val="006067B0"/>
    <w:rsid w:val="00606A8B"/>
    <w:rsid w:val="00611EBA"/>
    <w:rsid w:val="006210AE"/>
    <w:rsid w:val="006213A8"/>
    <w:rsid w:val="00623BEA"/>
    <w:rsid w:val="006347E9"/>
    <w:rsid w:val="00640C87"/>
    <w:rsid w:val="006454BB"/>
    <w:rsid w:val="00653CEF"/>
    <w:rsid w:val="00657CF4"/>
    <w:rsid w:val="00661463"/>
    <w:rsid w:val="00663B8D"/>
    <w:rsid w:val="00663E00"/>
    <w:rsid w:val="00664F48"/>
    <w:rsid w:val="00664FAD"/>
    <w:rsid w:val="0067345B"/>
    <w:rsid w:val="006821EE"/>
    <w:rsid w:val="00683986"/>
    <w:rsid w:val="00685035"/>
    <w:rsid w:val="00685770"/>
    <w:rsid w:val="00690DBA"/>
    <w:rsid w:val="00694E8B"/>
    <w:rsid w:val="006964F9"/>
    <w:rsid w:val="006A020B"/>
    <w:rsid w:val="006A395F"/>
    <w:rsid w:val="006A65E2"/>
    <w:rsid w:val="006B2D32"/>
    <w:rsid w:val="006B37BD"/>
    <w:rsid w:val="006B4B02"/>
    <w:rsid w:val="006C092D"/>
    <w:rsid w:val="006C099D"/>
    <w:rsid w:val="006C0B51"/>
    <w:rsid w:val="006C1802"/>
    <w:rsid w:val="006C18F0"/>
    <w:rsid w:val="006C7E01"/>
    <w:rsid w:val="006D3362"/>
    <w:rsid w:val="006D64A5"/>
    <w:rsid w:val="006E0935"/>
    <w:rsid w:val="006E353F"/>
    <w:rsid w:val="006E35AB"/>
    <w:rsid w:val="00703F86"/>
    <w:rsid w:val="00711AA9"/>
    <w:rsid w:val="00722155"/>
    <w:rsid w:val="00737F19"/>
    <w:rsid w:val="00760A36"/>
    <w:rsid w:val="00782BF8"/>
    <w:rsid w:val="00783C75"/>
    <w:rsid w:val="007849D9"/>
    <w:rsid w:val="00787433"/>
    <w:rsid w:val="007A10F1"/>
    <w:rsid w:val="007A3D50"/>
    <w:rsid w:val="007B2D29"/>
    <w:rsid w:val="007B412F"/>
    <w:rsid w:val="007B4AF7"/>
    <w:rsid w:val="007B4DBF"/>
    <w:rsid w:val="007B6B4E"/>
    <w:rsid w:val="007C0414"/>
    <w:rsid w:val="007C5458"/>
    <w:rsid w:val="007D2C67"/>
    <w:rsid w:val="007D59FA"/>
    <w:rsid w:val="007E06BB"/>
    <w:rsid w:val="007E2547"/>
    <w:rsid w:val="007E7292"/>
    <w:rsid w:val="007E79C7"/>
    <w:rsid w:val="007F50D1"/>
    <w:rsid w:val="00806D85"/>
    <w:rsid w:val="0081681B"/>
    <w:rsid w:val="00816D52"/>
    <w:rsid w:val="008224C5"/>
    <w:rsid w:val="00831048"/>
    <w:rsid w:val="00834272"/>
    <w:rsid w:val="00851F1D"/>
    <w:rsid w:val="00861B2E"/>
    <w:rsid w:val="008625C1"/>
    <w:rsid w:val="00870628"/>
    <w:rsid w:val="00876392"/>
    <w:rsid w:val="0087671D"/>
    <w:rsid w:val="008806F9"/>
    <w:rsid w:val="00887957"/>
    <w:rsid w:val="008A4219"/>
    <w:rsid w:val="008A57E3"/>
    <w:rsid w:val="008B5BF4"/>
    <w:rsid w:val="008C0CEE"/>
    <w:rsid w:val="008C1B18"/>
    <w:rsid w:val="008C6EF9"/>
    <w:rsid w:val="008D46EC"/>
    <w:rsid w:val="008D68A8"/>
    <w:rsid w:val="008E0E25"/>
    <w:rsid w:val="008E61A1"/>
    <w:rsid w:val="009031EF"/>
    <w:rsid w:val="00917EA3"/>
    <w:rsid w:val="00917EE0"/>
    <w:rsid w:val="00921C89"/>
    <w:rsid w:val="00926966"/>
    <w:rsid w:val="00926D03"/>
    <w:rsid w:val="00934036"/>
    <w:rsid w:val="00934889"/>
    <w:rsid w:val="00942DA6"/>
    <w:rsid w:val="0094541D"/>
    <w:rsid w:val="009473EA"/>
    <w:rsid w:val="00954E7E"/>
    <w:rsid w:val="009554D9"/>
    <w:rsid w:val="0095662E"/>
    <w:rsid w:val="009572F9"/>
    <w:rsid w:val="00960D0F"/>
    <w:rsid w:val="0097019D"/>
    <w:rsid w:val="0098366F"/>
    <w:rsid w:val="00983A03"/>
    <w:rsid w:val="00986063"/>
    <w:rsid w:val="00991F67"/>
    <w:rsid w:val="00992876"/>
    <w:rsid w:val="009955FC"/>
    <w:rsid w:val="009A0DCE"/>
    <w:rsid w:val="009A22CD"/>
    <w:rsid w:val="009A3E4B"/>
    <w:rsid w:val="009A407E"/>
    <w:rsid w:val="009A6845"/>
    <w:rsid w:val="009B35FD"/>
    <w:rsid w:val="009B6815"/>
    <w:rsid w:val="009C34C1"/>
    <w:rsid w:val="009D2967"/>
    <w:rsid w:val="009D3C2B"/>
    <w:rsid w:val="009E4191"/>
    <w:rsid w:val="009E5288"/>
    <w:rsid w:val="009E683F"/>
    <w:rsid w:val="009F2AB1"/>
    <w:rsid w:val="009F4FAF"/>
    <w:rsid w:val="009F68F1"/>
    <w:rsid w:val="00A04529"/>
    <w:rsid w:val="00A0584B"/>
    <w:rsid w:val="00A149F0"/>
    <w:rsid w:val="00A17135"/>
    <w:rsid w:val="00A21A6F"/>
    <w:rsid w:val="00A24E56"/>
    <w:rsid w:val="00A2616E"/>
    <w:rsid w:val="00A26A62"/>
    <w:rsid w:val="00A302F7"/>
    <w:rsid w:val="00A30605"/>
    <w:rsid w:val="00A35A9B"/>
    <w:rsid w:val="00A37721"/>
    <w:rsid w:val="00A4070E"/>
    <w:rsid w:val="00A40CA0"/>
    <w:rsid w:val="00A504A7"/>
    <w:rsid w:val="00A53677"/>
    <w:rsid w:val="00A53BF2"/>
    <w:rsid w:val="00A60D68"/>
    <w:rsid w:val="00A73EFA"/>
    <w:rsid w:val="00A77A3B"/>
    <w:rsid w:val="00A84A2C"/>
    <w:rsid w:val="00A905BA"/>
    <w:rsid w:val="00A92F6F"/>
    <w:rsid w:val="00A97523"/>
    <w:rsid w:val="00AA21E9"/>
    <w:rsid w:val="00AA7824"/>
    <w:rsid w:val="00AB0FA3"/>
    <w:rsid w:val="00AB2C20"/>
    <w:rsid w:val="00AB571B"/>
    <w:rsid w:val="00AB73BF"/>
    <w:rsid w:val="00AC335C"/>
    <w:rsid w:val="00AC463E"/>
    <w:rsid w:val="00AC7107"/>
    <w:rsid w:val="00AD3BE2"/>
    <w:rsid w:val="00AD3E3D"/>
    <w:rsid w:val="00AE1EE4"/>
    <w:rsid w:val="00AE36EC"/>
    <w:rsid w:val="00AE7406"/>
    <w:rsid w:val="00AF1688"/>
    <w:rsid w:val="00AF46E6"/>
    <w:rsid w:val="00AF5139"/>
    <w:rsid w:val="00B04A9E"/>
    <w:rsid w:val="00B06EDA"/>
    <w:rsid w:val="00B1161F"/>
    <w:rsid w:val="00B11661"/>
    <w:rsid w:val="00B176AF"/>
    <w:rsid w:val="00B31972"/>
    <w:rsid w:val="00B32B4D"/>
    <w:rsid w:val="00B4137E"/>
    <w:rsid w:val="00B54DF7"/>
    <w:rsid w:val="00B56223"/>
    <w:rsid w:val="00B56E79"/>
    <w:rsid w:val="00B57AA7"/>
    <w:rsid w:val="00B637AA"/>
    <w:rsid w:val="00B63BE2"/>
    <w:rsid w:val="00B64EC1"/>
    <w:rsid w:val="00B70FDD"/>
    <w:rsid w:val="00B7592C"/>
    <w:rsid w:val="00B809D3"/>
    <w:rsid w:val="00B84B66"/>
    <w:rsid w:val="00B85475"/>
    <w:rsid w:val="00B9090A"/>
    <w:rsid w:val="00B92196"/>
    <w:rsid w:val="00B9228D"/>
    <w:rsid w:val="00B929EC"/>
    <w:rsid w:val="00B96DAC"/>
    <w:rsid w:val="00BA3BF6"/>
    <w:rsid w:val="00BA5826"/>
    <w:rsid w:val="00BB0725"/>
    <w:rsid w:val="00BB3432"/>
    <w:rsid w:val="00BC408A"/>
    <w:rsid w:val="00BC5023"/>
    <w:rsid w:val="00BC556C"/>
    <w:rsid w:val="00BD42DA"/>
    <w:rsid w:val="00BD4684"/>
    <w:rsid w:val="00BE08A7"/>
    <w:rsid w:val="00BE317A"/>
    <w:rsid w:val="00BE4391"/>
    <w:rsid w:val="00BF3E48"/>
    <w:rsid w:val="00C15A51"/>
    <w:rsid w:val="00C15F1B"/>
    <w:rsid w:val="00C16288"/>
    <w:rsid w:val="00C17D1D"/>
    <w:rsid w:val="00C24CEA"/>
    <w:rsid w:val="00C45923"/>
    <w:rsid w:val="00C543E7"/>
    <w:rsid w:val="00C70225"/>
    <w:rsid w:val="00C72198"/>
    <w:rsid w:val="00C73C7D"/>
    <w:rsid w:val="00C75005"/>
    <w:rsid w:val="00C77384"/>
    <w:rsid w:val="00C8400E"/>
    <w:rsid w:val="00C970DF"/>
    <w:rsid w:val="00CA7E71"/>
    <w:rsid w:val="00CB2673"/>
    <w:rsid w:val="00CB701D"/>
    <w:rsid w:val="00CC3F0E"/>
    <w:rsid w:val="00CC5FDA"/>
    <w:rsid w:val="00CD08C9"/>
    <w:rsid w:val="00CD1FE8"/>
    <w:rsid w:val="00CD38CD"/>
    <w:rsid w:val="00CD3E0C"/>
    <w:rsid w:val="00CD5565"/>
    <w:rsid w:val="00CD616C"/>
    <w:rsid w:val="00CE2158"/>
    <w:rsid w:val="00CF686E"/>
    <w:rsid w:val="00CF68D6"/>
    <w:rsid w:val="00CF7B4A"/>
    <w:rsid w:val="00D009F8"/>
    <w:rsid w:val="00D017C5"/>
    <w:rsid w:val="00D078DA"/>
    <w:rsid w:val="00D13622"/>
    <w:rsid w:val="00D14995"/>
    <w:rsid w:val="00D204F2"/>
    <w:rsid w:val="00D2455C"/>
    <w:rsid w:val="00D25023"/>
    <w:rsid w:val="00D261FD"/>
    <w:rsid w:val="00D27F8C"/>
    <w:rsid w:val="00D33843"/>
    <w:rsid w:val="00D54A6F"/>
    <w:rsid w:val="00D57D57"/>
    <w:rsid w:val="00D62E42"/>
    <w:rsid w:val="00D772FB"/>
    <w:rsid w:val="00D82F9C"/>
    <w:rsid w:val="00D90064"/>
    <w:rsid w:val="00D96BB3"/>
    <w:rsid w:val="00D97454"/>
    <w:rsid w:val="00DA1AA0"/>
    <w:rsid w:val="00DA512B"/>
    <w:rsid w:val="00DC44A8"/>
    <w:rsid w:val="00DD2C9F"/>
    <w:rsid w:val="00DE3594"/>
    <w:rsid w:val="00DE4BEE"/>
    <w:rsid w:val="00DE5B3D"/>
    <w:rsid w:val="00DE7112"/>
    <w:rsid w:val="00DF19BE"/>
    <w:rsid w:val="00DF1DC4"/>
    <w:rsid w:val="00DF3B44"/>
    <w:rsid w:val="00E11CA5"/>
    <w:rsid w:val="00E1372E"/>
    <w:rsid w:val="00E2068D"/>
    <w:rsid w:val="00E21D30"/>
    <w:rsid w:val="00E24300"/>
    <w:rsid w:val="00E24D9A"/>
    <w:rsid w:val="00E27805"/>
    <w:rsid w:val="00E27A11"/>
    <w:rsid w:val="00E30497"/>
    <w:rsid w:val="00E3185B"/>
    <w:rsid w:val="00E3433B"/>
    <w:rsid w:val="00E358A2"/>
    <w:rsid w:val="00E35C9A"/>
    <w:rsid w:val="00E367E2"/>
    <w:rsid w:val="00E3771B"/>
    <w:rsid w:val="00E40979"/>
    <w:rsid w:val="00E41790"/>
    <w:rsid w:val="00E43F26"/>
    <w:rsid w:val="00E50FDD"/>
    <w:rsid w:val="00E52A36"/>
    <w:rsid w:val="00E6378B"/>
    <w:rsid w:val="00E63EC3"/>
    <w:rsid w:val="00E653DA"/>
    <w:rsid w:val="00E65958"/>
    <w:rsid w:val="00E84FE5"/>
    <w:rsid w:val="00E879A5"/>
    <w:rsid w:val="00E879FC"/>
    <w:rsid w:val="00E954FB"/>
    <w:rsid w:val="00EA2574"/>
    <w:rsid w:val="00EA2F1F"/>
    <w:rsid w:val="00EA3F2E"/>
    <w:rsid w:val="00EA4363"/>
    <w:rsid w:val="00EA57EC"/>
    <w:rsid w:val="00EA5DD7"/>
    <w:rsid w:val="00EA6208"/>
    <w:rsid w:val="00EB120E"/>
    <w:rsid w:val="00EB26CF"/>
    <w:rsid w:val="00EB34C8"/>
    <w:rsid w:val="00EB46E2"/>
    <w:rsid w:val="00EC0045"/>
    <w:rsid w:val="00EC1328"/>
    <w:rsid w:val="00EC5A85"/>
    <w:rsid w:val="00ED3E86"/>
    <w:rsid w:val="00ED452E"/>
    <w:rsid w:val="00EE3CDA"/>
    <w:rsid w:val="00EE7693"/>
    <w:rsid w:val="00EF37A8"/>
    <w:rsid w:val="00EF531F"/>
    <w:rsid w:val="00F05FE8"/>
    <w:rsid w:val="00F06D86"/>
    <w:rsid w:val="00F13D87"/>
    <w:rsid w:val="00F149E5"/>
    <w:rsid w:val="00F15E33"/>
    <w:rsid w:val="00F17DA2"/>
    <w:rsid w:val="00F22EC0"/>
    <w:rsid w:val="00F25C47"/>
    <w:rsid w:val="00F263F9"/>
    <w:rsid w:val="00F27D7B"/>
    <w:rsid w:val="00F31D34"/>
    <w:rsid w:val="00F342A1"/>
    <w:rsid w:val="00F36FBA"/>
    <w:rsid w:val="00F44D36"/>
    <w:rsid w:val="00F46262"/>
    <w:rsid w:val="00F4795D"/>
    <w:rsid w:val="00F50A61"/>
    <w:rsid w:val="00F525CD"/>
    <w:rsid w:val="00F5286C"/>
    <w:rsid w:val="00F52E12"/>
    <w:rsid w:val="00F57EEE"/>
    <w:rsid w:val="00F638CA"/>
    <w:rsid w:val="00F657C5"/>
    <w:rsid w:val="00F80248"/>
    <w:rsid w:val="00F82FEE"/>
    <w:rsid w:val="00F900B4"/>
    <w:rsid w:val="00FA0F2E"/>
    <w:rsid w:val="00FA4DB1"/>
    <w:rsid w:val="00FB2174"/>
    <w:rsid w:val="00FB3F2A"/>
    <w:rsid w:val="00FB47E0"/>
    <w:rsid w:val="00FC3593"/>
    <w:rsid w:val="00FD117D"/>
    <w:rsid w:val="00FD72E3"/>
    <w:rsid w:val="00FE06FC"/>
    <w:rsid w:val="00FE4FF4"/>
    <w:rsid w:val="00FE7F19"/>
    <w:rsid w:val="00FF0315"/>
    <w:rsid w:val="00FF0C77"/>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59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E3594"/>
    <w:rPr>
      <w:rFonts w:ascii="Times New Roman" w:hAnsi="Times New Roman"/>
      <w:b w:val="0"/>
      <w:i w:val="0"/>
      <w:sz w:val="22"/>
    </w:rPr>
  </w:style>
  <w:style w:type="paragraph" w:styleId="NoSpacing">
    <w:name w:val="No Spacing"/>
    <w:uiPriority w:val="1"/>
    <w:qFormat/>
    <w:rsid w:val="00DE3594"/>
    <w:pPr>
      <w:spacing w:after="0" w:line="240" w:lineRule="auto"/>
    </w:pPr>
  </w:style>
  <w:style w:type="paragraph" w:customStyle="1" w:styleId="scemptylineheader">
    <w:name w:val="sc_emptyline_header"/>
    <w:qFormat/>
    <w:rsid w:val="00DE359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E359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E359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E359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E359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E35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E3594"/>
    <w:rPr>
      <w:color w:val="808080"/>
    </w:rPr>
  </w:style>
  <w:style w:type="paragraph" w:customStyle="1" w:styleId="scdirectionallanguage">
    <w:name w:val="sc_directional_language"/>
    <w:qFormat/>
    <w:rsid w:val="00DE359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E35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E359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E359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E359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E359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E359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E359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E359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E359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E359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E359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E359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E35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E359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E359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E359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E3594"/>
    <w:rPr>
      <w:rFonts w:ascii="Times New Roman" w:hAnsi="Times New Roman"/>
      <w:color w:val="auto"/>
      <w:sz w:val="22"/>
    </w:rPr>
  </w:style>
  <w:style w:type="paragraph" w:customStyle="1" w:styleId="scclippagebillheader">
    <w:name w:val="sc_clip_page_bill_header"/>
    <w:qFormat/>
    <w:rsid w:val="00DE359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E359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E359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E3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594"/>
    <w:rPr>
      <w:lang w:val="en-US"/>
    </w:rPr>
  </w:style>
  <w:style w:type="paragraph" w:styleId="Footer">
    <w:name w:val="footer"/>
    <w:basedOn w:val="Normal"/>
    <w:link w:val="FooterChar"/>
    <w:uiPriority w:val="99"/>
    <w:unhideWhenUsed/>
    <w:rsid w:val="00DE3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594"/>
    <w:rPr>
      <w:lang w:val="en-US"/>
    </w:rPr>
  </w:style>
  <w:style w:type="paragraph" w:styleId="ListParagraph">
    <w:name w:val="List Paragraph"/>
    <w:basedOn w:val="Normal"/>
    <w:uiPriority w:val="34"/>
    <w:qFormat/>
    <w:rsid w:val="00DE3594"/>
    <w:pPr>
      <w:ind w:left="720"/>
      <w:contextualSpacing/>
    </w:pPr>
  </w:style>
  <w:style w:type="paragraph" w:customStyle="1" w:styleId="scbillfooter">
    <w:name w:val="sc_bill_footer"/>
    <w:qFormat/>
    <w:rsid w:val="00DE359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E3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E359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E359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E35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E35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E35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E35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E35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E359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E35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E359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E35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E3594"/>
    <w:pPr>
      <w:widowControl w:val="0"/>
      <w:suppressAutoHyphens/>
      <w:spacing w:after="0" w:line="360" w:lineRule="auto"/>
    </w:pPr>
    <w:rPr>
      <w:rFonts w:ascii="Times New Roman" w:hAnsi="Times New Roman"/>
      <w:lang w:val="en-US"/>
    </w:rPr>
  </w:style>
  <w:style w:type="paragraph" w:customStyle="1" w:styleId="sctableln">
    <w:name w:val="sc_table_ln"/>
    <w:qFormat/>
    <w:rsid w:val="00DE359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E359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E3594"/>
    <w:rPr>
      <w:strike/>
      <w:dstrike w:val="0"/>
    </w:rPr>
  </w:style>
  <w:style w:type="character" w:customStyle="1" w:styleId="scinsert">
    <w:name w:val="sc_insert"/>
    <w:uiPriority w:val="1"/>
    <w:qFormat/>
    <w:rsid w:val="00DE3594"/>
    <w:rPr>
      <w:caps w:val="0"/>
      <w:smallCaps w:val="0"/>
      <w:strike w:val="0"/>
      <w:dstrike w:val="0"/>
      <w:vanish w:val="0"/>
      <w:u w:val="single"/>
      <w:vertAlign w:val="baseline"/>
    </w:rPr>
  </w:style>
  <w:style w:type="character" w:customStyle="1" w:styleId="scinsertred">
    <w:name w:val="sc_insert_red"/>
    <w:uiPriority w:val="1"/>
    <w:qFormat/>
    <w:rsid w:val="00DE3594"/>
    <w:rPr>
      <w:caps w:val="0"/>
      <w:smallCaps w:val="0"/>
      <w:strike w:val="0"/>
      <w:dstrike w:val="0"/>
      <w:vanish w:val="0"/>
      <w:color w:val="FF0000"/>
      <w:u w:val="single"/>
      <w:vertAlign w:val="baseline"/>
    </w:rPr>
  </w:style>
  <w:style w:type="character" w:customStyle="1" w:styleId="scinsertblue">
    <w:name w:val="sc_insert_blue"/>
    <w:uiPriority w:val="1"/>
    <w:qFormat/>
    <w:rsid w:val="00DE3594"/>
    <w:rPr>
      <w:caps w:val="0"/>
      <w:smallCaps w:val="0"/>
      <w:strike w:val="0"/>
      <w:dstrike w:val="0"/>
      <w:vanish w:val="0"/>
      <w:color w:val="0070C0"/>
      <w:u w:val="single"/>
      <w:vertAlign w:val="baseline"/>
    </w:rPr>
  </w:style>
  <w:style w:type="character" w:customStyle="1" w:styleId="scstrikered">
    <w:name w:val="sc_strike_red"/>
    <w:uiPriority w:val="1"/>
    <w:qFormat/>
    <w:rsid w:val="00DE3594"/>
    <w:rPr>
      <w:strike/>
      <w:dstrike w:val="0"/>
      <w:color w:val="FF0000"/>
    </w:rPr>
  </w:style>
  <w:style w:type="character" w:customStyle="1" w:styleId="scstrikeblue">
    <w:name w:val="sc_strike_blue"/>
    <w:uiPriority w:val="1"/>
    <w:qFormat/>
    <w:rsid w:val="00DE3594"/>
    <w:rPr>
      <w:strike/>
      <w:dstrike w:val="0"/>
      <w:color w:val="0070C0"/>
    </w:rPr>
  </w:style>
  <w:style w:type="character" w:customStyle="1" w:styleId="scinsertbluenounderline">
    <w:name w:val="sc_insert_blue_no_underline"/>
    <w:uiPriority w:val="1"/>
    <w:qFormat/>
    <w:rsid w:val="00DE359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E359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E3594"/>
    <w:rPr>
      <w:strike/>
      <w:dstrike w:val="0"/>
      <w:color w:val="0070C0"/>
      <w:lang w:val="en-US"/>
    </w:rPr>
  </w:style>
  <w:style w:type="character" w:customStyle="1" w:styleId="scstrikerednoncodified">
    <w:name w:val="sc_strike_red_non_codified"/>
    <w:uiPriority w:val="1"/>
    <w:qFormat/>
    <w:rsid w:val="00DE3594"/>
    <w:rPr>
      <w:strike/>
      <w:dstrike w:val="0"/>
      <w:color w:val="FF0000"/>
    </w:rPr>
  </w:style>
  <w:style w:type="paragraph" w:customStyle="1" w:styleId="scbillsiglines">
    <w:name w:val="sc_bill_sig_lines"/>
    <w:qFormat/>
    <w:rsid w:val="00DE359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E3594"/>
    <w:rPr>
      <w:bdr w:val="none" w:sz="0" w:space="0" w:color="auto"/>
      <w:shd w:val="clear" w:color="auto" w:fill="FEC6C6"/>
    </w:rPr>
  </w:style>
  <w:style w:type="character" w:customStyle="1" w:styleId="screstoreblue">
    <w:name w:val="sc_restore_blue"/>
    <w:uiPriority w:val="1"/>
    <w:qFormat/>
    <w:rsid w:val="00DE3594"/>
    <w:rPr>
      <w:color w:val="4472C4" w:themeColor="accent1"/>
      <w:bdr w:val="none" w:sz="0" w:space="0" w:color="auto"/>
      <w:shd w:val="clear" w:color="auto" w:fill="auto"/>
    </w:rPr>
  </w:style>
  <w:style w:type="character" w:customStyle="1" w:styleId="screstorered">
    <w:name w:val="sc_restore_red"/>
    <w:uiPriority w:val="1"/>
    <w:qFormat/>
    <w:rsid w:val="00DE3594"/>
    <w:rPr>
      <w:color w:val="FF0000"/>
      <w:bdr w:val="none" w:sz="0" w:space="0" w:color="auto"/>
      <w:shd w:val="clear" w:color="auto" w:fill="auto"/>
    </w:rPr>
  </w:style>
  <w:style w:type="character" w:customStyle="1" w:styleId="scstrikenewblue">
    <w:name w:val="sc_strike_new_blue"/>
    <w:uiPriority w:val="1"/>
    <w:qFormat/>
    <w:rsid w:val="00DE3594"/>
    <w:rPr>
      <w:strike w:val="0"/>
      <w:dstrike/>
      <w:color w:val="0070C0"/>
      <w:u w:val="none"/>
    </w:rPr>
  </w:style>
  <w:style w:type="character" w:customStyle="1" w:styleId="scstrikenewred">
    <w:name w:val="sc_strike_new_red"/>
    <w:uiPriority w:val="1"/>
    <w:qFormat/>
    <w:rsid w:val="00DE3594"/>
    <w:rPr>
      <w:strike w:val="0"/>
      <w:dstrike/>
      <w:color w:val="FF0000"/>
      <w:u w:val="none"/>
    </w:rPr>
  </w:style>
  <w:style w:type="character" w:customStyle="1" w:styleId="scamendsenate">
    <w:name w:val="sc_amend_senate"/>
    <w:uiPriority w:val="1"/>
    <w:qFormat/>
    <w:rsid w:val="00DE3594"/>
    <w:rPr>
      <w:bdr w:val="none" w:sz="0" w:space="0" w:color="auto"/>
      <w:shd w:val="clear" w:color="auto" w:fill="FFF2CC" w:themeFill="accent4" w:themeFillTint="33"/>
    </w:rPr>
  </w:style>
  <w:style w:type="character" w:customStyle="1" w:styleId="scamendhouse">
    <w:name w:val="sc_amend_house"/>
    <w:uiPriority w:val="1"/>
    <w:qFormat/>
    <w:rsid w:val="00DE3594"/>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59&amp;session=126&amp;summary=B" TargetMode="External" Id="R6f696c30de5e4318" /><Relationship Type="http://schemas.openxmlformats.org/officeDocument/2006/relationships/hyperlink" Target="https://www.scstatehouse.gov/sess126_2025-2026/prever/4059_20250219.docx" TargetMode="External" Id="Ra55a9b73c9944223" /><Relationship Type="http://schemas.openxmlformats.org/officeDocument/2006/relationships/hyperlink" Target="h:\hj\20250219.docx" TargetMode="External" Id="Rb1e40e5100c94612" /><Relationship Type="http://schemas.openxmlformats.org/officeDocument/2006/relationships/hyperlink" Target="h:\hj\20250219.docx" TargetMode="External" Id="R04049d183e5249c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1920"/>
    <w:rsid w:val="00140B15"/>
    <w:rsid w:val="001B20DA"/>
    <w:rsid w:val="001C48FD"/>
    <w:rsid w:val="00231F04"/>
    <w:rsid w:val="002A7C8A"/>
    <w:rsid w:val="002D4365"/>
    <w:rsid w:val="003C0A12"/>
    <w:rsid w:val="003E4FBC"/>
    <w:rsid w:val="003F4940"/>
    <w:rsid w:val="004E2BB5"/>
    <w:rsid w:val="00580C56"/>
    <w:rsid w:val="006B363F"/>
    <w:rsid w:val="006C1802"/>
    <w:rsid w:val="007070D2"/>
    <w:rsid w:val="00776F2C"/>
    <w:rsid w:val="007E2547"/>
    <w:rsid w:val="008F7723"/>
    <w:rsid w:val="009031EF"/>
    <w:rsid w:val="00912A5F"/>
    <w:rsid w:val="00940EED"/>
    <w:rsid w:val="00985255"/>
    <w:rsid w:val="009C3651"/>
    <w:rsid w:val="00A30605"/>
    <w:rsid w:val="00A51DBA"/>
    <w:rsid w:val="00B176AF"/>
    <w:rsid w:val="00B20DA6"/>
    <w:rsid w:val="00B457AF"/>
    <w:rsid w:val="00C818FB"/>
    <w:rsid w:val="00CC0451"/>
    <w:rsid w:val="00D261FD"/>
    <w:rsid w:val="00D6665C"/>
    <w:rsid w:val="00D900BD"/>
    <w:rsid w:val="00E76813"/>
    <w:rsid w:val="00F263F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f5da0e1b-8597-4a52-acf8-9379663d916d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2025-02-19T00:00:00-05:00</T_BILL_DT_VERSION>
  <T_BILL_D_HOUSEINTRODATE>2025-02-19</T_BILL_D_HOUSEINTRODATE>
  <T_BILL_D_INTRODATE>2025-02-19</T_BILL_D_INTRODATE>
  <T_BILL_N_INTERNALVERSIONNUMBER>1</T_BILL_N_INTERNALVERSIONNUMBER>
  <T_BILL_N_SESSION>126</T_BILL_N_SESSION>
  <T_BILL_N_VERSIONNUMBER>1</T_BILL_N_VERSIONNUMBER>
  <T_BILL_N_YEAR>2025</T_BILL_N_YEAR>
  <T_BILL_REQUEST_REQUEST>88bbb03d-e3a7-4660-939d-1c2d6d59fb28</T_BILL_REQUEST_REQUEST>
  <T_BILL_R_ORIGINALDRAFT>543f2551-9cd2-456f-8099-387a9484ab2c</T_BILL_R_ORIGINALDRAFT>
  <T_BILL_SPONSOR_SPONSOR>e91830b7-5d4e-4972-af5f-606a53444e6a</T_BILL_SPONSOR_SPONSOR>
  <T_BILL_T_BILLNAME>[4059]</T_BILL_T_BILLNAME>
  <T_BILL_T_BILLNUMBER>4059</T_BILL_T_BILLNUMBER>
  <T_BILL_T_BILLTITLE>TO AMEND THE SOUTH CAROLINA CODE OF LAWS BY ENACTING THE “FREEDOM TO READ PROTECTIONS AND RESPECT FOR SCHOOL LIBRARy media specialist AUTONOMY ACT”; BY ADDING SECTION 59‑31‑55 SO AS TO DEFINE NECESSARY TERMS, TO AFFIRM CERTAIN RIGHTS CONCERNING STUDENT ACCESS TO DIVERSE AND DEVELOPMENTALLY APPROPRIATE READING MATERIAL, TO PROVIDE THE RIGHT FOR SCHOOL LIBRARY MEDIA SPECIALISTS TO AUTONOMOUSLY MAKE CERTAIN DECISIONS ABOUT CURATING AND MAINTAINING MATERIALS IN THEIR SCHOOL LIBRARY/MEDIA CENTER COLLECTIONS, TO PROVIDE REQUIREMENTS FOR FORMAL CHALLENGES TO SUCH MATERIALS, AND TO PROVIDE RELATED RIGHTS OF PUBLIC SCHOOL LIBRARY MEDIA SPECIALISTS AND OTHER PUBLIC SCHOOL PROFESSIONALS WHEN PERFORMING RELATED PROFESSIONAL DUTIES IN GOOD FAITH.</T_BILL_T_BILLTITLE>
  <T_BILL_T_CHAMBER>house</T_BILL_T_CHAMBER>
  <T_BILL_T_FILENAME> </T_BILL_T_FILENAME>
  <T_BILL_T_LEGTYPE>bill_statewide</T_BILL_T_LEGTYPE>
  <T_BILL_T_RATNUMBERSTRING>HNone</T_BILL_T_RATNUMBERSTRING>
  <T_BILL_T_SECTIONS>[{"SectionUUID":"f67e134a-5a27-47d5-ae58-34a7fef53e50","SectionName":"Citing an Act","SectionNumber":1,"SectionType":"new","CodeSections":[],"TitleText":"so as to enact the “Freedom to Read Protections and Respect for School Library Media Specialist Autonomy Act\"","DisableControls":false,"Deleted":false,"RepealItems":[],"SectionBookmarkName":"bs_num_1_8a644a74b"},{"SectionUUID":"94390d6a-0873-4e3c-a1e6-ad4df6455635","SectionName":"code_section","SectionNumber":2,"SectionType":"code_section","CodeSections":[{"CodeSectionBookmarkName":"ns_T59C31N55_8c5152902","IsConstitutionSection":false,"Identity":"59-31-55","IsNew":true,"SubSections":[{"Level":1,"Identity":"T59C31N55SA","SubSectionBookmarkName":"ss_T59C31N55SA_lv1_c244e6926","IsNewSubSection":false,"SubSectionReplacement":""},{"Level":2,"Identity":"T59C31N55S1","SubSectionBookmarkName":"ss_T59C31N55S1_lv2_30639be7e","IsNewSubSection":false,"SubSectionReplacement":""},{"Level":2,"Identity":"T59C31N55S2","SubSectionBookmarkName":"ss_T59C31N55S2_lv2_5e574ee91","IsNewSubSection":false,"SubSectionReplacement":""},{"Level":1,"Identity":"T59C31N55SB","SubSectionBookmarkName":"ss_T59C31N55SB_lv1_bf4f1ee66","IsNewSubSection":false,"SubSectionReplacement":""},{"Level":2,"Identity":"T59C31N55S1","SubSectionBookmarkName":"ss_T59C31N55S1_lv2_62a50d5a2","IsNewSubSection":false,"SubSectionReplacement":""},{"Level":2,"Identity":"T59C31N55S2","SubSectionBookmarkName":"ss_T59C31N55S2_lv2_684e2f167","IsNewSubSection":false,"SubSectionReplacement":""},{"Level":2,"Identity":"T59C31N55S3","SubSectionBookmarkName":"ss_T59C31N55S3_lv2_cfdf4cd0d","IsNewSubSection":false,"SubSectionReplacement":""},{"Level":1,"Identity":"T59C31N55SC","SubSectionBookmarkName":"ss_T59C31N55SC_lv1_29b5a73c8","IsNewSubSection":false,"SubSectionReplacement":""},{"Level":2,"Identity":"T59C31N55S1","SubSectionBookmarkName":"ss_T59C31N55S1_lv2_e4ec8e44e","IsNewSubSection":false,"SubSectionReplacement":""},{"Level":2,"Identity":"T59C31N55S2","SubSectionBookmarkName":"ss_T59C31N55S2_lv2_0cbe13d1f","IsNewSubSection":false,"SubSectionReplacement":""},{"Level":3,"Identity":"T59C31N55Sa","SubSectionBookmarkName":"ss_T59C31N55Sa_lv3_0a841f3c6","IsNewSubSection":false,"SubSectionReplacement":""},{"Level":3,"Identity":"T59C31N55Sb","SubSectionBookmarkName":"ss_T59C31N55Sb_lv3_e039b4389","IsNewSubSection":false,"SubSectionReplacement":""},{"Level":3,"Identity":"T59C31N55Sc","SubSectionBookmarkName":"ss_T59C31N55Sc_lv3_271fb48be","IsNewSubSection":false,"SubSectionReplacement":""},{"Level":3,"Identity":"T59C31N55Sd","SubSectionBookmarkName":"ss_T59C31N55Sd_lv3_f85831777","IsNewSubSection":false,"SubSectionReplacement":""},{"Level":1,"Identity":"T59C31N55SD","SubSectionBookmarkName":"ss_T59C31N55SD_lv1_32208da12","IsNewSubSection":false,"SubSectionReplacement":""},{"Level":2,"Identity":"T59C31N55S1","SubSectionBookmarkName":"ss_T59C31N55S1_lv2_c379aeb06","IsNewSubSection":false,"SubSectionReplacement":""},{"Level":2,"Identity":"T59C31N55S2","SubSectionBookmarkName":"ss_T59C31N55S2_lv2_1533020ef","IsNewSubSection":false,"SubSectionReplacement":""},{"Level":3,"Identity":"T59C31N55Sa","SubSectionBookmarkName":"ss_T59C31N55Sa_lv3_701cdc806","IsNewSubSection":false,"SubSectionReplacement":""},{"Level":3,"Identity":"T59C31N55Sb","SubSectionBookmarkName":"ss_T59C31N55Sb_lv3_8355ff061","IsNewSubSection":false,"SubSectionReplacement":""},{"Level":3,"Identity":"T59C31N55Sc","SubSectionBookmarkName":"ss_T59C31N55Sc_lv3_c40445c2d","IsNewSubSection":false,"SubSectionReplacement":""},{"Level":2,"Identity":"T59C31N55S3","SubSectionBookmarkName":"ss_T59C31N55S3_lv2_493c48005","IsNewSubSection":false,"SubSectionReplacement":""},{"Level":3,"Identity":"T59C31N55Sa","SubSectionBookmarkName":"ss_T59C31N55Sa_lv3_54a9f963a","IsNewSubSection":false,"SubSectionReplacement":""},{"Level":3,"Identity":"T59C31N55Sb","SubSectionBookmarkName":"ss_T59C31N55Sb_lv3_8695a6280","IsNewSubSection":false,"SubSectionReplacement":""},{"Level":3,"Identity":"T59C31N55Sc","SubSectionBookmarkName":"ss_T59C31N55Sc_lv3_3a608c46a","IsNewSubSection":false,"SubSectionReplacement":""},{"Level":2,"Identity":"T59C31N55S4","SubSectionBookmarkName":"ss_T59C31N55S4_lv2_efda4640b","IsNewSubSection":false,"SubSectionReplacement":""},{"Level":1,"Identity":"T59C31N55SE","SubSectionBookmarkName":"ss_T59C31N55SE_lv1_4a17c6002","IsNewSubSection":false,"SubSectionReplacement":""},{"Level":2,"Identity":"T59C31N55S1","SubSectionBookmarkName":"ss_T59C31N55S1_lv2_d3c688dba","IsNewSubSection":false,"SubSectionReplacement":""},{"Level":2,"Identity":"T59C31N55S2","SubSectionBookmarkName":"ss_T59C31N55S2_lv2_6ccbdceca","IsNewSubSection":false,"SubSectionReplacement":""},{"Level":3,"Identity":"T59C31N55Sa","SubSectionBookmarkName":"ss_T59C31N55Sa_lv3_c453b39bc","IsNewSubSection":false,"SubSectionReplacement":""},{"Level":3,"Identity":"T59C31N55Sb","SubSectionBookmarkName":"ss_T59C31N55Sb_lv3_0edcd32e6","IsNewSubSection":false,"SubSectionReplacement":""}],"TitleRelatedTo":"","TitleSoAsTo":"define necessary terms, to affirm certain rights concerning student access to diverse and developmentally-appropriate reading material, to provide the right for school library media specialists to autonomously make certain decisions about curating and maintaining materials in their school library or media center collections, to provide requirements for formal challenges to such materials, and to provide related rights of public school library media specialists and other public school professionals when performing related professional duties in good faith","Deleted":false}],"TitleText":"","DisableControls":false,"Deleted":false,"RepealItems":[],"SectionBookmarkName":"bs_num_2_3c25079ab"},{"SectionUUID":"191a5c4c-45d3-4542-83b4-29f464fe9bc5","SectionName":"Severability","SectionNumber":3,"SectionType":"new","CodeSections":[],"TitleText":"","DisableControls":false,"Deleted":false,"RepealItems":[],"SectionBookmarkName":"bs_num_3_d115465ad"},{"SectionUUID":"8f03ca95-8faa-4d43-a9c2-8afc498075bd","SectionName":"standard_eff_date_section","SectionNumber":4,"SectionType":"drafting_clause","CodeSections":[],"TitleText":"","DisableControls":false,"Deleted":false,"RepealItems":[],"SectionBookmarkName":"bs_num_4_lastsection"}]</T_BILL_T_SECTIONS>
  <T_BILL_T_SUBJECT>Freedom to Read Protections and Respect for School Librarian Autonomy</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745</Words>
  <Characters>4301</Characters>
  <Application>Microsoft Office Word</Application>
  <DocSecurity>0</DocSecurity>
  <Lines>87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2025-02-14T14:23:00Z</cp:lastPrinted>
  <dcterms:created xsi:type="dcterms:W3CDTF">2025-02-19T19:56:00Z</dcterms:created>
  <dcterms:modified xsi:type="dcterms:W3CDTF">2025-02-19T19:57:00Z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