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LC-0169VR-KAR25.docx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Necrotizing Enterocolitis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d49ed8283eea450d">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fcf42d399a4e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938b0ca94c4f63">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BD7F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057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7E4A" w14:paraId="48DB32D0" w14:textId="4CED03A9">
          <w:pPr>
            <w:pStyle w:val="scresolutiontitle"/>
          </w:pPr>
          <w:r>
            <w:rPr>
              <w:caps w:val="0"/>
            </w:rPr>
            <w:t>TO DECLARE MAY 17, 2025, AS NECROTIZING ENTEROCOLITIS AWARENESS DAY IN SOUTH CAROLINA AND TO ENCOURAGE ALL CITIZENS OF SOUTH CAROLINA TO EDUCATE THEMSELVES REGARDING THIS DEVASTATING DISEASE AND TO SUPPORT FAMILIES AFFECTED BY IT.</w:t>
          </w:r>
        </w:p>
      </w:sdtContent>
    </w:sdt>
    <w:p w:rsidR="0010776B" w:rsidP="00091FD9" w:rsidRDefault="0010776B" w14:paraId="48DB32D1" w14:textId="56627158">
      <w:pPr>
        <w:pStyle w:val="scresolutiontitle"/>
      </w:pPr>
    </w:p>
    <w:p w:rsidR="00AB7E4A" w:rsidP="00AB7E4A" w:rsidRDefault="008C3A19" w14:paraId="349E1DFC" w14:textId="3D4DEA19">
      <w:pPr>
        <w:pStyle w:val="scresolutionwhereas"/>
      </w:pPr>
      <w:bookmarkStart w:name="wa_8dc96ac44" w:id="0"/>
      <w:proofErr w:type="gramStart"/>
      <w:r w:rsidRPr="00084D53">
        <w:t>W</w:t>
      </w:r>
      <w:bookmarkEnd w:id="0"/>
      <w:r w:rsidRPr="00084D53">
        <w:t>hereas,</w:t>
      </w:r>
      <w:proofErr w:type="gramEnd"/>
      <w:r w:rsidR="001347EE">
        <w:t xml:space="preserve"> </w:t>
      </w:r>
      <w:r w:rsidR="00AB7E4A">
        <w:t>necrotizing enterocolitis (NEC) causes a severe inflammatory process that can lead to intestinal tissue damage and death and, once NEC is diagnosed, many babies only live for a few hours or days</w:t>
      </w:r>
      <w:r w:rsidR="00F0474C">
        <w:t>. N</w:t>
      </w:r>
      <w:r w:rsidR="00AB7E4A">
        <w:t>ecrotizing enterocolitis is the most common cause of death in hospitalized premature infants after two weeks of age</w:t>
      </w:r>
      <w:r w:rsidR="00F0474C">
        <w:t>. B</w:t>
      </w:r>
      <w:r w:rsidR="00AB7E4A">
        <w:t>abies born prematurely or with a medical complication, like congenital heart disease, are most at risk of NEC; and</w:t>
      </w:r>
    </w:p>
    <w:p w:rsidR="00AB7E4A" w:rsidP="00AB7E4A" w:rsidRDefault="00AB7E4A" w14:paraId="66DBC053" w14:textId="77777777">
      <w:pPr>
        <w:pStyle w:val="scresolutionwhereas"/>
      </w:pPr>
    </w:p>
    <w:p w:rsidR="00AB7E4A" w:rsidP="00AB7E4A" w:rsidRDefault="00AB7E4A" w14:paraId="2AEDBD15" w14:textId="5C06CC27">
      <w:pPr>
        <w:pStyle w:val="scresolutionwhereas"/>
      </w:pPr>
      <w:bookmarkStart w:name="wa_559eb860d" w:id="1"/>
      <w:proofErr w:type="gramStart"/>
      <w:r>
        <w:t>W</w:t>
      </w:r>
      <w:bookmarkEnd w:id="1"/>
      <w:r>
        <w:t>hereas,</w:t>
      </w:r>
      <w:proofErr w:type="gramEnd"/>
      <w:r>
        <w:t xml:space="preserve"> thousands of babies develop NEC each year and hundreds of babies die from this complex intestinal disease</w:t>
      </w:r>
      <w:r w:rsidR="00F0474C">
        <w:t>. S</w:t>
      </w:r>
      <w:r>
        <w:t>urgery for NEC is not curative, and the babies who survive often have lifelong neurological and nutritional complications; and</w:t>
      </w:r>
    </w:p>
    <w:p w:rsidR="00AB7E4A" w:rsidP="00AB7E4A" w:rsidRDefault="00AB7E4A" w14:paraId="6220B337" w14:textId="77777777">
      <w:pPr>
        <w:pStyle w:val="scresolutionwhereas"/>
      </w:pPr>
    </w:p>
    <w:p w:rsidR="00AB7E4A" w:rsidP="00AB7E4A" w:rsidRDefault="00AB7E4A" w14:paraId="7D7B9EF3" w14:textId="18E38BB2">
      <w:pPr>
        <w:pStyle w:val="scresolutionwhereas"/>
      </w:pPr>
      <w:bookmarkStart w:name="wa_9a850bded" w:id="2"/>
      <w:proofErr w:type="gramStart"/>
      <w:r>
        <w:t>W</w:t>
      </w:r>
      <w:bookmarkEnd w:id="2"/>
      <w:r>
        <w:t>hereas,</w:t>
      </w:r>
      <w:proofErr w:type="gramEnd"/>
      <w:r>
        <w:t xml:space="preserve"> necrotizing enterocolitis results in approximately $5,000,000,000 of hospitalization expenses per year and roughly </w:t>
      </w:r>
      <w:r w:rsidR="0081435F">
        <w:t>nineteen</w:t>
      </w:r>
      <w:r>
        <w:t xml:space="preserve"> percent of neonatal healthcare expenditures in the United States, with an estimated cost of $200,000 or more for each case of surgical necrotizing enterocolitis; and</w:t>
      </w:r>
    </w:p>
    <w:p w:rsidR="00AB7E4A" w:rsidP="00AB7E4A" w:rsidRDefault="00AB7E4A" w14:paraId="4D362879" w14:textId="77777777">
      <w:pPr>
        <w:pStyle w:val="scresolutionwhereas"/>
      </w:pPr>
    </w:p>
    <w:p w:rsidR="00AB7E4A" w:rsidP="00AB7E4A" w:rsidRDefault="00AB7E4A" w14:paraId="7BE5E30D" w14:textId="2DED9F83">
      <w:pPr>
        <w:pStyle w:val="scresolutionwhereas"/>
      </w:pPr>
      <w:bookmarkStart w:name="wa_0926073c4" w:id="3"/>
      <w:proofErr w:type="gramStart"/>
      <w:r>
        <w:t>W</w:t>
      </w:r>
      <w:bookmarkEnd w:id="3"/>
      <w:r>
        <w:t>hereas,</w:t>
      </w:r>
      <w:proofErr w:type="gramEnd"/>
      <w:r>
        <w:t xml:space="preserve"> breast milk is one of the most effective ways to help prevent necrotizing enterocolitis in medically fragile infants, and when the mother’s milk is unavailable, pasteurized donor human milk is the next</w:t>
      </w:r>
      <w:r w:rsidR="0081435F">
        <w:t xml:space="preserve"> </w:t>
      </w:r>
      <w:r>
        <w:t>safest option for babies at risk of NEC</w:t>
      </w:r>
      <w:r w:rsidR="00F0474C">
        <w:t>. A</w:t>
      </w:r>
      <w:r>
        <w:t>lthough the risk of necrotizing enterocolitis cannot be fully eliminated and there are not yet sure ways to stop or cure NEC, preventative measures are effective at reducing risks; and</w:t>
      </w:r>
    </w:p>
    <w:p w:rsidR="00AB7E4A" w:rsidP="00AB7E4A" w:rsidRDefault="00AB7E4A" w14:paraId="17491753" w14:textId="77777777">
      <w:pPr>
        <w:pStyle w:val="scresolutionwhereas"/>
      </w:pPr>
    </w:p>
    <w:p w:rsidR="00AB7E4A" w:rsidP="00AB7E4A" w:rsidRDefault="00AB7E4A" w14:paraId="6AB5EAEC" w14:textId="5083B1C5">
      <w:pPr>
        <w:pStyle w:val="scresolutionwhereas"/>
      </w:pPr>
      <w:bookmarkStart w:name="wa_9e4ccce52" w:id="4"/>
      <w:proofErr w:type="gramStart"/>
      <w:r>
        <w:t>W</w:t>
      </w:r>
      <w:bookmarkEnd w:id="4"/>
      <w:r>
        <w:t>hereas,</w:t>
      </w:r>
      <w:proofErr w:type="gramEnd"/>
      <w:r>
        <w:t xml:space="preserve"> pare</w:t>
      </w:r>
      <w:bookmarkStart w:name="open_doc_here" w:id="5"/>
      <w:bookmarkEnd w:id="5"/>
      <w:r>
        <w:t>nts must be trusted and valued as the most important member of their baby’s care team and healthcare providers should partner with families to provide the best care for infants at risk of NEC</w:t>
      </w:r>
      <w:r w:rsidR="00F0474C">
        <w:t>. N</w:t>
      </w:r>
      <w:r>
        <w:t>ecrotizing enterocolitis can develop in both premature babies and babies born at term and more data is desperately needed to better understand how and why NEC occurs in preterm and term infants</w:t>
      </w:r>
      <w:r w:rsidR="00F0474C">
        <w:t>. D</w:t>
      </w:r>
      <w:r>
        <w:t>isparities and variation in care lead to Black infants being disproportionately affected by, and dying from, necrotizing enterocolitis compared to White infants; and</w:t>
      </w:r>
    </w:p>
    <w:p w:rsidR="00AB7E4A" w:rsidP="00AB7E4A" w:rsidRDefault="00AB7E4A" w14:paraId="35728BCE" w14:textId="77777777">
      <w:pPr>
        <w:pStyle w:val="scresolutionwhereas"/>
      </w:pPr>
    </w:p>
    <w:p w:rsidR="00AB7E4A" w:rsidP="00AB7E4A" w:rsidRDefault="00AB7E4A" w14:paraId="0B4D71DA" w14:textId="3FA49FD4">
      <w:pPr>
        <w:pStyle w:val="scresolutionwhereas"/>
      </w:pPr>
      <w:bookmarkStart w:name="wa_986784846" w:id="6"/>
      <w:proofErr w:type="gramStart"/>
      <w:r>
        <w:t>W</w:t>
      </w:r>
      <w:bookmarkEnd w:id="6"/>
      <w:r>
        <w:t>hereas,</w:t>
      </w:r>
      <w:proofErr w:type="gramEnd"/>
      <w:r>
        <w:t xml:space="preserve"> </w:t>
      </w:r>
      <w:r w:rsidR="0081435F">
        <w:t>t</w:t>
      </w:r>
      <w:r>
        <w:t>he NEC Society is a nonprofit organization founded and led by a bereaved mother whose son died from complications of NEC and is the world's leading charity working to accelerate NEC research, education</w:t>
      </w:r>
      <w:r w:rsidR="00F0474C">
        <w:t>,</w:t>
      </w:r>
      <w:r>
        <w:t xml:space="preserve"> and advocacy; and</w:t>
      </w:r>
    </w:p>
    <w:p w:rsidR="008A7625" w:rsidP="00ED63B7" w:rsidRDefault="008A7625" w14:paraId="251CC829" w14:textId="0705D188">
      <w:pPr>
        <w:pStyle w:val="scresolutionwhereas"/>
      </w:pPr>
    </w:p>
    <w:p w:rsidR="008A7625" w:rsidP="00843D27" w:rsidRDefault="008A7625" w14:paraId="44F28955" w14:textId="3F13E017">
      <w:pPr>
        <w:pStyle w:val="scresolutionwhereas"/>
      </w:pPr>
      <w:bookmarkStart w:name="wa_bf07ac8d4" w:id="7"/>
      <w:r>
        <w:t>W</w:t>
      </w:r>
      <w:bookmarkEnd w:id="7"/>
      <w:r>
        <w:t>hereas,</w:t>
      </w:r>
      <w:r w:rsidR="001347EE">
        <w:t xml:space="preserve"> </w:t>
      </w:r>
      <w:r w:rsidRPr="00AB7E4A" w:rsidR="00AB7E4A">
        <w:t xml:space="preserve">in support of a world without necrotizing enterocolitis and, meanwhile, a world with improved outcomes for the affected infants and families of today, the South Carolina House of Representatives is pleased to recognize May 17, 2025, as Necrotizing Enterocolitis Awareness Day in this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81A210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57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E01B3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57E">
            <w:rPr>
              <w:rStyle w:val="scresolutionbody1"/>
            </w:rPr>
            <w:t>House of Representatives</w:t>
          </w:r>
        </w:sdtContent>
      </w:sdt>
      <w:r w:rsidRPr="00040E43">
        <w:t xml:space="preserve">, by this resolution, </w:t>
      </w:r>
      <w:r w:rsidRPr="00AB7E4A" w:rsidR="00AB7E4A">
        <w:t>declare May 17, 2025, as Necrotizing Enterocolitis Awareness Day in South Carolina and encourage all citizens of South Carolina to educate themselves regarding this devastating disease and to support families affected by it.</w:t>
      </w:r>
    </w:p>
    <w:p w:rsidRPr="00040E43" w:rsidR="00007116" w:rsidP="00B703CB" w:rsidRDefault="00007116" w14:paraId="48DB32E7" w14:textId="77777777">
      <w:pPr>
        <w:pStyle w:val="scresolutionbody"/>
      </w:pPr>
    </w:p>
    <w:p w:rsidRPr="00040E43" w:rsidR="00B9052D" w:rsidP="00B703CB" w:rsidRDefault="00007116" w14:paraId="48DB32E8" w14:textId="22627FF3">
      <w:pPr>
        <w:pStyle w:val="scresolutionbody"/>
      </w:pPr>
      <w:r w:rsidRPr="00040E43">
        <w:t>Be it further resolved that a copy of this resolution be presented to</w:t>
      </w:r>
      <w:r w:rsidRPr="00040E43" w:rsidR="00B9105E">
        <w:t xml:space="preserve"> </w:t>
      </w:r>
      <w:r w:rsidR="00AB7E4A">
        <w:t>the NEC Society.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67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581F75" w:rsidR="007003E1" w:rsidRDefault="003E02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371D">
              <w:t>[4072]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371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749"/>
    <w:rsid w:val="000C5BE4"/>
    <w:rsid w:val="000D2D08"/>
    <w:rsid w:val="000D4D2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055"/>
    <w:rsid w:val="00187057"/>
    <w:rsid w:val="00197461"/>
    <w:rsid w:val="001A022F"/>
    <w:rsid w:val="001A2C0B"/>
    <w:rsid w:val="001A72A6"/>
    <w:rsid w:val="001B27EC"/>
    <w:rsid w:val="001C4F58"/>
    <w:rsid w:val="001D08F2"/>
    <w:rsid w:val="001D2A16"/>
    <w:rsid w:val="001D3A58"/>
    <w:rsid w:val="001D525B"/>
    <w:rsid w:val="001D68D8"/>
    <w:rsid w:val="001D7F4F"/>
    <w:rsid w:val="001F3E5B"/>
    <w:rsid w:val="001F75F9"/>
    <w:rsid w:val="002017E6"/>
    <w:rsid w:val="00205238"/>
    <w:rsid w:val="00211B4F"/>
    <w:rsid w:val="002321B6"/>
    <w:rsid w:val="00232912"/>
    <w:rsid w:val="002367BF"/>
    <w:rsid w:val="0025001F"/>
    <w:rsid w:val="00250967"/>
    <w:rsid w:val="002543C8"/>
    <w:rsid w:val="0025541D"/>
    <w:rsid w:val="002635C9"/>
    <w:rsid w:val="00284AAE"/>
    <w:rsid w:val="002B451A"/>
    <w:rsid w:val="002D2348"/>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563B"/>
    <w:rsid w:val="003D01E8"/>
    <w:rsid w:val="003D0BC2"/>
    <w:rsid w:val="003E026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11A"/>
    <w:rsid w:val="00497025"/>
    <w:rsid w:val="004A7B06"/>
    <w:rsid w:val="004B7339"/>
    <w:rsid w:val="004C67C8"/>
    <w:rsid w:val="004E7D54"/>
    <w:rsid w:val="00511974"/>
    <w:rsid w:val="0052116B"/>
    <w:rsid w:val="005273C6"/>
    <w:rsid w:val="005275A2"/>
    <w:rsid w:val="00530A69"/>
    <w:rsid w:val="00534189"/>
    <w:rsid w:val="00543DF3"/>
    <w:rsid w:val="00544C6E"/>
    <w:rsid w:val="00545593"/>
    <w:rsid w:val="00545C09"/>
    <w:rsid w:val="00551C74"/>
    <w:rsid w:val="00556EBF"/>
    <w:rsid w:val="0055760A"/>
    <w:rsid w:val="0057560B"/>
    <w:rsid w:val="00577C6C"/>
    <w:rsid w:val="005834ED"/>
    <w:rsid w:val="005A62FE"/>
    <w:rsid w:val="005C0673"/>
    <w:rsid w:val="005C2FE2"/>
    <w:rsid w:val="005E2BC9"/>
    <w:rsid w:val="00605102"/>
    <w:rsid w:val="006053F5"/>
    <w:rsid w:val="00611909"/>
    <w:rsid w:val="00617864"/>
    <w:rsid w:val="006215AA"/>
    <w:rsid w:val="00622AD8"/>
    <w:rsid w:val="00627DCA"/>
    <w:rsid w:val="00666E48"/>
    <w:rsid w:val="00670F2F"/>
    <w:rsid w:val="006913C9"/>
    <w:rsid w:val="0069470D"/>
    <w:rsid w:val="006B1590"/>
    <w:rsid w:val="006D58AA"/>
    <w:rsid w:val="006E4451"/>
    <w:rsid w:val="006E655C"/>
    <w:rsid w:val="006E69E6"/>
    <w:rsid w:val="006F5D98"/>
    <w:rsid w:val="007003E1"/>
    <w:rsid w:val="007070AD"/>
    <w:rsid w:val="00733210"/>
    <w:rsid w:val="00734F00"/>
    <w:rsid w:val="007352A5"/>
    <w:rsid w:val="0073631E"/>
    <w:rsid w:val="00736959"/>
    <w:rsid w:val="0074375C"/>
    <w:rsid w:val="00746A58"/>
    <w:rsid w:val="007720AC"/>
    <w:rsid w:val="00781DF8"/>
    <w:rsid w:val="007836CC"/>
    <w:rsid w:val="00785DB6"/>
    <w:rsid w:val="00787728"/>
    <w:rsid w:val="007917CE"/>
    <w:rsid w:val="007959D3"/>
    <w:rsid w:val="007A70AE"/>
    <w:rsid w:val="007B5D22"/>
    <w:rsid w:val="007C0EE1"/>
    <w:rsid w:val="007C69B6"/>
    <w:rsid w:val="007C72ED"/>
    <w:rsid w:val="007E01B6"/>
    <w:rsid w:val="007F3C86"/>
    <w:rsid w:val="007F6D64"/>
    <w:rsid w:val="00810471"/>
    <w:rsid w:val="0081435F"/>
    <w:rsid w:val="00820F63"/>
    <w:rsid w:val="008362E8"/>
    <w:rsid w:val="008410D3"/>
    <w:rsid w:val="00843D27"/>
    <w:rsid w:val="00846FE5"/>
    <w:rsid w:val="0085786E"/>
    <w:rsid w:val="0086057E"/>
    <w:rsid w:val="00866ECA"/>
    <w:rsid w:val="00870570"/>
    <w:rsid w:val="008905D2"/>
    <w:rsid w:val="008A1768"/>
    <w:rsid w:val="008A489F"/>
    <w:rsid w:val="008A7625"/>
    <w:rsid w:val="008B4AC4"/>
    <w:rsid w:val="008B53B8"/>
    <w:rsid w:val="008C3A19"/>
    <w:rsid w:val="008D05D1"/>
    <w:rsid w:val="008E1DCA"/>
    <w:rsid w:val="008F0F33"/>
    <w:rsid w:val="008F4429"/>
    <w:rsid w:val="009059FF"/>
    <w:rsid w:val="009232F2"/>
    <w:rsid w:val="0092634F"/>
    <w:rsid w:val="009270BA"/>
    <w:rsid w:val="0094021A"/>
    <w:rsid w:val="00953783"/>
    <w:rsid w:val="00954CFE"/>
    <w:rsid w:val="0096528D"/>
    <w:rsid w:val="00965B3F"/>
    <w:rsid w:val="009B44AF"/>
    <w:rsid w:val="009C6A0B"/>
    <w:rsid w:val="009C7F19"/>
    <w:rsid w:val="009E2BE4"/>
    <w:rsid w:val="009F0C77"/>
    <w:rsid w:val="009F4DD1"/>
    <w:rsid w:val="009F7B81"/>
    <w:rsid w:val="00A02543"/>
    <w:rsid w:val="00A41684"/>
    <w:rsid w:val="00A61C45"/>
    <w:rsid w:val="00A64E80"/>
    <w:rsid w:val="00A66876"/>
    <w:rsid w:val="00A66C6B"/>
    <w:rsid w:val="00A7261B"/>
    <w:rsid w:val="00A72BCD"/>
    <w:rsid w:val="00A74015"/>
    <w:rsid w:val="00A741D9"/>
    <w:rsid w:val="00A833AB"/>
    <w:rsid w:val="00A95560"/>
    <w:rsid w:val="00A9741D"/>
    <w:rsid w:val="00AB1254"/>
    <w:rsid w:val="00AB2CC0"/>
    <w:rsid w:val="00AB7E4A"/>
    <w:rsid w:val="00AC263A"/>
    <w:rsid w:val="00AC34A2"/>
    <w:rsid w:val="00AC74F4"/>
    <w:rsid w:val="00AD1C9A"/>
    <w:rsid w:val="00AD4B17"/>
    <w:rsid w:val="00AF0102"/>
    <w:rsid w:val="00AF1A81"/>
    <w:rsid w:val="00AF59E4"/>
    <w:rsid w:val="00AF69EE"/>
    <w:rsid w:val="00B00C4F"/>
    <w:rsid w:val="00B128F5"/>
    <w:rsid w:val="00B26A78"/>
    <w:rsid w:val="00B27478"/>
    <w:rsid w:val="00B31DA6"/>
    <w:rsid w:val="00B34B33"/>
    <w:rsid w:val="00B3602C"/>
    <w:rsid w:val="00B412D4"/>
    <w:rsid w:val="00B519D6"/>
    <w:rsid w:val="00B6480F"/>
    <w:rsid w:val="00B64FFF"/>
    <w:rsid w:val="00B703CB"/>
    <w:rsid w:val="00B7267F"/>
    <w:rsid w:val="00B76E20"/>
    <w:rsid w:val="00B879A5"/>
    <w:rsid w:val="00B9052D"/>
    <w:rsid w:val="00B9105E"/>
    <w:rsid w:val="00BC1E62"/>
    <w:rsid w:val="00BC695A"/>
    <w:rsid w:val="00BD086A"/>
    <w:rsid w:val="00BD4498"/>
    <w:rsid w:val="00BE3C22"/>
    <w:rsid w:val="00BE46CD"/>
    <w:rsid w:val="00C02C1B"/>
    <w:rsid w:val="00C0345E"/>
    <w:rsid w:val="00C2100C"/>
    <w:rsid w:val="00C21775"/>
    <w:rsid w:val="00C21ABE"/>
    <w:rsid w:val="00C31C95"/>
    <w:rsid w:val="00C3483A"/>
    <w:rsid w:val="00C41EB9"/>
    <w:rsid w:val="00C433D3"/>
    <w:rsid w:val="00C43F6F"/>
    <w:rsid w:val="00C664FC"/>
    <w:rsid w:val="00C7322B"/>
    <w:rsid w:val="00C73AFC"/>
    <w:rsid w:val="00C74E9D"/>
    <w:rsid w:val="00C826DD"/>
    <w:rsid w:val="00C82FD3"/>
    <w:rsid w:val="00C92819"/>
    <w:rsid w:val="00C93C2C"/>
    <w:rsid w:val="00CA3BCF"/>
    <w:rsid w:val="00CC631E"/>
    <w:rsid w:val="00CC6B7B"/>
    <w:rsid w:val="00CD2089"/>
    <w:rsid w:val="00CE4EE6"/>
    <w:rsid w:val="00CF44FA"/>
    <w:rsid w:val="00D1567E"/>
    <w:rsid w:val="00D31310"/>
    <w:rsid w:val="00D37AF8"/>
    <w:rsid w:val="00D55053"/>
    <w:rsid w:val="00D66B80"/>
    <w:rsid w:val="00D73A67"/>
    <w:rsid w:val="00D8028D"/>
    <w:rsid w:val="00D8371D"/>
    <w:rsid w:val="00D92DAF"/>
    <w:rsid w:val="00D970A9"/>
    <w:rsid w:val="00DB1F5E"/>
    <w:rsid w:val="00DB3C65"/>
    <w:rsid w:val="00DC47B1"/>
    <w:rsid w:val="00DF3845"/>
    <w:rsid w:val="00E04AC1"/>
    <w:rsid w:val="00E071A0"/>
    <w:rsid w:val="00E2030F"/>
    <w:rsid w:val="00E32D96"/>
    <w:rsid w:val="00E377B4"/>
    <w:rsid w:val="00E41911"/>
    <w:rsid w:val="00E44B57"/>
    <w:rsid w:val="00E658FD"/>
    <w:rsid w:val="00E807CF"/>
    <w:rsid w:val="00E91FB2"/>
    <w:rsid w:val="00E92EEF"/>
    <w:rsid w:val="00E95B4E"/>
    <w:rsid w:val="00E97AB4"/>
    <w:rsid w:val="00EA150E"/>
    <w:rsid w:val="00EA1C2C"/>
    <w:rsid w:val="00EB0F12"/>
    <w:rsid w:val="00EB1064"/>
    <w:rsid w:val="00EB3D97"/>
    <w:rsid w:val="00ED63B7"/>
    <w:rsid w:val="00EF2368"/>
    <w:rsid w:val="00EF3015"/>
    <w:rsid w:val="00EF5F4D"/>
    <w:rsid w:val="00F02C5C"/>
    <w:rsid w:val="00F0474C"/>
    <w:rsid w:val="00F24442"/>
    <w:rsid w:val="00F42BA9"/>
    <w:rsid w:val="00F477DA"/>
    <w:rsid w:val="00F50AE3"/>
    <w:rsid w:val="00F655B7"/>
    <w:rsid w:val="00F656BA"/>
    <w:rsid w:val="00F67CF1"/>
    <w:rsid w:val="00F7053B"/>
    <w:rsid w:val="00F728AA"/>
    <w:rsid w:val="00F840F0"/>
    <w:rsid w:val="00F90998"/>
    <w:rsid w:val="00F91CB4"/>
    <w:rsid w:val="00F935A0"/>
    <w:rsid w:val="00FA0B1D"/>
    <w:rsid w:val="00FB0D0D"/>
    <w:rsid w:val="00FB1299"/>
    <w:rsid w:val="00FB43B4"/>
    <w:rsid w:val="00FB6B0B"/>
    <w:rsid w:val="00FB6FC2"/>
    <w:rsid w:val="00FC39D8"/>
    <w:rsid w:val="00FE4AC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371D"/>
    <w:pPr>
      <w:keepNext/>
      <w:suppressAutoHyphens/>
      <w:jc w:val="center"/>
      <w:outlineLvl w:val="0"/>
    </w:pPr>
    <w:rPr>
      <w:b/>
      <w:sz w:val="30"/>
    </w:rPr>
  </w:style>
  <w:style w:type="character" w:default="1" w:styleId="DefaultParagraphFont">
    <w:name w:val="Default Paragraph Font"/>
    <w:uiPriority w:val="1"/>
    <w:semiHidden/>
    <w:unhideWhenUsed/>
    <w:rsid w:val="00D837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371D"/>
  </w:style>
  <w:style w:type="character" w:customStyle="1" w:styleId="Heading1Char">
    <w:name w:val="Heading 1 Char"/>
    <w:basedOn w:val="DefaultParagraphFont"/>
    <w:link w:val="Heading1"/>
    <w:uiPriority w:val="9"/>
    <w:rsid w:val="00D8371D"/>
    <w:rPr>
      <w:rFonts w:eastAsia="Times New Roman" w:cs="Times New Roman"/>
      <w:b/>
      <w:sz w:val="30"/>
      <w:szCs w:val="20"/>
    </w:rPr>
  </w:style>
  <w:style w:type="paragraph" w:styleId="Header">
    <w:name w:val="header"/>
    <w:basedOn w:val="Normal"/>
    <w:link w:val="HeaderChar"/>
    <w:uiPriority w:val="99"/>
    <w:unhideWhenUsed/>
    <w:rsid w:val="00D8371D"/>
    <w:pPr>
      <w:tabs>
        <w:tab w:val="center" w:pos="4680"/>
        <w:tab w:val="right" w:pos="9360"/>
      </w:tabs>
    </w:pPr>
  </w:style>
  <w:style w:type="character" w:customStyle="1" w:styleId="HeaderChar">
    <w:name w:val="Header Char"/>
    <w:basedOn w:val="DefaultParagraphFont"/>
    <w:link w:val="Header"/>
    <w:uiPriority w:val="99"/>
    <w:rsid w:val="00D8371D"/>
    <w:rPr>
      <w:rFonts w:eastAsia="Times New Roman" w:cs="Times New Roman"/>
      <w:szCs w:val="20"/>
    </w:rPr>
  </w:style>
  <w:style w:type="paragraph" w:styleId="Footer">
    <w:name w:val="footer"/>
    <w:basedOn w:val="Normal"/>
    <w:link w:val="FooterChar"/>
    <w:uiPriority w:val="99"/>
    <w:unhideWhenUsed/>
    <w:rsid w:val="00D8371D"/>
    <w:pPr>
      <w:tabs>
        <w:tab w:val="center" w:pos="4680"/>
        <w:tab w:val="right" w:pos="9360"/>
      </w:tabs>
    </w:pPr>
  </w:style>
  <w:style w:type="character" w:customStyle="1" w:styleId="FooterChar">
    <w:name w:val="Footer Char"/>
    <w:basedOn w:val="DefaultParagraphFont"/>
    <w:link w:val="Footer"/>
    <w:uiPriority w:val="99"/>
    <w:rsid w:val="00D8371D"/>
    <w:rPr>
      <w:rFonts w:eastAsia="Times New Roman" w:cs="Times New Roman"/>
      <w:szCs w:val="20"/>
    </w:rPr>
  </w:style>
  <w:style w:type="character" w:styleId="PageNumber">
    <w:name w:val="page number"/>
    <w:basedOn w:val="DefaultParagraphFont"/>
    <w:uiPriority w:val="99"/>
    <w:semiHidden/>
    <w:unhideWhenUsed/>
    <w:rsid w:val="00D8371D"/>
  </w:style>
  <w:style w:type="character" w:styleId="LineNumber">
    <w:name w:val="line number"/>
    <w:basedOn w:val="DefaultParagraphFont"/>
    <w:uiPriority w:val="99"/>
    <w:semiHidden/>
    <w:unhideWhenUsed/>
    <w:rsid w:val="00D8371D"/>
  </w:style>
  <w:style w:type="paragraph" w:customStyle="1" w:styleId="BillDots">
    <w:name w:val="Bill Dots"/>
    <w:basedOn w:val="Normal"/>
    <w:qFormat/>
    <w:rsid w:val="00D837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371D"/>
    <w:pPr>
      <w:tabs>
        <w:tab w:val="right" w:pos="5904"/>
      </w:tabs>
    </w:pPr>
  </w:style>
  <w:style w:type="paragraph" w:styleId="BalloonText">
    <w:name w:val="Balloon Text"/>
    <w:basedOn w:val="Normal"/>
    <w:link w:val="BalloonTextChar"/>
    <w:uiPriority w:val="99"/>
    <w:semiHidden/>
    <w:unhideWhenUsed/>
    <w:rsid w:val="00D8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1D"/>
    <w:rPr>
      <w:rFonts w:ascii="Segoe UI" w:eastAsia="Times New Roman" w:hAnsi="Segoe UI" w:cs="Segoe UI"/>
      <w:sz w:val="18"/>
      <w:szCs w:val="18"/>
    </w:rPr>
  </w:style>
  <w:style w:type="paragraph" w:styleId="ListParagraph">
    <w:name w:val="List Paragraph"/>
    <w:basedOn w:val="Normal"/>
    <w:uiPriority w:val="34"/>
    <w:qFormat/>
    <w:rsid w:val="00D8371D"/>
    <w:pPr>
      <w:ind w:left="720"/>
      <w:contextualSpacing/>
    </w:pPr>
  </w:style>
  <w:style w:type="paragraph" w:customStyle="1" w:styleId="scbillheader">
    <w:name w:val="sc_bill_header"/>
    <w:qFormat/>
    <w:rsid w:val="00D8371D"/>
    <w:pPr>
      <w:widowControl w:val="0"/>
      <w:suppressAutoHyphens/>
      <w:spacing w:after="0" w:line="240" w:lineRule="auto"/>
      <w:jc w:val="center"/>
    </w:pPr>
    <w:rPr>
      <w:b/>
      <w:caps/>
      <w:sz w:val="30"/>
    </w:rPr>
  </w:style>
  <w:style w:type="paragraph" w:customStyle="1" w:styleId="schouseresolutionbythis">
    <w:name w:val="sc_house_resolution_by_this"/>
    <w:qFormat/>
    <w:rsid w:val="00D8371D"/>
    <w:pPr>
      <w:widowControl w:val="0"/>
      <w:suppressAutoHyphens/>
      <w:spacing w:after="0" w:line="240" w:lineRule="auto"/>
      <w:jc w:val="both"/>
    </w:pPr>
  </w:style>
  <w:style w:type="paragraph" w:customStyle="1" w:styleId="schouseresolutionclippageattorney">
    <w:name w:val="sc_house_resolution_clip_page_attorney"/>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37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37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37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371D"/>
    <w:pPr>
      <w:widowControl w:val="0"/>
      <w:suppressAutoHyphens/>
      <w:spacing w:after="0" w:line="240" w:lineRule="auto"/>
      <w:jc w:val="both"/>
    </w:pPr>
    <w:rPr>
      <w:caps/>
    </w:rPr>
  </w:style>
  <w:style w:type="paragraph" w:customStyle="1" w:styleId="schouseresolutionemptyline">
    <w:name w:val="sc_house_resolution_empty_line"/>
    <w:qFormat/>
    <w:rsid w:val="00D8371D"/>
    <w:pPr>
      <w:widowControl w:val="0"/>
      <w:suppressAutoHyphens/>
      <w:spacing w:after="0" w:line="240" w:lineRule="auto"/>
      <w:jc w:val="both"/>
    </w:pPr>
  </w:style>
  <w:style w:type="paragraph" w:customStyle="1" w:styleId="schouseresolutionfurtherresolved">
    <w:name w:val="sc_house_resolution_further_resolved"/>
    <w:qFormat/>
    <w:rsid w:val="00D8371D"/>
    <w:pPr>
      <w:widowControl w:val="0"/>
      <w:suppressAutoHyphens/>
      <w:spacing w:after="0" w:line="240" w:lineRule="auto"/>
      <w:jc w:val="both"/>
    </w:pPr>
  </w:style>
  <w:style w:type="paragraph" w:customStyle="1" w:styleId="schouseresolutionheader">
    <w:name w:val="sc_house_resolution_header"/>
    <w:qFormat/>
    <w:rsid w:val="00D837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37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37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371D"/>
    <w:pPr>
      <w:widowControl w:val="0"/>
      <w:suppressLineNumbers/>
      <w:suppressAutoHyphens/>
      <w:jc w:val="left"/>
    </w:pPr>
    <w:rPr>
      <w:b/>
    </w:rPr>
  </w:style>
  <w:style w:type="paragraph" w:customStyle="1" w:styleId="schouseresolutionjackettitle">
    <w:name w:val="sc_house_resolution_jacket_title"/>
    <w:qFormat/>
    <w:rsid w:val="00D837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371D"/>
    <w:pPr>
      <w:widowControl w:val="0"/>
      <w:suppressAutoHyphens/>
      <w:spacing w:after="0" w:line="360" w:lineRule="auto"/>
      <w:jc w:val="both"/>
    </w:pPr>
  </w:style>
  <w:style w:type="paragraph" w:customStyle="1" w:styleId="scresolutionwhereas">
    <w:name w:val="sc_resolution_whereas"/>
    <w:qFormat/>
    <w:rsid w:val="00D8371D"/>
    <w:pPr>
      <w:widowControl w:val="0"/>
      <w:suppressAutoHyphens/>
      <w:spacing w:after="0" w:line="360" w:lineRule="auto"/>
      <w:jc w:val="both"/>
    </w:pPr>
  </w:style>
  <w:style w:type="paragraph" w:customStyle="1" w:styleId="schouseresolutionxx">
    <w:name w:val="sc_house_resolution_xx"/>
    <w:qFormat/>
    <w:rsid w:val="00D8371D"/>
    <w:pPr>
      <w:widowControl w:val="0"/>
      <w:suppressAutoHyphens/>
      <w:spacing w:after="0" w:line="240" w:lineRule="auto"/>
      <w:jc w:val="center"/>
    </w:pPr>
  </w:style>
  <w:style w:type="paragraph" w:customStyle="1" w:styleId="BillDots0">
    <w:name w:val="BillDots"/>
    <w:basedOn w:val="Normal"/>
    <w:autoRedefine/>
    <w:qFormat/>
    <w:rsid w:val="00D837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371D"/>
    <w:rPr>
      <w:color w:val="0000FF" w:themeColor="hyperlink"/>
      <w:u w:val="single"/>
    </w:rPr>
  </w:style>
  <w:style w:type="paragraph" w:customStyle="1" w:styleId="Numbers">
    <w:name w:val="Numbers"/>
    <w:basedOn w:val="BillDots0"/>
    <w:qFormat/>
    <w:rsid w:val="00D8371D"/>
    <w:pPr>
      <w:tabs>
        <w:tab w:val="right" w:pos="5904"/>
      </w:tabs>
    </w:pPr>
  </w:style>
  <w:style w:type="character" w:customStyle="1" w:styleId="scclippagepath">
    <w:name w:val="sc_clip_page_path"/>
    <w:uiPriority w:val="1"/>
    <w:qFormat/>
    <w:rsid w:val="00D8371D"/>
    <w:rPr>
      <w:rFonts w:ascii="Times New Roman" w:hAnsi="Times New Roman"/>
      <w:caps/>
      <w:smallCaps w:val="0"/>
      <w:sz w:val="22"/>
    </w:rPr>
  </w:style>
  <w:style w:type="paragraph" w:customStyle="1" w:styleId="scconresoattyda">
    <w:name w:val="sc_con_reso_atty_da"/>
    <w:qFormat/>
    <w:rsid w:val="00D837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37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37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37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371D"/>
    <w:pPr>
      <w:widowControl w:val="0"/>
      <w:suppressAutoHyphens/>
      <w:spacing w:after="0" w:line="240" w:lineRule="auto"/>
      <w:jc w:val="both"/>
    </w:pPr>
  </w:style>
  <w:style w:type="paragraph" w:customStyle="1" w:styleId="scjrregattydadocno">
    <w:name w:val="sc_jrreg_atty_da_docno"/>
    <w:basedOn w:val="Normal"/>
    <w:qFormat/>
    <w:rsid w:val="00D837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37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37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371D"/>
    <w:rPr>
      <w:rFonts w:ascii="Times New Roman" w:hAnsi="Times New Roman"/>
      <w:b/>
      <w:caps/>
      <w:smallCaps w:val="0"/>
      <w:sz w:val="24"/>
    </w:rPr>
  </w:style>
  <w:style w:type="paragraph" w:customStyle="1" w:styleId="scjrregfooter">
    <w:name w:val="sc_jrreg_footer"/>
    <w:qFormat/>
    <w:rsid w:val="00D837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37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37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37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3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37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37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37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371D"/>
    <w:pPr>
      <w:widowControl w:val="0"/>
      <w:suppressAutoHyphens/>
      <w:spacing w:after="0" w:line="360" w:lineRule="auto"/>
      <w:jc w:val="both"/>
    </w:pPr>
  </w:style>
  <w:style w:type="paragraph" w:customStyle="1" w:styleId="scresolutionbody">
    <w:name w:val="sc_resolution_body"/>
    <w:qFormat/>
    <w:rsid w:val="00D8371D"/>
    <w:pPr>
      <w:widowControl w:val="0"/>
      <w:suppressAutoHyphens/>
      <w:spacing w:after="0" w:line="360" w:lineRule="auto"/>
      <w:jc w:val="both"/>
    </w:pPr>
  </w:style>
  <w:style w:type="paragraph" w:customStyle="1" w:styleId="scresolutionclippagebottom">
    <w:name w:val="sc_resolution_clip_page_bottom"/>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371D"/>
    <w:pPr>
      <w:widowControl w:val="0"/>
      <w:suppressAutoHyphens/>
      <w:spacing w:after="0" w:line="240" w:lineRule="auto"/>
      <w:jc w:val="both"/>
    </w:pPr>
  </w:style>
  <w:style w:type="paragraph" w:customStyle="1" w:styleId="scresolutionfooter">
    <w:name w:val="sc_resolution_footer"/>
    <w:link w:val="scresolutionfooterChar"/>
    <w:qFormat/>
    <w:rsid w:val="00D837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371D"/>
    <w:rPr>
      <w:rFonts w:eastAsia="Times New Roman" w:cs="Times New Roman"/>
      <w:szCs w:val="20"/>
    </w:rPr>
  </w:style>
  <w:style w:type="paragraph" w:customStyle="1" w:styleId="scresolutionheader">
    <w:name w:val="sc_resolution_header"/>
    <w:qFormat/>
    <w:rsid w:val="00D8371D"/>
    <w:pPr>
      <w:widowControl w:val="0"/>
      <w:suppressAutoHyphens/>
      <w:spacing w:after="0" w:line="240" w:lineRule="auto"/>
      <w:jc w:val="center"/>
    </w:pPr>
    <w:rPr>
      <w:b/>
      <w:caps/>
      <w:sz w:val="30"/>
    </w:rPr>
  </w:style>
  <w:style w:type="paragraph" w:customStyle="1" w:styleId="scresolutiontitle">
    <w:name w:val="sc_resolution_title"/>
    <w:qFormat/>
    <w:rsid w:val="00D8371D"/>
    <w:pPr>
      <w:widowControl w:val="0"/>
      <w:suppressAutoHyphens/>
      <w:spacing w:after="0" w:line="240" w:lineRule="auto"/>
      <w:jc w:val="both"/>
    </w:pPr>
    <w:rPr>
      <w:caps/>
    </w:rPr>
  </w:style>
  <w:style w:type="paragraph" w:customStyle="1" w:styleId="scresolutionxx">
    <w:name w:val="sc_resolution_xx"/>
    <w:qFormat/>
    <w:rsid w:val="00D8371D"/>
    <w:pPr>
      <w:widowControl w:val="0"/>
      <w:suppressAutoHyphens/>
      <w:spacing w:after="0" w:line="240" w:lineRule="auto"/>
      <w:jc w:val="center"/>
    </w:pPr>
  </w:style>
  <w:style w:type="character" w:customStyle="1" w:styleId="scSECTIONS">
    <w:name w:val="sc_SECTIONS"/>
    <w:uiPriority w:val="1"/>
    <w:qFormat/>
    <w:rsid w:val="00D8371D"/>
    <w:rPr>
      <w:rFonts w:ascii="Times New Roman" w:hAnsi="Times New Roman"/>
      <w:b w:val="0"/>
      <w:i w:val="0"/>
      <w:caps/>
      <w:smallCaps w:val="0"/>
      <w:color w:val="auto"/>
      <w:sz w:val="22"/>
    </w:rPr>
  </w:style>
  <w:style w:type="character" w:customStyle="1" w:styleId="scsenateclippagepath">
    <w:name w:val="sc_senate_clip_page_path"/>
    <w:uiPriority w:val="1"/>
    <w:qFormat/>
    <w:rsid w:val="00D8371D"/>
    <w:rPr>
      <w:rFonts w:ascii="Times New Roman" w:hAnsi="Times New Roman"/>
      <w:caps/>
      <w:smallCaps w:val="0"/>
      <w:sz w:val="22"/>
    </w:rPr>
  </w:style>
  <w:style w:type="paragraph" w:customStyle="1" w:styleId="scsenateresolutionbody">
    <w:name w:val="sc_senate_resolution_body"/>
    <w:qFormat/>
    <w:rsid w:val="00D8371D"/>
    <w:pPr>
      <w:widowControl w:val="0"/>
      <w:suppressAutoHyphens/>
      <w:spacing w:after="0" w:line="360" w:lineRule="auto"/>
      <w:jc w:val="both"/>
    </w:pPr>
  </w:style>
  <w:style w:type="paragraph" w:customStyle="1" w:styleId="scsenateresolutionclippagebottom">
    <w:name w:val="sc_senate_resolution_clip_page_bottom"/>
    <w:qFormat/>
    <w:rsid w:val="00D837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371D"/>
    <w:pPr>
      <w:widowControl w:val="0"/>
      <w:suppressLineNumbers/>
      <w:suppressAutoHyphens/>
    </w:pPr>
  </w:style>
  <w:style w:type="paragraph" w:customStyle="1" w:styleId="scsenateresolutionclippagerepdocumentname">
    <w:name w:val="sc_senate_resolution_clip_page_rep_document_name"/>
    <w:qFormat/>
    <w:rsid w:val="00D837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37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37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371D"/>
    <w:rPr>
      <w:color w:val="808080"/>
    </w:rPr>
  </w:style>
  <w:style w:type="paragraph" w:customStyle="1" w:styleId="sctablecodifiedsection">
    <w:name w:val="sc_table_codified_section"/>
    <w:qFormat/>
    <w:rsid w:val="00D8371D"/>
    <w:pPr>
      <w:widowControl w:val="0"/>
      <w:suppressAutoHyphens/>
      <w:spacing w:after="0" w:line="360" w:lineRule="auto"/>
    </w:pPr>
  </w:style>
  <w:style w:type="paragraph" w:customStyle="1" w:styleId="sctableln">
    <w:name w:val="sc_table_ln"/>
    <w:qFormat/>
    <w:rsid w:val="00D8371D"/>
    <w:pPr>
      <w:widowControl w:val="0"/>
      <w:suppressAutoHyphens/>
      <w:spacing w:after="0" w:line="360" w:lineRule="auto"/>
      <w:jc w:val="right"/>
    </w:pPr>
  </w:style>
  <w:style w:type="paragraph" w:customStyle="1" w:styleId="sctablenoncodifiedsection">
    <w:name w:val="sc_table_non_codified_section"/>
    <w:qFormat/>
    <w:rsid w:val="00D8371D"/>
    <w:pPr>
      <w:widowControl w:val="0"/>
      <w:suppressAutoHyphens/>
      <w:spacing w:after="0" w:line="360" w:lineRule="auto"/>
    </w:pPr>
  </w:style>
  <w:style w:type="paragraph" w:customStyle="1" w:styleId="scresolutionmembers">
    <w:name w:val="sc_resolution_members"/>
    <w:qFormat/>
    <w:rsid w:val="00D8371D"/>
    <w:pPr>
      <w:widowControl w:val="0"/>
      <w:suppressAutoHyphens/>
      <w:spacing w:after="0" w:line="360" w:lineRule="auto"/>
      <w:jc w:val="both"/>
    </w:pPr>
  </w:style>
  <w:style w:type="paragraph" w:customStyle="1" w:styleId="scdraftheader">
    <w:name w:val="sc_draft_header"/>
    <w:qFormat/>
    <w:rsid w:val="00D8371D"/>
    <w:pPr>
      <w:widowControl w:val="0"/>
      <w:suppressAutoHyphens/>
      <w:spacing w:after="0" w:line="240" w:lineRule="auto"/>
    </w:pPr>
  </w:style>
  <w:style w:type="paragraph" w:customStyle="1" w:styleId="scemptyline">
    <w:name w:val="sc_empty_line"/>
    <w:qFormat/>
    <w:rsid w:val="00D8371D"/>
    <w:pPr>
      <w:widowControl w:val="0"/>
      <w:suppressAutoHyphens/>
      <w:spacing w:after="0" w:line="360" w:lineRule="auto"/>
      <w:jc w:val="both"/>
    </w:pPr>
  </w:style>
  <w:style w:type="paragraph" w:customStyle="1" w:styleId="scemptylineheader">
    <w:name w:val="sc_emptyline_header"/>
    <w:qFormat/>
    <w:rsid w:val="00D8371D"/>
    <w:pPr>
      <w:widowControl w:val="0"/>
      <w:suppressAutoHyphens/>
      <w:spacing w:after="0" w:line="240" w:lineRule="auto"/>
      <w:jc w:val="both"/>
    </w:pPr>
  </w:style>
  <w:style w:type="character" w:customStyle="1" w:styleId="scinsert">
    <w:name w:val="sc_insert"/>
    <w:uiPriority w:val="1"/>
    <w:qFormat/>
    <w:rsid w:val="00D8371D"/>
    <w:rPr>
      <w:caps w:val="0"/>
      <w:smallCaps w:val="0"/>
      <w:strike w:val="0"/>
      <w:dstrike w:val="0"/>
      <w:vanish w:val="0"/>
      <w:u w:val="single"/>
      <w:vertAlign w:val="baseline"/>
    </w:rPr>
  </w:style>
  <w:style w:type="character" w:customStyle="1" w:styleId="scinsertblue">
    <w:name w:val="sc_insert_blue"/>
    <w:uiPriority w:val="1"/>
    <w:qFormat/>
    <w:rsid w:val="00D837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371D"/>
    <w:rPr>
      <w:caps w:val="0"/>
      <w:smallCaps w:val="0"/>
      <w:strike w:val="0"/>
      <w:dstrike w:val="0"/>
      <w:vanish w:val="0"/>
      <w:color w:val="0070C0"/>
      <w:u w:val="none"/>
      <w:vertAlign w:val="baseline"/>
    </w:rPr>
  </w:style>
  <w:style w:type="character" w:customStyle="1" w:styleId="scinsertred">
    <w:name w:val="sc_insert_red"/>
    <w:uiPriority w:val="1"/>
    <w:qFormat/>
    <w:rsid w:val="00D837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371D"/>
    <w:rPr>
      <w:caps w:val="0"/>
      <w:smallCaps w:val="0"/>
      <w:strike w:val="0"/>
      <w:dstrike w:val="0"/>
      <w:vanish w:val="0"/>
      <w:color w:val="FF0000"/>
      <w:u w:val="none"/>
      <w:vertAlign w:val="baseline"/>
    </w:rPr>
  </w:style>
  <w:style w:type="character" w:customStyle="1" w:styleId="scstrike">
    <w:name w:val="sc_strike"/>
    <w:uiPriority w:val="1"/>
    <w:qFormat/>
    <w:rsid w:val="00D8371D"/>
    <w:rPr>
      <w:strike/>
      <w:dstrike w:val="0"/>
    </w:rPr>
  </w:style>
  <w:style w:type="character" w:customStyle="1" w:styleId="scstrikeblue">
    <w:name w:val="sc_strike_blue"/>
    <w:uiPriority w:val="1"/>
    <w:qFormat/>
    <w:rsid w:val="00D8371D"/>
    <w:rPr>
      <w:strike/>
      <w:dstrike w:val="0"/>
      <w:color w:val="0070C0"/>
    </w:rPr>
  </w:style>
  <w:style w:type="character" w:customStyle="1" w:styleId="scstrikered">
    <w:name w:val="sc_strike_red"/>
    <w:uiPriority w:val="1"/>
    <w:qFormat/>
    <w:rsid w:val="00D8371D"/>
    <w:rPr>
      <w:strike/>
      <w:dstrike w:val="0"/>
      <w:color w:val="FF0000"/>
    </w:rPr>
  </w:style>
  <w:style w:type="character" w:customStyle="1" w:styleId="scstrikebluenoncodified">
    <w:name w:val="sc_strike_blue_non_codified"/>
    <w:uiPriority w:val="1"/>
    <w:qFormat/>
    <w:rsid w:val="00D8371D"/>
    <w:rPr>
      <w:strike/>
      <w:dstrike w:val="0"/>
      <w:color w:val="0070C0"/>
      <w:lang w:val="en-US"/>
    </w:rPr>
  </w:style>
  <w:style w:type="character" w:customStyle="1" w:styleId="scstrikerednoncodified">
    <w:name w:val="sc_strike_red_non_codified"/>
    <w:uiPriority w:val="1"/>
    <w:qFormat/>
    <w:rsid w:val="00D8371D"/>
    <w:rPr>
      <w:strike/>
      <w:dstrike w:val="0"/>
      <w:color w:val="FF0000"/>
    </w:rPr>
  </w:style>
  <w:style w:type="paragraph" w:customStyle="1" w:styleId="scnowthereforebold">
    <w:name w:val="sc_now_therefore_bold"/>
    <w:uiPriority w:val="1"/>
    <w:qFormat/>
    <w:rsid w:val="00D8371D"/>
    <w:pPr>
      <w:widowControl w:val="0"/>
      <w:suppressAutoHyphens/>
      <w:spacing w:after="0" w:line="480" w:lineRule="auto"/>
    </w:pPr>
    <w:rPr>
      <w:rFonts w:eastAsia="Calibri" w:cs="Times New Roman"/>
    </w:rPr>
  </w:style>
  <w:style w:type="paragraph" w:customStyle="1" w:styleId="scbillsiglines">
    <w:name w:val="sc_bill_sig_lines"/>
    <w:qFormat/>
    <w:rsid w:val="00D837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371D"/>
  </w:style>
  <w:style w:type="paragraph" w:customStyle="1" w:styleId="scbillendxx">
    <w:name w:val="sc_bill_end_xx"/>
    <w:qFormat/>
    <w:rsid w:val="00D8371D"/>
    <w:pPr>
      <w:widowControl w:val="0"/>
      <w:suppressAutoHyphens/>
      <w:spacing w:after="0" w:line="240" w:lineRule="auto"/>
      <w:jc w:val="center"/>
    </w:pPr>
  </w:style>
  <w:style w:type="character" w:customStyle="1" w:styleId="scbillheader1">
    <w:name w:val="sc_bill_header1"/>
    <w:uiPriority w:val="1"/>
    <w:qFormat/>
    <w:rsid w:val="00D8371D"/>
  </w:style>
  <w:style w:type="character" w:customStyle="1" w:styleId="scresolutionbody1">
    <w:name w:val="sc_resolution_body1"/>
    <w:uiPriority w:val="1"/>
    <w:qFormat/>
    <w:rsid w:val="00D8371D"/>
  </w:style>
  <w:style w:type="character" w:styleId="Strong">
    <w:name w:val="Strong"/>
    <w:basedOn w:val="DefaultParagraphFont"/>
    <w:uiPriority w:val="22"/>
    <w:qFormat/>
    <w:rsid w:val="00D8371D"/>
    <w:rPr>
      <w:b/>
      <w:bCs/>
    </w:rPr>
  </w:style>
  <w:style w:type="character" w:customStyle="1" w:styleId="scamendhouse">
    <w:name w:val="sc_amend_house"/>
    <w:uiPriority w:val="1"/>
    <w:qFormat/>
    <w:rsid w:val="00D8371D"/>
    <w:rPr>
      <w:bdr w:val="none" w:sz="0" w:space="0" w:color="auto"/>
      <w:shd w:val="clear" w:color="auto" w:fill="FDE9D9" w:themeFill="accent6" w:themeFillTint="33"/>
    </w:rPr>
  </w:style>
  <w:style w:type="character" w:customStyle="1" w:styleId="scamendsenate">
    <w:name w:val="sc_amend_senate"/>
    <w:uiPriority w:val="1"/>
    <w:qFormat/>
    <w:rsid w:val="00D8371D"/>
    <w:rPr>
      <w:bdr w:val="none" w:sz="0" w:space="0" w:color="auto"/>
      <w:shd w:val="clear" w:color="auto" w:fill="E5DFEC" w:themeFill="accent4" w:themeFillTint="33"/>
    </w:rPr>
  </w:style>
  <w:style w:type="paragraph" w:styleId="Revision">
    <w:name w:val="Revision"/>
    <w:hidden/>
    <w:uiPriority w:val="99"/>
    <w:semiHidden/>
    <w:rsid w:val="00D8371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371D"/>
    <w:pPr>
      <w:spacing w:after="0" w:line="240" w:lineRule="auto"/>
    </w:pPr>
    <w:rPr>
      <w:i/>
    </w:rPr>
  </w:style>
  <w:style w:type="paragraph" w:customStyle="1" w:styleId="sccoversheetsenate">
    <w:name w:val="sc_coversheet_senate"/>
    <w:qFormat/>
    <w:rsid w:val="00D8371D"/>
    <w:pPr>
      <w:spacing w:after="0" w:line="240" w:lineRule="auto"/>
    </w:pPr>
    <w:rPr>
      <w:b/>
    </w:rPr>
  </w:style>
  <w:style w:type="character" w:styleId="FollowedHyperlink">
    <w:name w:val="FollowedHyperlink"/>
    <w:basedOn w:val="DefaultParagraphFont"/>
    <w:uiPriority w:val="99"/>
    <w:semiHidden/>
    <w:unhideWhenUsed/>
    <w:rsid w:val="00866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2&amp;session=126&amp;summary=B" TargetMode="External" Id="R45fcf42d399a4e93" /><Relationship Type="http://schemas.openxmlformats.org/officeDocument/2006/relationships/hyperlink" Target="https://www.scstatehouse.gov/sess126_2025-2026/prever/4072_20250225.docx" TargetMode="External" Id="Rd6938b0ca94c4f63" /><Relationship Type="http://schemas.openxmlformats.org/officeDocument/2006/relationships/hyperlink" Target="h:\hj\20250225.docx" TargetMode="External" Id="Rd49ed8283eea45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85DB6"/>
    <w:rsid w:val="00804B1A"/>
    <w:rsid w:val="008228BC"/>
    <w:rsid w:val="00A22407"/>
    <w:rsid w:val="00A66876"/>
    <w:rsid w:val="00AA6F82"/>
    <w:rsid w:val="00B2747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8df4c3af-b8ac-46d5-a355-db3311cd0ae5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ce3f4c59-55b6-4092-906d-eb4870654fbb</T_BILL_REQUEST_REQUEST>
  <T_BILL_R_ORIGINALDRAFT>ff03e800-a506-4b31-b698-bcf816c5a7a6</T_BILL_R_ORIGINALDRAFT>
  <T_BILL_SPONSOR_SPONSOR>cd204505-1055-4330-8f36-ca0ce865b73b</T_BILL_SPONSOR_SPONSOR>
  <T_BILL_T_BILLNAME>[4072]</T_BILL_T_BILLNAME>
  <T_BILL_T_BILLNUMBER>4072</T_BILL_T_BILLNUMBER>
  <T_BILL_T_BILLTITLE>TO DECLARE MAY 17, 2025, AS NECROTIZING ENTEROCOLITIS AWARENESS DAY IN SOUTH CAROLINA AND TO ENCOURAGE ALL CITIZENS OF SOUTH CAROLINA TO EDUCATE THEMSELVES REGARDING THIS DEVASTATING DISEASE AND TO SUPPORT FAMILIES AFFECTED BY IT.</T_BILL_T_BILLTITLE>
  <T_BILL_T_CHAMBER>house</T_BILL_T_CHAMBER>
  <T_BILL_T_FILENAME> </T_BILL_T_FILENAME>
  <T_BILL_T_LEGTYPE>resolution</T_BILL_T_LEGTYPE>
  <T_BILL_T_RATNUMBERSTRING>HNone</T_BILL_T_RATNUMBERSTRING>
  <T_BILL_T_SUBJECT>Necrotizing Enterocolitis Awareness Day</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2768</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2025-02-06T17:22:00Z</cp:lastPrinted>
  <dcterms:created xsi:type="dcterms:W3CDTF">2025-02-25T20:34:00Z</dcterms:created>
  <dcterms:modified xsi:type="dcterms:W3CDTF">2025-02-25T20:34:00Z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