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Kirby, G.M. Smith,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Landing, Lawson, Ligon, Long, Lowe, Luck, Magnuson, Martin, May, McCabe, McCravy, McDaniel, McGinnis, Mitchell, Montgomery, J. Moore, T. Moore, Morgan, Moss, Murphy, Neese, B. Newton, W. Newton, Oremus, Pace, Pedalino, Pope, Rankin, Reese, Rivers, Robbins, Rose, Rutherford, Sanders, Schuessler, Sessions,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LC-0152DG-RM25.docx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Chuck Green,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3d18f0008b96414c">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378167bf6a41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3ae81a2fb84e1b">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0087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414A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3663" w14:paraId="48DB32D0" w14:textId="7B25C50F">
          <w:pPr>
            <w:pStyle w:val="scresolutiontitle"/>
          </w:pPr>
          <w:r w:rsidRPr="00873663">
            <w:t>TO CONGRATULATE CHUCK GREEN, DIRECTOR OF OPERATIONS AT SUMTER’S QUIXOTE CLUB, ON RECEIVING THE CAROLINAS GOLF COURSE SUPERINTENDENTS ASSOCIATION’S HIGHEST HONOR, THE DISTINGUISHED SERVICE AWARD.</w:t>
          </w:r>
        </w:p>
      </w:sdtContent>
    </w:sdt>
    <w:p w:rsidR="0010776B" w:rsidP="00091FD9" w:rsidRDefault="0010776B" w14:paraId="48DB32D1" w14:textId="56627158">
      <w:pPr>
        <w:pStyle w:val="scresolutiontitle"/>
      </w:pPr>
    </w:p>
    <w:p w:rsidR="00B06214" w:rsidP="00B06214" w:rsidRDefault="008C3A19" w14:paraId="70ACE3DA" w14:textId="77777777">
      <w:pPr>
        <w:pStyle w:val="scresolutionwhereas"/>
      </w:pPr>
      <w:bookmarkStart w:name="wa_ba120d922" w:id="1"/>
      <w:r w:rsidRPr="00084D53">
        <w:t>W</w:t>
      </w:r>
      <w:bookmarkEnd w:id="1"/>
      <w:r w:rsidRPr="00084D53">
        <w:t>hereas,</w:t>
      </w:r>
      <w:r w:rsidR="001347EE">
        <w:t xml:space="preserve"> </w:t>
      </w:r>
      <w:r w:rsidR="00B06214">
        <w:t>the South Carolina House of Representatives is pleased to learn that Chuck Green, director of operations at Sumter’s Quixote Club, was presented with the Carolinas Golf Course Superintendents Association’s (GCSA’s) highest honor, the Distinguished Service Award, during the association’s annual  Conference and Trade Show, held  in Myrtle Beach in November 2024; and</w:t>
      </w:r>
    </w:p>
    <w:p w:rsidR="00B06214" w:rsidP="00B06214" w:rsidRDefault="00B06214" w14:paraId="33AE24CC" w14:textId="77777777">
      <w:pPr>
        <w:pStyle w:val="scresolutionwhereas"/>
      </w:pPr>
    </w:p>
    <w:p w:rsidR="00B06214" w:rsidP="00B06214" w:rsidRDefault="00B06214" w14:paraId="3AC670AA" w14:textId="69DB2DE1">
      <w:pPr>
        <w:pStyle w:val="scresolutionwhereas"/>
      </w:pPr>
      <w:bookmarkStart w:name="wa_24896d457" w:id="2"/>
      <w:r>
        <w:t>W</w:t>
      </w:r>
      <w:bookmarkEnd w:id="2"/>
      <w:r>
        <w:t>hereas, the Carolinas GCSA Conference and Trade Show in Myrtle Beach features the association’s annual golf championship with more than 360 golfers, a two</w:t>
      </w:r>
      <w:r w:rsidR="004D3042">
        <w:t>-</w:t>
      </w:r>
      <w:r>
        <w:t>day trade show with more than 410 booths sold, and education seminars with more than 1,200 seats sold; and</w:t>
      </w:r>
    </w:p>
    <w:p w:rsidR="00B06214" w:rsidP="00B06214" w:rsidRDefault="00B06214" w14:paraId="69DCF954" w14:textId="77777777">
      <w:pPr>
        <w:pStyle w:val="scresolutionwhereas"/>
      </w:pPr>
    </w:p>
    <w:p w:rsidR="00B06214" w:rsidP="00B06214" w:rsidRDefault="00B06214" w14:paraId="5D5607F8" w14:textId="77777777">
      <w:pPr>
        <w:pStyle w:val="scresolutionwhereas"/>
      </w:pPr>
      <w:bookmarkStart w:name="wa_77e5a7554" w:id="3"/>
      <w:r>
        <w:t>W</w:t>
      </w:r>
      <w:bookmarkEnd w:id="3"/>
      <w:r>
        <w:t>hereas, as a past president of the association, Chuck Green received support for his nomination for the prestigious GCSA Distinguished Service Award through an unprecedented thirty-six letters from fellow past presidents, turfgrass researchers, industry partners, and fellow superintendents, some of whom he mentored; and</w:t>
      </w:r>
    </w:p>
    <w:p w:rsidR="00B06214" w:rsidP="00B06214" w:rsidRDefault="00B06214" w14:paraId="487CA9FB" w14:textId="77777777">
      <w:pPr>
        <w:pStyle w:val="scresolutionwhereas"/>
      </w:pPr>
    </w:p>
    <w:p w:rsidR="00B06214" w:rsidP="00B06214" w:rsidRDefault="00B06214" w14:paraId="7191E9CF" w14:textId="77777777">
      <w:pPr>
        <w:pStyle w:val="scresolutionwhereas"/>
      </w:pPr>
      <w:bookmarkStart w:name="wa_74c49118d" w:id="4"/>
      <w:r>
        <w:t>W</w:t>
      </w:r>
      <w:bookmarkEnd w:id="4"/>
      <w:r>
        <w:t>hereas, Chuck Green was part of a special generation of men who wanted to professionalize the association and who worked toward that end by taking the organization from part- to full-time management, as well as by moving the Conference and Trade Show to a larger venue and so growing it; and</w:t>
      </w:r>
    </w:p>
    <w:p w:rsidR="00B06214" w:rsidP="00B06214" w:rsidRDefault="00B06214" w14:paraId="05C38C0F" w14:textId="77777777">
      <w:pPr>
        <w:pStyle w:val="scresolutionwhereas"/>
      </w:pPr>
    </w:p>
    <w:p w:rsidR="00B06214" w:rsidP="00B06214" w:rsidRDefault="00B06214" w14:paraId="39E0D79E" w14:textId="458D97A4">
      <w:pPr>
        <w:pStyle w:val="scresolutionwhereas"/>
      </w:pPr>
      <w:bookmarkStart w:name="wa_09628f6aa" w:id="5"/>
      <w:r>
        <w:t>W</w:t>
      </w:r>
      <w:bookmarkEnd w:id="5"/>
      <w:r>
        <w:t>hereas, when Chuck Green served as president in 1996, the Carolinas had fewer than 1,000 members and an afte</w:t>
      </w:r>
      <w:r w:rsidR="004D3042">
        <w:t>r-</w:t>
      </w:r>
      <w:r>
        <w:t>hours executive secretary running the operation. The Conference and Trade Show attracted fewer than 1,000 attendees. Now</w:t>
      </w:r>
      <w:r w:rsidR="000F7E46">
        <w:t>,</w:t>
      </w:r>
      <w:r>
        <w:t xml:space="preserve"> the association has close to 1,900 members, a full</w:t>
      </w:r>
      <w:r w:rsidR="00525872">
        <w:t>-</w:t>
      </w:r>
      <w:r>
        <w:t>time staff of four, and more than 2,000 conference</w:t>
      </w:r>
      <w:r w:rsidR="0003495A">
        <w:t xml:space="preserve"> attendees</w:t>
      </w:r>
      <w:r>
        <w:t>; and</w:t>
      </w:r>
    </w:p>
    <w:p w:rsidR="00B06214" w:rsidP="00B06214" w:rsidRDefault="00B06214" w14:paraId="01BC9CC6" w14:textId="77777777">
      <w:pPr>
        <w:pStyle w:val="scresolutionwhereas"/>
      </w:pPr>
    </w:p>
    <w:p w:rsidR="00B06214" w:rsidP="00B06214" w:rsidRDefault="00B06214" w14:paraId="3BD6F946" w14:textId="77777777">
      <w:pPr>
        <w:pStyle w:val="scresolutionwhereas"/>
      </w:pPr>
      <w:bookmarkStart w:name="wa_f279392d7" w:id="6"/>
      <w:r>
        <w:t>W</w:t>
      </w:r>
      <w:bookmarkEnd w:id="6"/>
      <w:r>
        <w:t>hereas, further, Mr. Green was pivotal in establishing Clemson University’s Pee Dee Research and Education Center in Florence; and</w:t>
      </w:r>
    </w:p>
    <w:p w:rsidR="00B06214" w:rsidP="00B06214" w:rsidRDefault="00B06214" w14:paraId="4125C5C1" w14:textId="77777777">
      <w:pPr>
        <w:pStyle w:val="scresolutionwhereas"/>
      </w:pPr>
    </w:p>
    <w:p w:rsidR="00B06214" w:rsidP="00B06214" w:rsidRDefault="00B06214" w14:paraId="6D1D2847" w14:textId="663A2BE4">
      <w:pPr>
        <w:pStyle w:val="scresolutionwhereas"/>
      </w:pPr>
      <w:bookmarkStart w:name="wa_b399d68df" w:id="7"/>
      <w:r>
        <w:lastRenderedPageBreak/>
        <w:t>W</w:t>
      </w:r>
      <w:bookmarkEnd w:id="7"/>
      <w:r>
        <w:t>hereas, in a forty</w:t>
      </w:r>
      <w:r w:rsidR="00B05BE4">
        <w:t>-</w:t>
      </w:r>
      <w:r>
        <w:t>year career, Chuck Green served as superintendent at Florence Country Club and Columbia Country Club and helped establish nationally ranked Sage Valley Golf Club before becoming operations manager for the transformation of the former Sunset Country Club into Quixote Club; and</w:t>
      </w:r>
    </w:p>
    <w:p w:rsidR="00B06214" w:rsidP="00084D53" w:rsidRDefault="00B06214" w14:paraId="4080081A" w14:textId="77777777">
      <w:pPr>
        <w:pStyle w:val="scresolutionwhereas"/>
      </w:pPr>
    </w:p>
    <w:p w:rsidR="00B06214" w:rsidP="00084D53" w:rsidRDefault="004A6F69" w14:paraId="000BDE64" w14:textId="48BFD470">
      <w:pPr>
        <w:pStyle w:val="scresolutionwhereas"/>
      </w:pPr>
      <w:bookmarkStart w:name="wa_d8e7d6a8f" w:id="8"/>
      <w:r w:rsidRPr="004A6F69">
        <w:t>W</w:t>
      </w:r>
      <w:bookmarkEnd w:id="8"/>
      <w:r w:rsidRPr="004A6F69">
        <w:t xml:space="preserve">hereas, with much admiration, the House takes great pleasure in applauding Chuck Green on receiving such a highly coveted accolade as the Carolinas Golf Course Superintendents Association Distinguished Service Award. Now, therefore, </w:t>
      </w:r>
    </w:p>
    <w:p w:rsidRPr="00040E43" w:rsidR="008A7625" w:rsidP="006B1590" w:rsidRDefault="008A7625" w14:paraId="24BB5989" w14:textId="77777777">
      <w:pPr>
        <w:pStyle w:val="scresolutionbody"/>
      </w:pPr>
    </w:p>
    <w:p w:rsidRPr="00040E43" w:rsidR="00B9052D" w:rsidP="00FA0B1D" w:rsidRDefault="00B9052D" w14:paraId="48DB32E4" w14:textId="450494B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14A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79246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414A1">
            <w:rPr>
              <w:rStyle w:val="scresolutionbody1"/>
            </w:rPr>
            <w:t>House of Representatives</w:t>
          </w:r>
        </w:sdtContent>
      </w:sdt>
      <w:r w:rsidRPr="00040E43">
        <w:t xml:space="preserve">, by this resolution, </w:t>
      </w:r>
      <w:r w:rsidRPr="0019029C" w:rsidR="0019029C">
        <w:t>congratulate Chuck Green, director of operations at Sumter’s Quixote Club, on receiving the Carolinas Golf Course Superintendents Association’s highest honor, the Distinguished Service Award.</w:t>
      </w:r>
    </w:p>
    <w:p w:rsidRPr="00040E43" w:rsidR="00007116" w:rsidP="00B703CB" w:rsidRDefault="00007116" w14:paraId="48DB32E7" w14:textId="77777777">
      <w:pPr>
        <w:pStyle w:val="scresolutionbody"/>
      </w:pPr>
    </w:p>
    <w:p w:rsidRPr="00040E43" w:rsidR="00B9052D" w:rsidP="00B703CB" w:rsidRDefault="00007116" w14:paraId="48DB32E8" w14:textId="013C2017">
      <w:pPr>
        <w:pStyle w:val="scresolutionbody"/>
      </w:pPr>
      <w:r w:rsidRPr="00040E43">
        <w:t>Be it further resolved that a copy of this resolution be presented to</w:t>
      </w:r>
      <w:r w:rsidRPr="00040E43" w:rsidR="00B9105E">
        <w:t xml:space="preserve"> </w:t>
      </w:r>
      <w:r w:rsidRPr="0019029C" w:rsidR="0019029C">
        <w:t>Chuck Green</w:t>
      </w:r>
      <w:r w:rsidR="0019029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C2E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0CF3B0" w:rsidR="007003E1" w:rsidRDefault="0008192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14A1">
              <w:rPr>
                <w:noProof/>
              </w:rPr>
              <w:t>LC-0152DG-RM25.docx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95A"/>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E46"/>
    <w:rsid w:val="001035F1"/>
    <w:rsid w:val="0010776B"/>
    <w:rsid w:val="001236A6"/>
    <w:rsid w:val="00123E22"/>
    <w:rsid w:val="00133E66"/>
    <w:rsid w:val="001347EE"/>
    <w:rsid w:val="00136B38"/>
    <w:rsid w:val="001373F6"/>
    <w:rsid w:val="001435A3"/>
    <w:rsid w:val="00146ED3"/>
    <w:rsid w:val="00147FAC"/>
    <w:rsid w:val="00151044"/>
    <w:rsid w:val="00187057"/>
    <w:rsid w:val="0019029C"/>
    <w:rsid w:val="001A022F"/>
    <w:rsid w:val="001A2C0B"/>
    <w:rsid w:val="001A72A6"/>
    <w:rsid w:val="001C4F58"/>
    <w:rsid w:val="001D08F2"/>
    <w:rsid w:val="001D2A16"/>
    <w:rsid w:val="001D3A58"/>
    <w:rsid w:val="001D525B"/>
    <w:rsid w:val="001D68D8"/>
    <w:rsid w:val="001D6B96"/>
    <w:rsid w:val="001D7F4F"/>
    <w:rsid w:val="001F1191"/>
    <w:rsid w:val="001F54F3"/>
    <w:rsid w:val="001F75F9"/>
    <w:rsid w:val="002017E6"/>
    <w:rsid w:val="00205238"/>
    <w:rsid w:val="00211B16"/>
    <w:rsid w:val="00211B4F"/>
    <w:rsid w:val="00231B3E"/>
    <w:rsid w:val="002321B6"/>
    <w:rsid w:val="00232912"/>
    <w:rsid w:val="00234E65"/>
    <w:rsid w:val="0025001F"/>
    <w:rsid w:val="00250967"/>
    <w:rsid w:val="002543C8"/>
    <w:rsid w:val="0025541D"/>
    <w:rsid w:val="002635C9"/>
    <w:rsid w:val="00284AAE"/>
    <w:rsid w:val="002B451A"/>
    <w:rsid w:val="002D3293"/>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E7FBA"/>
    <w:rsid w:val="003F6D79"/>
    <w:rsid w:val="003F6E8C"/>
    <w:rsid w:val="0041760A"/>
    <w:rsid w:val="00417C01"/>
    <w:rsid w:val="0042066B"/>
    <w:rsid w:val="004252D4"/>
    <w:rsid w:val="00436096"/>
    <w:rsid w:val="004403BD"/>
    <w:rsid w:val="004516A4"/>
    <w:rsid w:val="00461441"/>
    <w:rsid w:val="004623E6"/>
    <w:rsid w:val="0046488E"/>
    <w:rsid w:val="0046685D"/>
    <w:rsid w:val="004669F5"/>
    <w:rsid w:val="004775E3"/>
    <w:rsid w:val="004809EE"/>
    <w:rsid w:val="004A595A"/>
    <w:rsid w:val="004A6F69"/>
    <w:rsid w:val="004B0449"/>
    <w:rsid w:val="004B4663"/>
    <w:rsid w:val="004B7339"/>
    <w:rsid w:val="004D3042"/>
    <w:rsid w:val="004E7D54"/>
    <w:rsid w:val="004F409F"/>
    <w:rsid w:val="00511974"/>
    <w:rsid w:val="0052116B"/>
    <w:rsid w:val="00525872"/>
    <w:rsid w:val="005273C6"/>
    <w:rsid w:val="005275A2"/>
    <w:rsid w:val="00530A69"/>
    <w:rsid w:val="005414A1"/>
    <w:rsid w:val="00543DF3"/>
    <w:rsid w:val="00544C6E"/>
    <w:rsid w:val="00545593"/>
    <w:rsid w:val="00545C09"/>
    <w:rsid w:val="00551C74"/>
    <w:rsid w:val="00556EBF"/>
    <w:rsid w:val="0055760A"/>
    <w:rsid w:val="0057560B"/>
    <w:rsid w:val="00577C6C"/>
    <w:rsid w:val="005834ED"/>
    <w:rsid w:val="005A62FE"/>
    <w:rsid w:val="005C2E78"/>
    <w:rsid w:val="005C2FE2"/>
    <w:rsid w:val="005E2BC9"/>
    <w:rsid w:val="00605102"/>
    <w:rsid w:val="006053F5"/>
    <w:rsid w:val="00611909"/>
    <w:rsid w:val="006215AA"/>
    <w:rsid w:val="00627DCA"/>
    <w:rsid w:val="006615EA"/>
    <w:rsid w:val="00666E48"/>
    <w:rsid w:val="00670F2F"/>
    <w:rsid w:val="006913C9"/>
    <w:rsid w:val="0069470D"/>
    <w:rsid w:val="006B1590"/>
    <w:rsid w:val="006D58AA"/>
    <w:rsid w:val="006E4451"/>
    <w:rsid w:val="006E655C"/>
    <w:rsid w:val="006E69E6"/>
    <w:rsid w:val="006F5B50"/>
    <w:rsid w:val="006F7B1B"/>
    <w:rsid w:val="007003E1"/>
    <w:rsid w:val="007070AD"/>
    <w:rsid w:val="00730F6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7F793C"/>
    <w:rsid w:val="00810471"/>
    <w:rsid w:val="008362E8"/>
    <w:rsid w:val="008410D3"/>
    <w:rsid w:val="00843D27"/>
    <w:rsid w:val="00846FE5"/>
    <w:rsid w:val="0085786E"/>
    <w:rsid w:val="00861C05"/>
    <w:rsid w:val="00870570"/>
    <w:rsid w:val="00873663"/>
    <w:rsid w:val="008905D2"/>
    <w:rsid w:val="008A1768"/>
    <w:rsid w:val="008A489F"/>
    <w:rsid w:val="008A7625"/>
    <w:rsid w:val="008B4AC4"/>
    <w:rsid w:val="008B4ACA"/>
    <w:rsid w:val="008C3A19"/>
    <w:rsid w:val="008D05D1"/>
    <w:rsid w:val="008E1DCA"/>
    <w:rsid w:val="008F0F33"/>
    <w:rsid w:val="008F4429"/>
    <w:rsid w:val="009059FF"/>
    <w:rsid w:val="0092634F"/>
    <w:rsid w:val="009270BA"/>
    <w:rsid w:val="0094021A"/>
    <w:rsid w:val="009514CA"/>
    <w:rsid w:val="00953783"/>
    <w:rsid w:val="0096528D"/>
    <w:rsid w:val="00965B3F"/>
    <w:rsid w:val="009A06F2"/>
    <w:rsid w:val="009B44AF"/>
    <w:rsid w:val="009C6A0B"/>
    <w:rsid w:val="009C7F19"/>
    <w:rsid w:val="009E2BE4"/>
    <w:rsid w:val="009F0C77"/>
    <w:rsid w:val="009F4956"/>
    <w:rsid w:val="009F4DD1"/>
    <w:rsid w:val="009F7B81"/>
    <w:rsid w:val="00A02543"/>
    <w:rsid w:val="00A07B6C"/>
    <w:rsid w:val="00A11CF0"/>
    <w:rsid w:val="00A362E7"/>
    <w:rsid w:val="00A41684"/>
    <w:rsid w:val="00A64E80"/>
    <w:rsid w:val="00A659A5"/>
    <w:rsid w:val="00A66C6B"/>
    <w:rsid w:val="00A7261B"/>
    <w:rsid w:val="00A72BCD"/>
    <w:rsid w:val="00A74015"/>
    <w:rsid w:val="00A741D9"/>
    <w:rsid w:val="00A80A23"/>
    <w:rsid w:val="00A833AB"/>
    <w:rsid w:val="00A95560"/>
    <w:rsid w:val="00A9741D"/>
    <w:rsid w:val="00AA128B"/>
    <w:rsid w:val="00AA27FF"/>
    <w:rsid w:val="00AB1254"/>
    <w:rsid w:val="00AB2CC0"/>
    <w:rsid w:val="00AC34A2"/>
    <w:rsid w:val="00AC74F4"/>
    <w:rsid w:val="00AC757C"/>
    <w:rsid w:val="00AD1C9A"/>
    <w:rsid w:val="00AD4B17"/>
    <w:rsid w:val="00AE7E3F"/>
    <w:rsid w:val="00AF0102"/>
    <w:rsid w:val="00AF1A81"/>
    <w:rsid w:val="00AF69EE"/>
    <w:rsid w:val="00B00C4F"/>
    <w:rsid w:val="00B05BE4"/>
    <w:rsid w:val="00B06214"/>
    <w:rsid w:val="00B128F5"/>
    <w:rsid w:val="00B26605"/>
    <w:rsid w:val="00B31DA6"/>
    <w:rsid w:val="00B3602C"/>
    <w:rsid w:val="00B412D4"/>
    <w:rsid w:val="00B519D6"/>
    <w:rsid w:val="00B6480F"/>
    <w:rsid w:val="00B64FFF"/>
    <w:rsid w:val="00B703CB"/>
    <w:rsid w:val="00B7267F"/>
    <w:rsid w:val="00B879A5"/>
    <w:rsid w:val="00B9052D"/>
    <w:rsid w:val="00B9105E"/>
    <w:rsid w:val="00BC0886"/>
    <w:rsid w:val="00BC1E62"/>
    <w:rsid w:val="00BC695A"/>
    <w:rsid w:val="00BD086A"/>
    <w:rsid w:val="00BD4498"/>
    <w:rsid w:val="00BE3C22"/>
    <w:rsid w:val="00BE43C5"/>
    <w:rsid w:val="00BE46CD"/>
    <w:rsid w:val="00C02C1B"/>
    <w:rsid w:val="00C0345E"/>
    <w:rsid w:val="00C21775"/>
    <w:rsid w:val="00C21ABE"/>
    <w:rsid w:val="00C31C95"/>
    <w:rsid w:val="00C3483A"/>
    <w:rsid w:val="00C41EB9"/>
    <w:rsid w:val="00C433D3"/>
    <w:rsid w:val="00C6066E"/>
    <w:rsid w:val="00C64189"/>
    <w:rsid w:val="00C664FC"/>
    <w:rsid w:val="00C7322B"/>
    <w:rsid w:val="00C73AFC"/>
    <w:rsid w:val="00C74E9D"/>
    <w:rsid w:val="00C80E93"/>
    <w:rsid w:val="00C826DD"/>
    <w:rsid w:val="00C82FD3"/>
    <w:rsid w:val="00C84828"/>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8102D"/>
    <w:rsid w:val="00D861A2"/>
    <w:rsid w:val="00D970A9"/>
    <w:rsid w:val="00DB1F5E"/>
    <w:rsid w:val="00DC47B1"/>
    <w:rsid w:val="00DD3C9F"/>
    <w:rsid w:val="00DE2DAD"/>
    <w:rsid w:val="00DF3845"/>
    <w:rsid w:val="00E071A0"/>
    <w:rsid w:val="00E32D96"/>
    <w:rsid w:val="00E41911"/>
    <w:rsid w:val="00E44B57"/>
    <w:rsid w:val="00E658FD"/>
    <w:rsid w:val="00E710E6"/>
    <w:rsid w:val="00E92EEF"/>
    <w:rsid w:val="00E95B4E"/>
    <w:rsid w:val="00E97AB4"/>
    <w:rsid w:val="00EA150E"/>
    <w:rsid w:val="00EB0F12"/>
    <w:rsid w:val="00EF2368"/>
    <w:rsid w:val="00EF3015"/>
    <w:rsid w:val="00EF5F4D"/>
    <w:rsid w:val="00F02C5C"/>
    <w:rsid w:val="00F04558"/>
    <w:rsid w:val="00F052F3"/>
    <w:rsid w:val="00F2349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C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514C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CA"/>
    <w:rPr>
      <w:rFonts w:eastAsia="Times New Roman" w:cs="Times New Roman"/>
      <w:b/>
      <w:sz w:val="30"/>
      <w:szCs w:val="20"/>
    </w:rPr>
  </w:style>
  <w:style w:type="paragraph" w:styleId="Header">
    <w:name w:val="header"/>
    <w:basedOn w:val="Normal"/>
    <w:link w:val="HeaderChar"/>
    <w:uiPriority w:val="99"/>
    <w:unhideWhenUsed/>
    <w:rsid w:val="009514CA"/>
    <w:pPr>
      <w:tabs>
        <w:tab w:val="center" w:pos="4680"/>
        <w:tab w:val="right" w:pos="9360"/>
      </w:tabs>
    </w:pPr>
  </w:style>
  <w:style w:type="character" w:customStyle="1" w:styleId="HeaderChar">
    <w:name w:val="Header Char"/>
    <w:basedOn w:val="DefaultParagraphFont"/>
    <w:link w:val="Header"/>
    <w:uiPriority w:val="99"/>
    <w:rsid w:val="009514CA"/>
    <w:rPr>
      <w:rFonts w:eastAsia="Times New Roman" w:cs="Times New Roman"/>
      <w:szCs w:val="20"/>
    </w:rPr>
  </w:style>
  <w:style w:type="paragraph" w:styleId="Footer">
    <w:name w:val="footer"/>
    <w:basedOn w:val="Normal"/>
    <w:link w:val="FooterChar"/>
    <w:uiPriority w:val="99"/>
    <w:unhideWhenUsed/>
    <w:rsid w:val="009514CA"/>
    <w:pPr>
      <w:tabs>
        <w:tab w:val="center" w:pos="4680"/>
        <w:tab w:val="right" w:pos="9360"/>
      </w:tabs>
    </w:pPr>
  </w:style>
  <w:style w:type="character" w:customStyle="1" w:styleId="FooterChar">
    <w:name w:val="Footer Char"/>
    <w:basedOn w:val="DefaultParagraphFont"/>
    <w:link w:val="Footer"/>
    <w:uiPriority w:val="99"/>
    <w:rsid w:val="009514CA"/>
    <w:rPr>
      <w:rFonts w:eastAsia="Times New Roman" w:cs="Times New Roman"/>
      <w:szCs w:val="20"/>
    </w:rPr>
  </w:style>
  <w:style w:type="character" w:styleId="PageNumber">
    <w:name w:val="page number"/>
    <w:basedOn w:val="DefaultParagraphFont"/>
    <w:uiPriority w:val="99"/>
    <w:semiHidden/>
    <w:unhideWhenUsed/>
    <w:rsid w:val="009514CA"/>
  </w:style>
  <w:style w:type="character" w:styleId="LineNumber">
    <w:name w:val="line number"/>
    <w:basedOn w:val="DefaultParagraphFont"/>
    <w:uiPriority w:val="99"/>
    <w:semiHidden/>
    <w:unhideWhenUsed/>
    <w:rsid w:val="009514CA"/>
  </w:style>
  <w:style w:type="paragraph" w:customStyle="1" w:styleId="BillDots">
    <w:name w:val="Bill Dots"/>
    <w:basedOn w:val="Normal"/>
    <w:qFormat/>
    <w:rsid w:val="009514C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514CA"/>
    <w:pPr>
      <w:tabs>
        <w:tab w:val="right" w:pos="5904"/>
      </w:tabs>
    </w:pPr>
  </w:style>
  <w:style w:type="paragraph" w:styleId="BalloonText">
    <w:name w:val="Balloon Text"/>
    <w:basedOn w:val="Normal"/>
    <w:link w:val="BalloonTextChar"/>
    <w:uiPriority w:val="99"/>
    <w:semiHidden/>
    <w:unhideWhenUsed/>
    <w:rsid w:val="00951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4CA"/>
    <w:rPr>
      <w:rFonts w:ascii="Segoe UI" w:eastAsia="Times New Roman" w:hAnsi="Segoe UI" w:cs="Segoe UI"/>
      <w:sz w:val="18"/>
      <w:szCs w:val="18"/>
    </w:rPr>
  </w:style>
  <w:style w:type="paragraph" w:styleId="ListParagraph">
    <w:name w:val="List Paragraph"/>
    <w:basedOn w:val="Normal"/>
    <w:uiPriority w:val="34"/>
    <w:qFormat/>
    <w:rsid w:val="009514CA"/>
    <w:pPr>
      <w:ind w:left="720"/>
      <w:contextualSpacing/>
    </w:pPr>
  </w:style>
  <w:style w:type="paragraph" w:customStyle="1" w:styleId="scbillheader">
    <w:name w:val="sc_bill_header"/>
    <w:qFormat/>
    <w:rsid w:val="009514CA"/>
    <w:pPr>
      <w:widowControl w:val="0"/>
      <w:suppressAutoHyphens/>
      <w:spacing w:after="0" w:line="240" w:lineRule="auto"/>
      <w:jc w:val="center"/>
    </w:pPr>
    <w:rPr>
      <w:b/>
      <w:caps/>
      <w:sz w:val="30"/>
    </w:rPr>
  </w:style>
  <w:style w:type="paragraph" w:customStyle="1" w:styleId="schouseresolutionbythis">
    <w:name w:val="sc_house_resolution_by_this"/>
    <w:qFormat/>
    <w:rsid w:val="009514CA"/>
    <w:pPr>
      <w:widowControl w:val="0"/>
      <w:suppressAutoHyphens/>
      <w:spacing w:after="0" w:line="240" w:lineRule="auto"/>
      <w:jc w:val="both"/>
    </w:pPr>
  </w:style>
  <w:style w:type="paragraph" w:customStyle="1" w:styleId="schouseresolutionclippageattorney">
    <w:name w:val="sc_house_resolution_clip_page_attorney"/>
    <w:qFormat/>
    <w:rsid w:val="009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514C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514C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514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514C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514CA"/>
    <w:pPr>
      <w:widowControl w:val="0"/>
      <w:suppressAutoHyphens/>
      <w:spacing w:after="0" w:line="240" w:lineRule="auto"/>
      <w:jc w:val="both"/>
    </w:pPr>
    <w:rPr>
      <w:caps/>
    </w:rPr>
  </w:style>
  <w:style w:type="paragraph" w:customStyle="1" w:styleId="schouseresolutionemptyline">
    <w:name w:val="sc_house_resolution_empty_line"/>
    <w:qFormat/>
    <w:rsid w:val="009514CA"/>
    <w:pPr>
      <w:widowControl w:val="0"/>
      <w:suppressAutoHyphens/>
      <w:spacing w:after="0" w:line="240" w:lineRule="auto"/>
      <w:jc w:val="both"/>
    </w:pPr>
  </w:style>
  <w:style w:type="paragraph" w:customStyle="1" w:styleId="schouseresolutionfurtherresolved">
    <w:name w:val="sc_house_resolution_further_resolved"/>
    <w:qFormat/>
    <w:rsid w:val="009514CA"/>
    <w:pPr>
      <w:widowControl w:val="0"/>
      <w:suppressAutoHyphens/>
      <w:spacing w:after="0" w:line="240" w:lineRule="auto"/>
      <w:jc w:val="both"/>
    </w:pPr>
  </w:style>
  <w:style w:type="paragraph" w:customStyle="1" w:styleId="schouseresolutionheader">
    <w:name w:val="sc_house_resolution_header"/>
    <w:qFormat/>
    <w:rsid w:val="009514C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514C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514C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514CA"/>
    <w:pPr>
      <w:widowControl w:val="0"/>
      <w:suppressLineNumbers/>
      <w:suppressAutoHyphens/>
      <w:jc w:val="left"/>
    </w:pPr>
    <w:rPr>
      <w:b/>
    </w:rPr>
  </w:style>
  <w:style w:type="paragraph" w:customStyle="1" w:styleId="schouseresolutionjackettitle">
    <w:name w:val="sc_house_resolution_jacket_title"/>
    <w:qFormat/>
    <w:rsid w:val="009514C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514CA"/>
    <w:pPr>
      <w:widowControl w:val="0"/>
      <w:suppressAutoHyphens/>
      <w:spacing w:after="0" w:line="360" w:lineRule="auto"/>
      <w:jc w:val="both"/>
    </w:pPr>
  </w:style>
  <w:style w:type="paragraph" w:customStyle="1" w:styleId="scresolutionwhereas">
    <w:name w:val="sc_resolution_whereas"/>
    <w:qFormat/>
    <w:rsid w:val="009514CA"/>
    <w:pPr>
      <w:widowControl w:val="0"/>
      <w:suppressAutoHyphens/>
      <w:spacing w:after="0" w:line="360" w:lineRule="auto"/>
      <w:jc w:val="both"/>
    </w:pPr>
  </w:style>
  <w:style w:type="paragraph" w:customStyle="1" w:styleId="schouseresolutionxx">
    <w:name w:val="sc_house_resolution_xx"/>
    <w:qFormat/>
    <w:rsid w:val="009514CA"/>
    <w:pPr>
      <w:widowControl w:val="0"/>
      <w:suppressAutoHyphens/>
      <w:spacing w:after="0" w:line="240" w:lineRule="auto"/>
      <w:jc w:val="center"/>
    </w:pPr>
  </w:style>
  <w:style w:type="paragraph" w:customStyle="1" w:styleId="BillDots0">
    <w:name w:val="BillDots"/>
    <w:basedOn w:val="Normal"/>
    <w:autoRedefine/>
    <w:qFormat/>
    <w:rsid w:val="009514C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514CA"/>
    <w:rPr>
      <w:color w:val="0000FF" w:themeColor="hyperlink"/>
      <w:u w:val="single"/>
    </w:rPr>
  </w:style>
  <w:style w:type="paragraph" w:customStyle="1" w:styleId="Numbers">
    <w:name w:val="Numbers"/>
    <w:basedOn w:val="BillDots0"/>
    <w:qFormat/>
    <w:rsid w:val="009514CA"/>
    <w:pPr>
      <w:tabs>
        <w:tab w:val="right" w:pos="5904"/>
      </w:tabs>
    </w:pPr>
  </w:style>
  <w:style w:type="character" w:customStyle="1" w:styleId="scclippagepath">
    <w:name w:val="sc_clip_page_path"/>
    <w:uiPriority w:val="1"/>
    <w:qFormat/>
    <w:rsid w:val="009514CA"/>
    <w:rPr>
      <w:rFonts w:ascii="Times New Roman" w:hAnsi="Times New Roman"/>
      <w:caps/>
      <w:smallCaps w:val="0"/>
      <w:sz w:val="22"/>
    </w:rPr>
  </w:style>
  <w:style w:type="paragraph" w:customStyle="1" w:styleId="scconresoattyda">
    <w:name w:val="sc_con_reso_atty_da"/>
    <w:qFormat/>
    <w:rsid w:val="009514C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514C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514C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514C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514CA"/>
    <w:pPr>
      <w:widowControl w:val="0"/>
      <w:suppressAutoHyphens/>
      <w:spacing w:after="0" w:line="240" w:lineRule="auto"/>
      <w:jc w:val="both"/>
    </w:pPr>
  </w:style>
  <w:style w:type="paragraph" w:customStyle="1" w:styleId="scjrregattydadocno">
    <w:name w:val="sc_jrreg_atty_da_docno"/>
    <w:basedOn w:val="Normal"/>
    <w:qFormat/>
    <w:rsid w:val="009514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514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514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514CA"/>
    <w:rPr>
      <w:rFonts w:ascii="Times New Roman" w:hAnsi="Times New Roman"/>
      <w:b/>
      <w:caps/>
      <w:smallCaps w:val="0"/>
      <w:sz w:val="24"/>
    </w:rPr>
  </w:style>
  <w:style w:type="paragraph" w:customStyle="1" w:styleId="scjrregfooter">
    <w:name w:val="sc_jrreg_footer"/>
    <w:qFormat/>
    <w:rsid w:val="009514C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514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514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514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514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514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514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514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514CA"/>
    <w:pPr>
      <w:widowControl w:val="0"/>
      <w:suppressAutoHyphens/>
      <w:spacing w:after="0" w:line="360" w:lineRule="auto"/>
      <w:jc w:val="both"/>
    </w:pPr>
  </w:style>
  <w:style w:type="paragraph" w:customStyle="1" w:styleId="scresolutionbody">
    <w:name w:val="sc_resolution_body"/>
    <w:qFormat/>
    <w:rsid w:val="009514CA"/>
    <w:pPr>
      <w:widowControl w:val="0"/>
      <w:suppressAutoHyphens/>
      <w:spacing w:after="0" w:line="360" w:lineRule="auto"/>
      <w:jc w:val="both"/>
    </w:pPr>
  </w:style>
  <w:style w:type="paragraph" w:customStyle="1" w:styleId="scresolutionclippagebottom">
    <w:name w:val="sc_resolution_clip_page_bottom"/>
    <w:qFormat/>
    <w:rsid w:val="009514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514CA"/>
    <w:pPr>
      <w:widowControl w:val="0"/>
      <w:suppressAutoHyphens/>
      <w:spacing w:after="0" w:line="240" w:lineRule="auto"/>
      <w:jc w:val="both"/>
    </w:pPr>
  </w:style>
  <w:style w:type="paragraph" w:customStyle="1" w:styleId="scresolutionfooter">
    <w:name w:val="sc_resolution_footer"/>
    <w:link w:val="scresolutionfooterChar"/>
    <w:qFormat/>
    <w:rsid w:val="009514C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514CA"/>
    <w:rPr>
      <w:rFonts w:eastAsia="Times New Roman" w:cs="Times New Roman"/>
      <w:szCs w:val="20"/>
    </w:rPr>
  </w:style>
  <w:style w:type="paragraph" w:customStyle="1" w:styleId="scresolutionheader">
    <w:name w:val="sc_resolution_header"/>
    <w:qFormat/>
    <w:rsid w:val="009514CA"/>
    <w:pPr>
      <w:widowControl w:val="0"/>
      <w:suppressAutoHyphens/>
      <w:spacing w:after="0" w:line="240" w:lineRule="auto"/>
      <w:jc w:val="center"/>
    </w:pPr>
    <w:rPr>
      <w:b/>
      <w:caps/>
      <w:sz w:val="30"/>
    </w:rPr>
  </w:style>
  <w:style w:type="paragraph" w:customStyle="1" w:styleId="scresolutiontitle">
    <w:name w:val="sc_resolution_title"/>
    <w:qFormat/>
    <w:rsid w:val="009514CA"/>
    <w:pPr>
      <w:widowControl w:val="0"/>
      <w:suppressAutoHyphens/>
      <w:spacing w:after="0" w:line="240" w:lineRule="auto"/>
      <w:jc w:val="both"/>
    </w:pPr>
    <w:rPr>
      <w:caps/>
    </w:rPr>
  </w:style>
  <w:style w:type="paragraph" w:customStyle="1" w:styleId="scresolutionxx">
    <w:name w:val="sc_resolution_xx"/>
    <w:qFormat/>
    <w:rsid w:val="009514CA"/>
    <w:pPr>
      <w:widowControl w:val="0"/>
      <w:suppressAutoHyphens/>
      <w:spacing w:after="0" w:line="240" w:lineRule="auto"/>
      <w:jc w:val="center"/>
    </w:pPr>
  </w:style>
  <w:style w:type="character" w:customStyle="1" w:styleId="scSECTIONS">
    <w:name w:val="sc_SECTIONS"/>
    <w:uiPriority w:val="1"/>
    <w:qFormat/>
    <w:rsid w:val="009514CA"/>
    <w:rPr>
      <w:rFonts w:ascii="Times New Roman" w:hAnsi="Times New Roman"/>
      <w:b w:val="0"/>
      <w:i w:val="0"/>
      <w:caps/>
      <w:smallCaps w:val="0"/>
      <w:color w:val="auto"/>
      <w:sz w:val="22"/>
    </w:rPr>
  </w:style>
  <w:style w:type="character" w:customStyle="1" w:styleId="scsenateclippagepath">
    <w:name w:val="sc_senate_clip_page_path"/>
    <w:uiPriority w:val="1"/>
    <w:qFormat/>
    <w:rsid w:val="009514CA"/>
    <w:rPr>
      <w:rFonts w:ascii="Times New Roman" w:hAnsi="Times New Roman"/>
      <w:caps/>
      <w:smallCaps w:val="0"/>
      <w:sz w:val="22"/>
    </w:rPr>
  </w:style>
  <w:style w:type="paragraph" w:customStyle="1" w:styleId="scsenateresolutionbody">
    <w:name w:val="sc_senate_resolution_body"/>
    <w:qFormat/>
    <w:rsid w:val="009514CA"/>
    <w:pPr>
      <w:widowControl w:val="0"/>
      <w:suppressAutoHyphens/>
      <w:spacing w:after="0" w:line="360" w:lineRule="auto"/>
      <w:jc w:val="both"/>
    </w:pPr>
  </w:style>
  <w:style w:type="paragraph" w:customStyle="1" w:styleId="scsenateresolutionclippagebottom">
    <w:name w:val="sc_senate_resolution_clip_page_bottom"/>
    <w:qFormat/>
    <w:rsid w:val="009514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514CA"/>
    <w:pPr>
      <w:widowControl w:val="0"/>
      <w:suppressLineNumbers/>
      <w:suppressAutoHyphens/>
    </w:pPr>
  </w:style>
  <w:style w:type="paragraph" w:customStyle="1" w:styleId="scsenateresolutionclippagerepdocumentname">
    <w:name w:val="sc_senate_resolution_clip_page_rep_document_name"/>
    <w:qFormat/>
    <w:rsid w:val="009514C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514C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514C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514CA"/>
    <w:rPr>
      <w:color w:val="808080"/>
    </w:rPr>
  </w:style>
  <w:style w:type="paragraph" w:customStyle="1" w:styleId="sctablecodifiedsection">
    <w:name w:val="sc_table_codified_section"/>
    <w:qFormat/>
    <w:rsid w:val="009514CA"/>
    <w:pPr>
      <w:widowControl w:val="0"/>
      <w:suppressAutoHyphens/>
      <w:spacing w:after="0" w:line="360" w:lineRule="auto"/>
    </w:pPr>
  </w:style>
  <w:style w:type="paragraph" w:customStyle="1" w:styleId="sctableln">
    <w:name w:val="sc_table_ln"/>
    <w:qFormat/>
    <w:rsid w:val="009514CA"/>
    <w:pPr>
      <w:widowControl w:val="0"/>
      <w:suppressAutoHyphens/>
      <w:spacing w:after="0" w:line="360" w:lineRule="auto"/>
      <w:jc w:val="right"/>
    </w:pPr>
  </w:style>
  <w:style w:type="paragraph" w:customStyle="1" w:styleId="sctablenoncodifiedsection">
    <w:name w:val="sc_table_non_codified_section"/>
    <w:qFormat/>
    <w:rsid w:val="009514CA"/>
    <w:pPr>
      <w:widowControl w:val="0"/>
      <w:suppressAutoHyphens/>
      <w:spacing w:after="0" w:line="360" w:lineRule="auto"/>
    </w:pPr>
  </w:style>
  <w:style w:type="paragraph" w:customStyle="1" w:styleId="scresolutionmembers">
    <w:name w:val="sc_resolution_members"/>
    <w:qFormat/>
    <w:rsid w:val="009514CA"/>
    <w:pPr>
      <w:widowControl w:val="0"/>
      <w:suppressAutoHyphens/>
      <w:spacing w:after="0" w:line="360" w:lineRule="auto"/>
      <w:jc w:val="both"/>
    </w:pPr>
  </w:style>
  <w:style w:type="paragraph" w:customStyle="1" w:styleId="scdraftheader">
    <w:name w:val="sc_draft_header"/>
    <w:qFormat/>
    <w:rsid w:val="009514CA"/>
    <w:pPr>
      <w:widowControl w:val="0"/>
      <w:suppressAutoHyphens/>
      <w:spacing w:after="0" w:line="240" w:lineRule="auto"/>
    </w:pPr>
  </w:style>
  <w:style w:type="paragraph" w:customStyle="1" w:styleId="scemptyline">
    <w:name w:val="sc_empty_line"/>
    <w:qFormat/>
    <w:rsid w:val="009514CA"/>
    <w:pPr>
      <w:widowControl w:val="0"/>
      <w:suppressAutoHyphens/>
      <w:spacing w:after="0" w:line="360" w:lineRule="auto"/>
      <w:jc w:val="both"/>
    </w:pPr>
  </w:style>
  <w:style w:type="paragraph" w:customStyle="1" w:styleId="scemptylineheader">
    <w:name w:val="sc_emptyline_header"/>
    <w:qFormat/>
    <w:rsid w:val="009514CA"/>
    <w:pPr>
      <w:widowControl w:val="0"/>
      <w:suppressAutoHyphens/>
      <w:spacing w:after="0" w:line="240" w:lineRule="auto"/>
      <w:jc w:val="both"/>
    </w:pPr>
  </w:style>
  <w:style w:type="character" w:customStyle="1" w:styleId="scinsert">
    <w:name w:val="sc_insert"/>
    <w:uiPriority w:val="1"/>
    <w:qFormat/>
    <w:rsid w:val="009514CA"/>
    <w:rPr>
      <w:caps w:val="0"/>
      <w:smallCaps w:val="0"/>
      <w:strike w:val="0"/>
      <w:dstrike w:val="0"/>
      <w:vanish w:val="0"/>
      <w:u w:val="single"/>
      <w:vertAlign w:val="baseline"/>
    </w:rPr>
  </w:style>
  <w:style w:type="character" w:customStyle="1" w:styleId="scinsertblue">
    <w:name w:val="sc_insert_blue"/>
    <w:uiPriority w:val="1"/>
    <w:qFormat/>
    <w:rsid w:val="009514C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514CA"/>
    <w:rPr>
      <w:caps w:val="0"/>
      <w:smallCaps w:val="0"/>
      <w:strike w:val="0"/>
      <w:dstrike w:val="0"/>
      <w:vanish w:val="0"/>
      <w:color w:val="0070C0"/>
      <w:u w:val="none"/>
      <w:vertAlign w:val="baseline"/>
    </w:rPr>
  </w:style>
  <w:style w:type="character" w:customStyle="1" w:styleId="scinsertred">
    <w:name w:val="sc_insert_red"/>
    <w:uiPriority w:val="1"/>
    <w:qFormat/>
    <w:rsid w:val="009514C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514CA"/>
    <w:rPr>
      <w:caps w:val="0"/>
      <w:smallCaps w:val="0"/>
      <w:strike w:val="0"/>
      <w:dstrike w:val="0"/>
      <w:vanish w:val="0"/>
      <w:color w:val="FF0000"/>
      <w:u w:val="none"/>
      <w:vertAlign w:val="baseline"/>
    </w:rPr>
  </w:style>
  <w:style w:type="character" w:customStyle="1" w:styleId="scstrike">
    <w:name w:val="sc_strike"/>
    <w:uiPriority w:val="1"/>
    <w:qFormat/>
    <w:rsid w:val="009514CA"/>
    <w:rPr>
      <w:strike/>
      <w:dstrike w:val="0"/>
    </w:rPr>
  </w:style>
  <w:style w:type="character" w:customStyle="1" w:styleId="scstrikeblue">
    <w:name w:val="sc_strike_blue"/>
    <w:uiPriority w:val="1"/>
    <w:qFormat/>
    <w:rsid w:val="009514CA"/>
    <w:rPr>
      <w:strike/>
      <w:dstrike w:val="0"/>
      <w:color w:val="0070C0"/>
    </w:rPr>
  </w:style>
  <w:style w:type="character" w:customStyle="1" w:styleId="scstrikered">
    <w:name w:val="sc_strike_red"/>
    <w:uiPriority w:val="1"/>
    <w:qFormat/>
    <w:rsid w:val="009514CA"/>
    <w:rPr>
      <w:strike/>
      <w:dstrike w:val="0"/>
      <w:color w:val="FF0000"/>
    </w:rPr>
  </w:style>
  <w:style w:type="character" w:customStyle="1" w:styleId="scstrikebluenoncodified">
    <w:name w:val="sc_strike_blue_non_codified"/>
    <w:uiPriority w:val="1"/>
    <w:qFormat/>
    <w:rsid w:val="009514CA"/>
    <w:rPr>
      <w:strike/>
      <w:dstrike w:val="0"/>
      <w:color w:val="0070C0"/>
      <w:lang w:val="en-US"/>
    </w:rPr>
  </w:style>
  <w:style w:type="character" w:customStyle="1" w:styleId="scstrikerednoncodified">
    <w:name w:val="sc_strike_red_non_codified"/>
    <w:uiPriority w:val="1"/>
    <w:qFormat/>
    <w:rsid w:val="009514CA"/>
    <w:rPr>
      <w:strike/>
      <w:dstrike w:val="0"/>
      <w:color w:val="FF0000"/>
    </w:rPr>
  </w:style>
  <w:style w:type="paragraph" w:customStyle="1" w:styleId="scnowthereforebold">
    <w:name w:val="sc_now_therefore_bold"/>
    <w:uiPriority w:val="1"/>
    <w:qFormat/>
    <w:rsid w:val="009514CA"/>
    <w:pPr>
      <w:widowControl w:val="0"/>
      <w:suppressAutoHyphens/>
      <w:spacing w:after="0" w:line="480" w:lineRule="auto"/>
    </w:pPr>
    <w:rPr>
      <w:rFonts w:eastAsia="Calibri" w:cs="Times New Roman"/>
    </w:rPr>
  </w:style>
  <w:style w:type="paragraph" w:customStyle="1" w:styleId="scbillsiglines">
    <w:name w:val="sc_bill_sig_lines"/>
    <w:qFormat/>
    <w:rsid w:val="009514C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514CA"/>
  </w:style>
  <w:style w:type="paragraph" w:customStyle="1" w:styleId="scbillendxx">
    <w:name w:val="sc_bill_end_xx"/>
    <w:qFormat/>
    <w:rsid w:val="009514CA"/>
    <w:pPr>
      <w:widowControl w:val="0"/>
      <w:suppressAutoHyphens/>
      <w:spacing w:after="0" w:line="240" w:lineRule="auto"/>
      <w:jc w:val="center"/>
    </w:pPr>
  </w:style>
  <w:style w:type="character" w:customStyle="1" w:styleId="scbillheader1">
    <w:name w:val="sc_bill_header1"/>
    <w:uiPriority w:val="1"/>
    <w:qFormat/>
    <w:rsid w:val="009514CA"/>
  </w:style>
  <w:style w:type="character" w:customStyle="1" w:styleId="scresolutionbody1">
    <w:name w:val="sc_resolution_body1"/>
    <w:uiPriority w:val="1"/>
    <w:qFormat/>
    <w:rsid w:val="009514CA"/>
  </w:style>
  <w:style w:type="character" w:styleId="Strong">
    <w:name w:val="Strong"/>
    <w:basedOn w:val="DefaultParagraphFont"/>
    <w:uiPriority w:val="22"/>
    <w:qFormat/>
    <w:rsid w:val="009514CA"/>
    <w:rPr>
      <w:b/>
      <w:bCs/>
    </w:rPr>
  </w:style>
  <w:style w:type="character" w:customStyle="1" w:styleId="scamendhouse">
    <w:name w:val="sc_amend_house"/>
    <w:uiPriority w:val="1"/>
    <w:qFormat/>
    <w:rsid w:val="009514CA"/>
    <w:rPr>
      <w:bdr w:val="none" w:sz="0" w:space="0" w:color="auto"/>
      <w:shd w:val="clear" w:color="auto" w:fill="FDE9D9" w:themeFill="accent6" w:themeFillTint="33"/>
    </w:rPr>
  </w:style>
  <w:style w:type="character" w:customStyle="1" w:styleId="scamendsenate">
    <w:name w:val="sc_amend_senate"/>
    <w:uiPriority w:val="1"/>
    <w:qFormat/>
    <w:rsid w:val="009514CA"/>
    <w:rPr>
      <w:bdr w:val="none" w:sz="0" w:space="0" w:color="auto"/>
      <w:shd w:val="clear" w:color="auto" w:fill="E5DFEC" w:themeFill="accent4" w:themeFillTint="33"/>
    </w:rPr>
  </w:style>
  <w:style w:type="paragraph" w:styleId="Revision">
    <w:name w:val="Revision"/>
    <w:hidden/>
    <w:uiPriority w:val="99"/>
    <w:semiHidden/>
    <w:rsid w:val="009514C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514CA"/>
    <w:pPr>
      <w:spacing w:after="0" w:line="240" w:lineRule="auto"/>
    </w:pPr>
    <w:rPr>
      <w:i/>
    </w:rPr>
  </w:style>
  <w:style w:type="paragraph" w:customStyle="1" w:styleId="sccoversheetsenate">
    <w:name w:val="sc_coversheet_senate"/>
    <w:qFormat/>
    <w:rsid w:val="009514CA"/>
    <w:pPr>
      <w:spacing w:after="0" w:line="240" w:lineRule="auto"/>
    </w:pPr>
    <w:rPr>
      <w:b/>
    </w:rPr>
  </w:style>
  <w:style w:type="character" w:styleId="FollowedHyperlink">
    <w:name w:val="FollowedHyperlink"/>
    <w:basedOn w:val="DefaultParagraphFont"/>
    <w:uiPriority w:val="99"/>
    <w:semiHidden/>
    <w:unhideWhenUsed/>
    <w:rsid w:val="00A362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1&amp;session=126&amp;summary=B" TargetMode="External" Id="R21378167bf6a4148" /><Relationship Type="http://schemas.openxmlformats.org/officeDocument/2006/relationships/hyperlink" Target="https://www.scstatehouse.gov/sess126_2025-2026/prever/4081_20250225.docx" TargetMode="External" Id="R203ae81a2fb84e1b" /><Relationship Type="http://schemas.openxmlformats.org/officeDocument/2006/relationships/hyperlink" Target="h:\hj\20250225.docx" TargetMode="External" Id="R3d18f0008b9641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75E3"/>
    <w:rsid w:val="004A595A"/>
    <w:rsid w:val="004B4663"/>
    <w:rsid w:val="004D1BF3"/>
    <w:rsid w:val="00573513"/>
    <w:rsid w:val="0072205F"/>
    <w:rsid w:val="00804B1A"/>
    <w:rsid w:val="008228BC"/>
    <w:rsid w:val="009F4956"/>
    <w:rsid w:val="00A22407"/>
    <w:rsid w:val="00AA6F82"/>
    <w:rsid w:val="00AC757C"/>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f32d5cdb-2aea-443d-9133-1a6fca7e46f6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7a56cb1c-cd80-4760-817b-b280f14e67f3</T_BILL_REQUEST_REQUEST>
  <T_BILL_R_ORIGINALDRAFT>d1c67eaa-097a-4d18-b898-131ddb615d2f</T_BILL_R_ORIGINALDRAFT>
  <T_BILL_SPONSOR_SPONSOR>0cb085e6-c308-43a1-b1c6-e8b53a92e20f</T_BILL_SPONSOR_SPONSOR>
  <T_BILL_T_BILLNAME>[4081]</T_BILL_T_BILLNAME>
  <T_BILL_T_BILLNUMBER>4081</T_BILL_T_BILLNUMBER>
  <T_BILL_T_BILLTITLE>TO CONGRATULATE CHUCK GREEN, DIRECTOR OF OPERATIONS AT SUMTER’S QUIXOTE CLUB, ON RECEIVING THE CAROLINAS GOLF COURSE SUPERINTENDENTS ASSOCIATION’S HIGHEST HONOR, THE DISTINGUISHED SERVICE AWARD.</T_BILL_T_BILLTITLE>
  <T_BILL_T_CHAMBER>house</T_BILL_T_CHAMBER>
  <T_BILL_T_FILENAME> </T_BILL_T_FILENAME>
  <T_BILL_T_LEGTYPE>resolution</T_BILL_T_LEGTYPE>
  <T_BILL_T_RATNUMBERSTRING>HNone</T_BILL_T_RATNUMBERSTRING>
  <T_BILL_T_SUBJECT>Chuck Green, award</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5C4A8CC-2FB9-4AEF-8CE1-EAF8325DF70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2025-02-07T17:54:00Z</cp:lastPrinted>
  <dcterms:created xsi:type="dcterms:W3CDTF">2025-02-07T19:45:00Z</dcterms:created>
  <dcterms:modified xsi:type="dcterms:W3CDTF">2025-02-07T19:45:00Z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