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LC-0330WAB-RT25.docx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Banking and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5292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6cb6bd9a9106485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6f64566a3b09490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60e66f0b1ce4db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dcfe8c937424e7a">
        <w:r>
          <w:rPr>
            <w:rStyle w:val="Hyperlink"/>
            <w:u w:val="single"/>
          </w:rPr>
          <w:t>03/04/2025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0b5803b06b54189">
        <w:r>
          <w:rPr>
            <w:rStyle w:val="Hyperlink"/>
            <w:u w:val="single"/>
          </w:rPr>
          <w:t>03/04/2025-A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9F66B6" w:rsidP="009F66B6" w:rsidRDefault="00367A47" w14:paraId="61467F6E" w14:textId="4BF25CFF">
      <w:pPr>
        <w:pStyle w:val="sccoversheetstatus"/>
      </w:pPr>
      <w:sdt>
        <w:sdtPr>
          <w:alias w:val="status"/>
          <w:tag w:val="status"/>
          <w:id w:val="854397200"/>
          <w:placeholder>
            <w:docPart w:val="0202BDF6C93C426B905B86714345C7BC"/>
          </w:placeholder>
        </w:sdtPr>
        <w:sdtEndPr/>
        <w:sdtContent>
          <w:r w:rsidR="009F66B6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0202BDF6C93C426B905B86714345C7BC"/>
        </w:placeholder>
        <w:text/>
      </w:sdtPr>
      <w:sdtEndPr/>
      <w:sdtContent>
        <w:p w:rsidR="009F66B6" w:rsidP="009F66B6" w:rsidRDefault="009F66B6" w14:paraId="68938131" w14:textId="377E97FD">
          <w:pPr>
            <w:pStyle w:val="sccoversheetinfo"/>
          </w:pPr>
          <w:r>
            <w:t>March 4, 2025</w:t>
          </w:r>
        </w:p>
      </w:sdtContent>
    </w:sdt>
    <w:p w:rsidR="009F66B6" w:rsidP="009F66B6" w:rsidRDefault="009F66B6" w14:paraId="7DD013A8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0202BDF6C93C426B905B86714345C7BC"/>
        </w:placeholder>
        <w:text/>
      </w:sdtPr>
      <w:sdtEndPr/>
      <w:sdtContent>
        <w:p w:rsidRPr="00B07BF4" w:rsidR="009F66B6" w:rsidP="009F66B6" w:rsidRDefault="009F66B6" w14:paraId="328F1296" w14:textId="6A5CABD2">
          <w:pPr>
            <w:pStyle w:val="sccoversheetbillno"/>
          </w:pPr>
          <w:r>
            <w:t>S. 410</w:t>
          </w:r>
        </w:p>
      </w:sdtContent>
    </w:sdt>
    <w:p w:rsidR="009F66B6" w:rsidP="009F66B6" w:rsidRDefault="009F66B6" w14:paraId="35C8D664" w14:textId="77777777">
      <w:pPr>
        <w:pStyle w:val="sccoversheetsponsor6"/>
        <w:jc w:val="center"/>
      </w:pPr>
    </w:p>
    <w:p w:rsidRPr="00B07BF4" w:rsidR="009F66B6" w:rsidP="009F66B6" w:rsidRDefault="009F66B6" w14:paraId="74D58242" w14:textId="536E0FCD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0202BDF6C93C426B905B86714345C7BC"/>
          </w:placeholder>
          <w:text/>
        </w:sdtPr>
        <w:sdtEndPr/>
        <w:sdtContent>
          <w:r>
            <w:t>Senate Banking and Insurance</w:t>
          </w:r>
        </w:sdtContent>
      </w:sdt>
      <w:r>
        <w:t xml:space="preserve"> Committee</w:t>
      </w:r>
      <w:r w:rsidRPr="00B07BF4">
        <w:t xml:space="preserve"> </w:t>
      </w:r>
    </w:p>
    <w:p w:rsidRPr="00B07BF4" w:rsidR="009F66B6" w:rsidP="009F66B6" w:rsidRDefault="009F66B6" w14:paraId="3DF30634" w14:textId="77777777">
      <w:pPr>
        <w:pStyle w:val="sccoversheetsponsor6"/>
      </w:pPr>
    </w:p>
    <w:p w:rsidRPr="00B07BF4" w:rsidR="009F66B6" w:rsidP="009F66B6" w:rsidRDefault="00367A47" w14:paraId="2F41C5D8" w14:textId="326FFC17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0202BDF6C93C426B905B86714345C7BC"/>
          </w:placeholder>
          <w:text/>
        </w:sdtPr>
        <w:sdtEndPr/>
        <w:sdtContent>
          <w:r w:rsidR="009F66B6">
            <w:t>S</w:t>
          </w:r>
        </w:sdtContent>
      </w:sdt>
      <w:r w:rsidRPr="00B07BF4" w:rsidR="009F66B6">
        <w:t xml:space="preserve">. Printed </w:t>
      </w:r>
      <w:sdt>
        <w:sdtPr>
          <w:alias w:val="printed2"/>
          <w:tag w:val="printed2"/>
          <w:id w:val="-774643221"/>
          <w:placeholder>
            <w:docPart w:val="0202BDF6C93C426B905B86714345C7BC"/>
          </w:placeholder>
          <w:text/>
        </w:sdtPr>
        <w:sdtEndPr/>
        <w:sdtContent>
          <w:r w:rsidR="009F66B6">
            <w:t>3/4/25</w:t>
          </w:r>
        </w:sdtContent>
      </w:sdt>
      <w:r w:rsidRPr="00B07BF4" w:rsidR="009F66B6">
        <w:t>--</w:t>
      </w:r>
      <w:sdt>
        <w:sdtPr>
          <w:alias w:val="residingchamber"/>
          <w:tag w:val="residingchamber"/>
          <w:id w:val="1651789982"/>
          <w:placeholder>
            <w:docPart w:val="0202BDF6C93C426B905B86714345C7BC"/>
          </w:placeholder>
          <w:text/>
        </w:sdtPr>
        <w:sdtEndPr/>
        <w:sdtContent>
          <w:r w:rsidR="009F66B6">
            <w:t>S</w:t>
          </w:r>
        </w:sdtContent>
      </w:sdt>
      <w:r w:rsidRPr="00B07BF4" w:rsidR="009F66B6">
        <w:t>.</w:t>
      </w:r>
    </w:p>
    <w:p w:rsidRPr="00B07BF4" w:rsidR="009F66B6" w:rsidP="009F66B6" w:rsidRDefault="009F66B6" w14:paraId="094FB7DA" w14:textId="0EEE39F8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0202BDF6C93C426B905B86714345C7BC"/>
          </w:placeholder>
          <w:text/>
        </w:sdtPr>
        <w:sdtEndPr/>
        <w:sdtContent>
          <w:r>
            <w:t>March 4, 2025</w:t>
          </w:r>
        </w:sdtContent>
      </w:sdt>
    </w:p>
    <w:p w:rsidRPr="00B07BF4" w:rsidR="009F66B6" w:rsidP="009F66B6" w:rsidRDefault="009F66B6" w14:paraId="524CEB81" w14:textId="77777777">
      <w:pPr>
        <w:pStyle w:val="sccoversheetemptyline"/>
      </w:pPr>
    </w:p>
    <w:p w:rsidRPr="00B07BF4" w:rsidR="009F66B6" w:rsidP="009F66B6" w:rsidRDefault="006B5C04" w14:paraId="79A9E2E5" w14:textId="457B0E39">
      <w:pPr>
        <w:pStyle w:val="sccoversheetemptyline"/>
        <w:jc w:val="center"/>
        <w:rPr>
          <w:u w:val="single"/>
        </w:rPr>
      </w:pPr>
      <w:r>
        <w:t>________</w:t>
      </w:r>
    </w:p>
    <w:p w:rsidR="009F66B6" w:rsidP="009F66B6" w:rsidRDefault="009F66B6" w14:paraId="796672E1" w14:textId="59D7DDFF">
      <w:pPr>
        <w:pStyle w:val="sccoversheetemptyline"/>
        <w:jc w:val="center"/>
        <w:sectPr w:rsidR="009F66B6" w:rsidSect="009F66B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9F66B6" w:rsidP="009F66B6" w:rsidRDefault="009F66B6" w14:paraId="6A520AC9" w14:textId="77777777">
      <w:pPr>
        <w:pStyle w:val="sccoversheetemptyline"/>
      </w:pPr>
      <w:bookmarkStart w:name="open_doc_here" w:id="0"/>
      <w:bookmarkEnd w:id="0"/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832F28" w14:paraId="73B2B7C6" w14:textId="254C7807">
          <w:pPr>
            <w:pStyle w:val="scresolutiontitle"/>
          </w:pPr>
          <w:r>
            <w:t>TO APPROVE REGULATIONS OF THE State Board of Financial Institutions, RELATING TO State Bank Dividends, DESIGNATED AS REGULATION DOCUMENT NUMBER 5292,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534AE729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832F28">
            <w:t>State Board of Financial Institutions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832F28">
            <w:t>State Bank Dividends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832F28">
            <w:t>5292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303d8ac72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604ae8e51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6a243a217" w:id="6"/>
      <w:r w:rsidRPr="00793A66">
        <w:t>B</w:t>
      </w:r>
      <w:bookmarkEnd w:id="6"/>
      <w:r w:rsidRPr="00793A66">
        <w:t>Y PROMULGATING AGENCY.</w:t>
      </w:r>
    </w:p>
    <w:p w:rsidR="00832F28" w:rsidP="00832F28" w:rsidRDefault="00832F28" w14:paraId="2650C9A5" w14:textId="77777777">
      <w:pPr>
        <w:pStyle w:val="scjrregsummary"/>
        <w:rPr>
          <w:b/>
        </w:rPr>
      </w:pPr>
      <w:r>
        <w:t>The State Board of Financial Institutions (</w:t>
      </w:r>
      <w:proofErr w:type="spellStart"/>
      <w:r>
        <w:t>BOFI</w:t>
      </w:r>
      <w:proofErr w:type="spellEnd"/>
      <w:r>
        <w:t>) proposes to amend Regulation 15</w:t>
      </w:r>
      <w:r>
        <w:noBreakHyphen/>
        <w:t xml:space="preserve">4 in order </w:t>
      </w:r>
      <w:r w:rsidRPr="000D47C4">
        <w:t>to provide greater flexibility for sound institution</w:t>
      </w:r>
      <w:r>
        <w:t xml:space="preserve">s and broaden application of the regulation to </w:t>
      </w:r>
      <w:r w:rsidRPr="000D47C4">
        <w:t>include savings banks and savings and loan associations.</w:t>
      </w:r>
    </w:p>
    <w:p w:rsidR="00832F28" w:rsidP="00832F28" w:rsidRDefault="00832F28" w14:paraId="0454830E" w14:textId="77777777">
      <w:pPr>
        <w:pStyle w:val="scjrregsummary"/>
        <w:rPr>
          <w:b/>
        </w:rPr>
      </w:pPr>
    </w:p>
    <w:p w:rsidR="00832F28" w:rsidP="00832F28" w:rsidRDefault="00832F28" w14:paraId="393467D5" w14:textId="77777777">
      <w:pPr>
        <w:pStyle w:val="scjrregsummary"/>
      </w:pPr>
      <w:bookmarkStart w:name="up_a4a744eb9" w:id="7"/>
      <w:r>
        <w:t>T</w:t>
      </w:r>
      <w:bookmarkEnd w:id="7"/>
      <w:r>
        <w:t xml:space="preserve">he Notice of Drafting was published in the </w:t>
      </w:r>
      <w:r>
        <w:rPr>
          <w:i/>
        </w:rPr>
        <w:t>State Register</w:t>
      </w:r>
      <w:r>
        <w:t xml:space="preserve"> on June 28, 2024. The Proposed Regulation was published in the </w:t>
      </w:r>
      <w:r w:rsidRPr="00F4070C">
        <w:rPr>
          <w:i/>
          <w:iCs/>
        </w:rPr>
        <w:t>State Register</w:t>
      </w:r>
      <w:r>
        <w:t xml:space="preserve"> on August 23,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2501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78AD" w14:textId="77777777" w:rsidR="00C4113C" w:rsidRDefault="00C411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326F" w14:textId="4273C463" w:rsidR="009F66B6" w:rsidRPr="00BC78CD" w:rsidRDefault="009F66B6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410</w:t>
        </w:r>
      </w:sdtContent>
    </w:sdt>
    <w:r>
      <w:t>-</w:t>
    </w:r>
    <w:sdt>
      <w:sdtPr>
        <w:id w:val="-790052755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32F5" w14:textId="77777777" w:rsidR="00C4113C" w:rsidRDefault="00C4113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2C9D2C54" w:rsidR="00116726" w:rsidRDefault="00367A47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B5E96">
              <w:t>[0410]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B5E96">
              <w:rPr>
                <w:noProof/>
              </w:rPr>
              <w:t xml:space="preserve"> </w:t>
            </w:r>
          </w:sdtContent>
        </w:sdt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DA26" w14:textId="77777777" w:rsidR="00C4113C" w:rsidRDefault="00C411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9966" w14:textId="77777777" w:rsidR="00C4113C" w:rsidRDefault="00C411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578E" w14:textId="77777777" w:rsidR="00C4113C" w:rsidRDefault="00C411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64E0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19E6B8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4608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638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9C4E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D810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A6B0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3EC4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6A1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EA4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5753452">
    <w:abstractNumId w:val="9"/>
  </w:num>
  <w:num w:numId="2" w16cid:durableId="334234951">
    <w:abstractNumId w:val="7"/>
  </w:num>
  <w:num w:numId="3" w16cid:durableId="1291207310">
    <w:abstractNumId w:val="6"/>
  </w:num>
  <w:num w:numId="4" w16cid:durableId="61413965">
    <w:abstractNumId w:val="5"/>
  </w:num>
  <w:num w:numId="5" w16cid:durableId="1079717516">
    <w:abstractNumId w:val="4"/>
  </w:num>
  <w:num w:numId="6" w16cid:durableId="1047607671">
    <w:abstractNumId w:val="8"/>
  </w:num>
  <w:num w:numId="7" w16cid:durableId="510147984">
    <w:abstractNumId w:val="3"/>
  </w:num>
  <w:num w:numId="8" w16cid:durableId="755253013">
    <w:abstractNumId w:val="2"/>
  </w:num>
  <w:num w:numId="9" w16cid:durableId="576356276">
    <w:abstractNumId w:val="1"/>
  </w:num>
  <w:num w:numId="10" w16cid:durableId="17662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337E"/>
    <w:rsid w:val="00035E29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179ED"/>
    <w:rsid w:val="00133E66"/>
    <w:rsid w:val="00134ACF"/>
    <w:rsid w:val="00144E15"/>
    <w:rsid w:val="001464EC"/>
    <w:rsid w:val="00156309"/>
    <w:rsid w:val="001A20E4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321B6"/>
    <w:rsid w:val="0023696B"/>
    <w:rsid w:val="00250151"/>
    <w:rsid w:val="00250967"/>
    <w:rsid w:val="002759C5"/>
    <w:rsid w:val="00277DEE"/>
    <w:rsid w:val="00280D88"/>
    <w:rsid w:val="00294ABE"/>
    <w:rsid w:val="00295134"/>
    <w:rsid w:val="002A3EB4"/>
    <w:rsid w:val="002B5E96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67A47"/>
    <w:rsid w:val="0038123D"/>
    <w:rsid w:val="00393688"/>
    <w:rsid w:val="003A6F7B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55285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14B87"/>
    <w:rsid w:val="00521E00"/>
    <w:rsid w:val="0055514B"/>
    <w:rsid w:val="00577C6C"/>
    <w:rsid w:val="0058501B"/>
    <w:rsid w:val="005945D7"/>
    <w:rsid w:val="005C5AC4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B5C04"/>
    <w:rsid w:val="006C6A93"/>
    <w:rsid w:val="006E02F9"/>
    <w:rsid w:val="006E2A1E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2F28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7484C"/>
    <w:rsid w:val="00987653"/>
    <w:rsid w:val="00990668"/>
    <w:rsid w:val="009B397B"/>
    <w:rsid w:val="009C585B"/>
    <w:rsid w:val="009C7007"/>
    <w:rsid w:val="009F0C77"/>
    <w:rsid w:val="009F4DD1"/>
    <w:rsid w:val="009F5CCA"/>
    <w:rsid w:val="009F66B6"/>
    <w:rsid w:val="009F6D42"/>
    <w:rsid w:val="00A0167D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E18"/>
    <w:rsid w:val="00B3126A"/>
    <w:rsid w:val="00B34D8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4113C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5D61"/>
    <w:rsid w:val="00D6662B"/>
    <w:rsid w:val="00D90E93"/>
    <w:rsid w:val="00D95E2F"/>
    <w:rsid w:val="00D970A9"/>
    <w:rsid w:val="00DA64CF"/>
    <w:rsid w:val="00DB3AC0"/>
    <w:rsid w:val="00DC6813"/>
    <w:rsid w:val="00DD6EB6"/>
    <w:rsid w:val="00DE68F0"/>
    <w:rsid w:val="00DF3845"/>
    <w:rsid w:val="00DF7E17"/>
    <w:rsid w:val="00E01850"/>
    <w:rsid w:val="00E0778E"/>
    <w:rsid w:val="00E437DA"/>
    <w:rsid w:val="00E554E6"/>
    <w:rsid w:val="00E60F53"/>
    <w:rsid w:val="00E63093"/>
    <w:rsid w:val="00E676A5"/>
    <w:rsid w:val="00E80347"/>
    <w:rsid w:val="00EB00A2"/>
    <w:rsid w:val="00EB0F12"/>
    <w:rsid w:val="00EB1BF3"/>
    <w:rsid w:val="00EE716E"/>
    <w:rsid w:val="00EF3015"/>
    <w:rsid w:val="00EF3EEE"/>
    <w:rsid w:val="00F01167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96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E96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1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1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13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13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13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13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E96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E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E96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2B5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E96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B5E96"/>
  </w:style>
  <w:style w:type="character" w:styleId="LineNumber">
    <w:name w:val="line number"/>
    <w:basedOn w:val="DefaultParagraphFont"/>
    <w:uiPriority w:val="99"/>
    <w:semiHidden/>
    <w:unhideWhenUsed/>
    <w:rsid w:val="002B5E96"/>
  </w:style>
  <w:style w:type="paragraph" w:customStyle="1" w:styleId="BillDots">
    <w:name w:val="BillDots"/>
    <w:basedOn w:val="Normal"/>
    <w:autoRedefine/>
    <w:qFormat/>
    <w:rsid w:val="002B5E9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2B5E9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E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9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5E96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2B5E9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B5E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B5E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B5E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B5E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B5E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B5E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B5E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B5E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2B5E96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2B5E9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B5E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B5E9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B5E96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2B5E9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B5E9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B5E96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2B5E9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2B5E9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B5E9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B5E9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2B5E96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2B5E9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2B5E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B5E96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2B5E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2B5E9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2B5E96"/>
    <w:rPr>
      <w:color w:val="808080"/>
    </w:rPr>
  </w:style>
  <w:style w:type="paragraph" w:customStyle="1" w:styleId="BillDots0">
    <w:name w:val="Bill Dots"/>
    <w:basedOn w:val="Normal"/>
    <w:qFormat/>
    <w:rsid w:val="002B5E9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2B5E96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2B5E96"/>
    <w:pPr>
      <w:tabs>
        <w:tab w:val="right" w:pos="5904"/>
      </w:tabs>
    </w:pPr>
  </w:style>
  <w:style w:type="paragraph" w:customStyle="1" w:styleId="scbillheader">
    <w:name w:val="sc_bill_header"/>
    <w:qFormat/>
    <w:rsid w:val="002B5E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2B5E9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B5E9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B5E9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B5E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B5E9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B5E9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B5E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B5E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B5E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B5E96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2B5E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B5E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B5E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2B5E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B5E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2B5E9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B5E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B5E9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2B5E96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2B5E96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2B5E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B5E9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B5E96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2B5E96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2B5E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B5E9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B5E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2B5E9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2B5E96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2B5E96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2B5E96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2B5E96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2B5E9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2B5E96"/>
    <w:rPr>
      <w:strike/>
      <w:dstrike w:val="0"/>
    </w:rPr>
  </w:style>
  <w:style w:type="character" w:customStyle="1" w:styleId="scinsertblue">
    <w:name w:val="sc_insert_blue"/>
    <w:uiPriority w:val="1"/>
    <w:qFormat/>
    <w:rsid w:val="002B5E9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B5E9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B5E9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B5E9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2B5E9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B5E9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B5E9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B5E96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B5E9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B5E9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B5E96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2B5E9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2B5E9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B5E96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2B5E96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B5E9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B5E9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B5E96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B5E9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B5E9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179ED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9F66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9F66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9F66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9F66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9F66B6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9F66B6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9F66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9F66B6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9F66B6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9F66B6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9F66B6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9F66B6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9F66B6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9F66B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9F66B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9F66B6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9F66B6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9F66B6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C4113C"/>
  </w:style>
  <w:style w:type="paragraph" w:styleId="BlockText">
    <w:name w:val="Block Text"/>
    <w:basedOn w:val="Normal"/>
    <w:uiPriority w:val="99"/>
    <w:semiHidden/>
    <w:unhideWhenUsed/>
    <w:rsid w:val="00C4113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411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113C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411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113C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411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113C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411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4113C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11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113C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411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4113C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411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113C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11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113C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113C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4113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113C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1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13C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13C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4113C"/>
  </w:style>
  <w:style w:type="character" w:customStyle="1" w:styleId="DateChar">
    <w:name w:val="Date Char"/>
    <w:basedOn w:val="DefaultParagraphFont"/>
    <w:link w:val="Date"/>
    <w:uiPriority w:val="99"/>
    <w:semiHidden/>
    <w:rsid w:val="00C4113C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113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113C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4113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4113C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113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113C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4113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4113C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113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13C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13C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13C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13C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13C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13C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13C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13C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13C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4113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4113C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113C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113C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113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113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113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113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113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113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113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113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113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4113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1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13C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C411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411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411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411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411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411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411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411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411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411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411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411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411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411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411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411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411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411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411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4113C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411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113C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411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4113C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4113C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C4113C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411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4113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113C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113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113C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411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13C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411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4113C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4113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4113C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1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4113C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4113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4113C"/>
  </w:style>
  <w:style w:type="paragraph" w:styleId="Title">
    <w:name w:val="Title"/>
    <w:basedOn w:val="Normal"/>
    <w:next w:val="Normal"/>
    <w:link w:val="TitleChar"/>
    <w:uiPriority w:val="10"/>
    <w:qFormat/>
    <w:rsid w:val="00C411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13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411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4113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4113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4113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4113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4113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4113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4113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4113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4113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113C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hyperlink" Target="https://www.scstatehouse.gov/billsearch.php?billnumbers=410&amp;session=126&amp;summary=B" TargetMode="External" Id="Rc60e66f0b1ce4db8" /><Relationship Type="http://schemas.openxmlformats.org/officeDocument/2006/relationships/hyperlink" Target="https://www.scstatehouse.gov/sess126_2025-2026/prever/410_20250304.docx" TargetMode="External" Id="R9dcfe8c937424e7a" /><Relationship Type="http://schemas.openxmlformats.org/officeDocument/2006/relationships/hyperlink" Target="https://www.scstatehouse.gov/sess126_2025-2026/prever/410_20250304a.docx" TargetMode="External" Id="Re0b5803b06b54189" /><Relationship Type="http://schemas.openxmlformats.org/officeDocument/2006/relationships/hyperlink" Target="h:\sj\20250304.docx" TargetMode="External" Id="R6cb6bd9a91064852" /><Relationship Type="http://schemas.openxmlformats.org/officeDocument/2006/relationships/hyperlink" Target="h:\sj\20250327.docx" TargetMode="External" Id="R6f64566a3b09490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2BDF6C93C426B905B86714345C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0BE0-51CC-4BEF-B408-B137E3DADC2B}"/>
      </w:docPartPr>
      <w:docPartBody>
        <w:p w:rsidR="00932803" w:rsidRDefault="00932803" w:rsidP="00932803">
          <w:pPr>
            <w:pStyle w:val="0202BDF6C93C426B905B86714345C7BC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497E07"/>
    <w:rsid w:val="005D23FA"/>
    <w:rsid w:val="006A1B79"/>
    <w:rsid w:val="006E7134"/>
    <w:rsid w:val="00932803"/>
    <w:rsid w:val="0097484C"/>
    <w:rsid w:val="009B2757"/>
    <w:rsid w:val="00DC4FEB"/>
    <w:rsid w:val="00E1659D"/>
    <w:rsid w:val="00E206F1"/>
    <w:rsid w:val="00E676A5"/>
    <w:rsid w:val="00E97DC8"/>
    <w:rsid w:val="00EB0F12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803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0202BDF6C93C426B905B86714345C7BC">
    <w:name w:val="0202BDF6C93C426B905B86714345C7BC"/>
    <w:rsid w:val="009328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DOCUMENT_TYPE>Bill</DOCUMENT_TYPE>
  <FILENAME>&lt;&lt;filename&gt;&gt;</FILENAME>
  <ID>9174e264-75a1-45ca-a3fc-2164855e6402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2025-03-04T00:00:00-05:00</T_BILL_DT_VERSION>
  <T_BILL_D_INTRODATE>2025-03-04</T_BILL_D_INTRODATE>
  <T_BILL_D_SENATEINTRODATE>2025-03-04</T_BILL_D_SENATEINTRODATE>
  <T_BILL_N_INTERNALVERSIONNUMBER>1</T_BILL_N_INTERNALVERSIONNUMBER>
  <T_BILL_N_SESSION>126</T_BILL_N_SESSION>
  <T_BILL_N_VERSIONNUMBER>1</T_BILL_N_VERSIONNUMBER>
  <T_BILL_N_YEAR>2025</T_BILL_N_YEAR>
  <T_BILL_REQUEST_REQUEST>2277f223-1644-4ceb-9c2d-49fd3cba6e46</T_BILL_REQUEST_REQUEST>
  <T_BILL_R_ORIGINALDRAFT>0d84c0f9-8c40-4cc2-8c9b-1046ea2ec88a</T_BILL_R_ORIGINALDRAFT>
  <T_BILL_SPONSOR_SPONSOR>3adefcbf-6913-4a3d-8a69-648f3e6ca460</T_BILL_SPONSOR_SPONSOR>
  <T_BILL_T_BILLNAME>[0410]</T_BILL_T_BILLNAME>
  <T_BILL_T_BILLNUMBER>410</T_BILL_T_BILLNUMBER>
  <T_BILL_T_BILLTITLE>TO APPROVE REGULATIONS OF THE State Board of Financial Institutions, RELATING TO State Bank Dividends, DESIGNATED AS REGULATION DOCUMENT NUMBER 5292,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5292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State Board of Financial Institutions</T_DEPARTMENT>
  <T_DOCNUM>5292</T_DOCNUM>
  <T_RELATINGTO>State Bank Dividends</T_RELATINGTO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1149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2025-03-04T22:22:00Z</cp:lastPrinted>
  <dcterms:created xsi:type="dcterms:W3CDTF">2025-02-27T14:27:00Z</dcterms:created>
  <dcterms:modified xsi:type="dcterms:W3CDTF">2025-03-04T22:55:00Z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