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Terribile, Sanders, White, Kilmartin, Edgerton and Beach</w:t>
      </w:r>
    </w:p>
    <w:p>
      <w:pPr>
        <w:widowControl w:val="false"/>
        <w:spacing w:after="0"/>
        <w:jc w:val="left"/>
      </w:pPr>
      <w:r>
        <w:rPr>
          <w:rFonts w:ascii="Times New Roman"/>
          <w:sz w:val="22"/>
        </w:rPr>
        <w:t xml:space="preserve">Companion/Similar bill(s): 530</w:t>
      </w:r>
    </w:p>
    <w:p>
      <w:pPr>
        <w:widowControl w:val="false"/>
        <w:spacing w:after="0"/>
        <w:jc w:val="left"/>
      </w:pPr>
      <w:r>
        <w:rPr>
          <w:rFonts w:ascii="Times New Roman"/>
          <w:sz w:val="22"/>
        </w:rPr>
        <w:t xml:space="preserve">Document Path: LC-0210DG25.docx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Zoning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12985e2226c041e7">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Medical, Military, Public and Municipal Affairs</w:t>
      </w:r>
      <w:r>
        <w:t xml:space="preserve"> (</w:t>
      </w:r>
      <w:hyperlink w:history="true" r:id="R40e34e58cb3440a5">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White, 
 Kilmartin, Edgerton, Beach
 </w:t>
      </w:r>
    </w:p>
    <w:p>
      <w:pPr>
        <w:widowControl w:val="false"/>
        <w:spacing w:after="0"/>
        <w:jc w:val="left"/>
      </w:pPr>
    </w:p>
    <w:p>
      <w:pPr>
        <w:widowControl w:val="false"/>
        <w:spacing w:after="0"/>
        <w:jc w:val="left"/>
      </w:pPr>
      <w:r>
        <w:rPr>
          <w:rFonts w:ascii="Times New Roman"/>
          <w:sz w:val="22"/>
        </w:rPr>
        <w:t xml:space="preserve">View the latest </w:t>
      </w:r>
      <w:hyperlink r:id="R3d8dc4ebc8fb4b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cf7162b5ea4444">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747B1" w14:paraId="40FEFADA" w14:textId="2665E40A">
          <w:pPr>
            <w:pStyle w:val="scbilltitle"/>
          </w:pPr>
          <w:r>
            <w:t>TO AMEND THE SOUTH CAROLINA CODE OF LAWS BY ADDING SECTION 6‑29‑815 SO AS TO PROVIDE THAT IF CERTAIN COUNTY OR MUNICIPAL ZONING OFFICIALS DETERMINE THAT THE USE OF A PROPERTY IS NOT PERMITTED UNDER APPLICABLE ZONING CLASSIFICATIONS, THEN ANY RELATED PERMITS ARE NO LONGER VALID AND ANY DEVELOPMENT OR CONSTRUCTION ON THE PROPERTY MUST CEASE.</w:t>
          </w:r>
        </w:p>
      </w:sdtContent>
    </w:sdt>
    <w:bookmarkStart w:name="at_18ce4288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3c1a4b60" w:id="1"/>
      <w:r w:rsidRPr="0094541D">
        <w:t>B</w:t>
      </w:r>
      <w:bookmarkEnd w:id="1"/>
      <w:r w:rsidRPr="0094541D">
        <w:t>e it enacted by the General Assembly of the State of South Carolina:</w:t>
      </w:r>
    </w:p>
    <w:p w:rsidR="00126297" w:rsidP="00126297" w:rsidRDefault="00126297" w14:paraId="21DF7FE6" w14:textId="77777777">
      <w:pPr>
        <w:pStyle w:val="scemptyline"/>
      </w:pPr>
    </w:p>
    <w:p w:rsidR="00C214F5" w:rsidP="00C214F5" w:rsidRDefault="00126297" w14:paraId="0BC4B59A" w14:textId="77777777">
      <w:pPr>
        <w:pStyle w:val="scdirectionallanguage"/>
      </w:pPr>
      <w:bookmarkStart w:name="bs_num_1_1c71ecfba" w:id="2"/>
      <w:r>
        <w:t>S</w:t>
      </w:r>
      <w:bookmarkEnd w:id="2"/>
      <w:r>
        <w:t>ECTION 1.</w:t>
      </w:r>
      <w:r>
        <w:tab/>
      </w:r>
      <w:bookmarkStart w:name="dl_014fd194a" w:id="3"/>
      <w:r w:rsidR="00C214F5">
        <w:t>A</w:t>
      </w:r>
      <w:bookmarkEnd w:id="3"/>
      <w:r w:rsidR="00C214F5">
        <w:t>rticle 5, Chapter 29, Title 6 of the S.C. Code is amended by adding:</w:t>
      </w:r>
    </w:p>
    <w:p w:rsidR="00C214F5" w:rsidP="00C214F5" w:rsidRDefault="00C214F5" w14:paraId="4B76C95A" w14:textId="77777777">
      <w:pPr>
        <w:pStyle w:val="scnewcodesection"/>
      </w:pPr>
      <w:bookmarkStart w:name="open_doc_here" w:id="4"/>
      <w:bookmarkEnd w:id="4"/>
    </w:p>
    <w:p w:rsidR="00D721E0" w:rsidP="00D721E0" w:rsidRDefault="00C214F5" w14:paraId="77305D3B" w14:textId="420E5540">
      <w:pPr>
        <w:pStyle w:val="scnewcodesection"/>
      </w:pPr>
      <w:r>
        <w:tab/>
      </w:r>
      <w:bookmarkStart w:name="ns_T6C29N815_dc033f62f" w:id="5"/>
      <w:r>
        <w:t>S</w:t>
      </w:r>
      <w:bookmarkEnd w:id="5"/>
      <w:r>
        <w:t>ection 6‑29‑815.</w:t>
      </w:r>
      <w:r>
        <w:tab/>
      </w:r>
      <w:bookmarkStart w:name="up_082be776f" w:id="6"/>
      <w:r w:rsidR="00D721E0">
        <w:t>I</w:t>
      </w:r>
      <w:bookmarkEnd w:id="6"/>
      <w:r w:rsidR="00D721E0">
        <w:t xml:space="preserve">f a local governing body, </w:t>
      </w:r>
      <w:r w:rsidR="00B81E0C">
        <w:t xml:space="preserve">local </w:t>
      </w:r>
      <w:r w:rsidR="00D721E0">
        <w:t>planning commission, zoning administrator, or board of zoning appeals makes an advisory or final determination that the current or intended use of a property is not permitted under the applicable zoning classification, including a determination that the use requires rezoning or is otherwise prohibited:</w:t>
      </w:r>
    </w:p>
    <w:p w:rsidR="00D721E0" w:rsidP="00D721E0" w:rsidRDefault="00D721E0" w14:paraId="157594CD" w14:textId="210152DC">
      <w:pPr>
        <w:pStyle w:val="scnewcodesection"/>
      </w:pPr>
      <w:r>
        <w:tab/>
      </w:r>
      <w:r>
        <w:tab/>
      </w:r>
      <w:bookmarkStart w:name="ss_T6C29N815S1_lv1_a2d40f970" w:id="7"/>
      <w:r>
        <w:t>(</w:t>
      </w:r>
      <w:bookmarkEnd w:id="7"/>
      <w:r>
        <w:t xml:space="preserve">1) all permits previously issued for the development, construction, or occupancy of the property are no longer valid, regardless of the date of issuance or the reliance placed upon such </w:t>
      </w:r>
      <w:proofErr w:type="gramStart"/>
      <w:r>
        <w:t>permits;</w:t>
      </w:r>
      <w:proofErr w:type="gramEnd"/>
    </w:p>
    <w:p w:rsidR="00D721E0" w:rsidP="00D721E0" w:rsidRDefault="00D721E0" w14:paraId="5ADA3365" w14:textId="4921FE80">
      <w:pPr>
        <w:pStyle w:val="scnewcodesection"/>
      </w:pPr>
      <w:r>
        <w:tab/>
      </w:r>
      <w:r>
        <w:tab/>
      </w:r>
      <w:bookmarkStart w:name="ss_T6C29N815S2_lv1_a36aa0ae5" w:id="8"/>
      <w:r>
        <w:t>(</w:t>
      </w:r>
      <w:bookmarkEnd w:id="8"/>
      <w:r>
        <w:t>2) any ongoing development or construction activity must cease immediately and may not resume unless and until:</w:t>
      </w:r>
    </w:p>
    <w:p w:rsidR="00D721E0" w:rsidP="00D721E0" w:rsidRDefault="00D721E0" w14:paraId="7FF288FF" w14:textId="6E0DB373">
      <w:pPr>
        <w:pStyle w:val="scnewcodesection"/>
      </w:pPr>
      <w:r>
        <w:tab/>
      </w:r>
      <w:r>
        <w:tab/>
      </w:r>
      <w:r>
        <w:tab/>
      </w:r>
      <w:bookmarkStart w:name="ss_T6C29N815Sa_lv2_82e024591" w:id="9"/>
      <w:r>
        <w:t>(</w:t>
      </w:r>
      <w:bookmarkEnd w:id="9"/>
      <w:r>
        <w:t>a) the property is brought into compliance with the applicable zoning ordinances, including any required rezoning or variance</w:t>
      </w:r>
      <w:r w:rsidR="00CB5251">
        <w:t>;</w:t>
      </w:r>
      <w:r>
        <w:t xml:space="preserve"> or</w:t>
      </w:r>
    </w:p>
    <w:p w:rsidR="00D721E0" w:rsidP="00D721E0" w:rsidRDefault="00D721E0" w14:paraId="167EA0A4" w14:textId="63D47978">
      <w:pPr>
        <w:pStyle w:val="scnewcodesection"/>
      </w:pPr>
      <w:r>
        <w:tab/>
      </w:r>
      <w:r>
        <w:tab/>
      </w:r>
      <w:r>
        <w:tab/>
      </w:r>
      <w:bookmarkStart w:name="ss_T6C29N815Sb_lv2_7d177346a" w:id="10"/>
      <w:r>
        <w:t>(</w:t>
      </w:r>
      <w:bookmarkEnd w:id="10"/>
      <w:r>
        <w:t>b) a court of competent jurisdiction authorizes construction or development to proceed pending final resolution, and may impose such conditions or penalties as authorized by law; and</w:t>
      </w:r>
    </w:p>
    <w:p w:rsidR="00126297" w:rsidP="00C214F5" w:rsidRDefault="00D721E0" w14:paraId="58B31957" w14:textId="49FD8BAE">
      <w:pPr>
        <w:pStyle w:val="scnewcodesection"/>
      </w:pPr>
      <w:r>
        <w:tab/>
      </w:r>
      <w:r>
        <w:tab/>
      </w:r>
      <w:bookmarkStart w:name="ss_T6C29N815S3_lv1_fb66e5bae" w:id="11"/>
      <w:r>
        <w:t>(</w:t>
      </w:r>
      <w:bookmarkEnd w:id="11"/>
      <w:r>
        <w:t>3) the suspension of construction and permitting applies upon the issuance of any advisory or binding zoning determination, including a reversal by a board of zoning appeals or other competent zoning authority, and shall remain in effect throughout the pendency of any administrative or judicial appeal unless a court orders otherwise.</w:t>
      </w:r>
    </w:p>
    <w:p w:rsidRPr="00DF3B44" w:rsidR="007E06BB" w:rsidP="00787433" w:rsidRDefault="007E06BB" w14:paraId="3D8F1FED" w14:textId="163A614A">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442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0CA15CF" w:rsidR="00685035" w:rsidRPr="007B4AF7" w:rsidRDefault="006179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41F7">
              <w:t>[4293]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41F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567"/>
    <w:rsid w:val="00017FB0"/>
    <w:rsid w:val="00020B5D"/>
    <w:rsid w:val="000245DE"/>
    <w:rsid w:val="00026421"/>
    <w:rsid w:val="00030409"/>
    <w:rsid w:val="00036019"/>
    <w:rsid w:val="00037F04"/>
    <w:rsid w:val="000404BF"/>
    <w:rsid w:val="00044422"/>
    <w:rsid w:val="00044B84"/>
    <w:rsid w:val="00046E43"/>
    <w:rsid w:val="000479D0"/>
    <w:rsid w:val="00061721"/>
    <w:rsid w:val="0006464F"/>
    <w:rsid w:val="00064B17"/>
    <w:rsid w:val="00066B54"/>
    <w:rsid w:val="00072FCD"/>
    <w:rsid w:val="00074A4F"/>
    <w:rsid w:val="00077B65"/>
    <w:rsid w:val="00091B71"/>
    <w:rsid w:val="000A2C21"/>
    <w:rsid w:val="000A3C25"/>
    <w:rsid w:val="000A47B1"/>
    <w:rsid w:val="000B4C02"/>
    <w:rsid w:val="000B5B4A"/>
    <w:rsid w:val="000B7404"/>
    <w:rsid w:val="000B7FE1"/>
    <w:rsid w:val="000C3E88"/>
    <w:rsid w:val="000C46B9"/>
    <w:rsid w:val="000C48DA"/>
    <w:rsid w:val="000C58E4"/>
    <w:rsid w:val="000C6F9A"/>
    <w:rsid w:val="000D2F44"/>
    <w:rsid w:val="000D33E4"/>
    <w:rsid w:val="000D57FF"/>
    <w:rsid w:val="000D770A"/>
    <w:rsid w:val="000E578A"/>
    <w:rsid w:val="000F2250"/>
    <w:rsid w:val="0010329A"/>
    <w:rsid w:val="00105756"/>
    <w:rsid w:val="001164F9"/>
    <w:rsid w:val="0011719C"/>
    <w:rsid w:val="00126297"/>
    <w:rsid w:val="0013566B"/>
    <w:rsid w:val="00140049"/>
    <w:rsid w:val="00141352"/>
    <w:rsid w:val="00163CDF"/>
    <w:rsid w:val="0016520E"/>
    <w:rsid w:val="00171601"/>
    <w:rsid w:val="001730EB"/>
    <w:rsid w:val="00173276"/>
    <w:rsid w:val="00175BA2"/>
    <w:rsid w:val="00176122"/>
    <w:rsid w:val="0019025B"/>
    <w:rsid w:val="00192AF7"/>
    <w:rsid w:val="00197366"/>
    <w:rsid w:val="0019780E"/>
    <w:rsid w:val="00197C68"/>
    <w:rsid w:val="001A136C"/>
    <w:rsid w:val="001A576C"/>
    <w:rsid w:val="001B6DA2"/>
    <w:rsid w:val="001C25EC"/>
    <w:rsid w:val="001C2D4E"/>
    <w:rsid w:val="001F2A41"/>
    <w:rsid w:val="001F313F"/>
    <w:rsid w:val="001F331D"/>
    <w:rsid w:val="001F394C"/>
    <w:rsid w:val="00201478"/>
    <w:rsid w:val="00202D8A"/>
    <w:rsid w:val="002038AA"/>
    <w:rsid w:val="002114C8"/>
    <w:rsid w:val="0021166F"/>
    <w:rsid w:val="00214F1C"/>
    <w:rsid w:val="002162DF"/>
    <w:rsid w:val="002236FE"/>
    <w:rsid w:val="00230038"/>
    <w:rsid w:val="00233975"/>
    <w:rsid w:val="00236D73"/>
    <w:rsid w:val="00246535"/>
    <w:rsid w:val="00257F60"/>
    <w:rsid w:val="002625EA"/>
    <w:rsid w:val="00262AC5"/>
    <w:rsid w:val="00264AE9"/>
    <w:rsid w:val="002661ED"/>
    <w:rsid w:val="00275AE6"/>
    <w:rsid w:val="002836D8"/>
    <w:rsid w:val="002A2EA7"/>
    <w:rsid w:val="002A7989"/>
    <w:rsid w:val="002B02F3"/>
    <w:rsid w:val="002C3463"/>
    <w:rsid w:val="002D266D"/>
    <w:rsid w:val="002D524D"/>
    <w:rsid w:val="002D5B3D"/>
    <w:rsid w:val="002D7447"/>
    <w:rsid w:val="002E315A"/>
    <w:rsid w:val="002E4F8C"/>
    <w:rsid w:val="002F560C"/>
    <w:rsid w:val="002F5847"/>
    <w:rsid w:val="0030347C"/>
    <w:rsid w:val="0030425A"/>
    <w:rsid w:val="00332703"/>
    <w:rsid w:val="003421F1"/>
    <w:rsid w:val="0034279C"/>
    <w:rsid w:val="003442BD"/>
    <w:rsid w:val="00354F64"/>
    <w:rsid w:val="003559A1"/>
    <w:rsid w:val="00361563"/>
    <w:rsid w:val="003616AE"/>
    <w:rsid w:val="00371D36"/>
    <w:rsid w:val="00373E17"/>
    <w:rsid w:val="003747B1"/>
    <w:rsid w:val="003775E6"/>
    <w:rsid w:val="00381998"/>
    <w:rsid w:val="00382F9A"/>
    <w:rsid w:val="003A5F1C"/>
    <w:rsid w:val="003C3E2E"/>
    <w:rsid w:val="003C6166"/>
    <w:rsid w:val="003D4A3C"/>
    <w:rsid w:val="003D55B2"/>
    <w:rsid w:val="003E0033"/>
    <w:rsid w:val="003E5452"/>
    <w:rsid w:val="003E7165"/>
    <w:rsid w:val="003E7FF6"/>
    <w:rsid w:val="004046B5"/>
    <w:rsid w:val="004064DE"/>
    <w:rsid w:val="00406F27"/>
    <w:rsid w:val="004141B8"/>
    <w:rsid w:val="004203B9"/>
    <w:rsid w:val="00432135"/>
    <w:rsid w:val="00441C9C"/>
    <w:rsid w:val="00446987"/>
    <w:rsid w:val="00446D28"/>
    <w:rsid w:val="00466CD0"/>
    <w:rsid w:val="00473583"/>
    <w:rsid w:val="00477F32"/>
    <w:rsid w:val="00481850"/>
    <w:rsid w:val="004851A0"/>
    <w:rsid w:val="0048627F"/>
    <w:rsid w:val="004932AB"/>
    <w:rsid w:val="00494BEF"/>
    <w:rsid w:val="00496AE7"/>
    <w:rsid w:val="004A508E"/>
    <w:rsid w:val="004A5512"/>
    <w:rsid w:val="004A6BE5"/>
    <w:rsid w:val="004B0C18"/>
    <w:rsid w:val="004B3B95"/>
    <w:rsid w:val="004B68E0"/>
    <w:rsid w:val="004C1A04"/>
    <w:rsid w:val="004C20BC"/>
    <w:rsid w:val="004C5C9A"/>
    <w:rsid w:val="004D1442"/>
    <w:rsid w:val="004D3DCB"/>
    <w:rsid w:val="004E1946"/>
    <w:rsid w:val="004E66E9"/>
    <w:rsid w:val="004E7DDE"/>
    <w:rsid w:val="004F0090"/>
    <w:rsid w:val="004F172C"/>
    <w:rsid w:val="004F5750"/>
    <w:rsid w:val="005002ED"/>
    <w:rsid w:val="00500DBC"/>
    <w:rsid w:val="005102BE"/>
    <w:rsid w:val="00523F7F"/>
    <w:rsid w:val="00524D54"/>
    <w:rsid w:val="005269D0"/>
    <w:rsid w:val="0053493D"/>
    <w:rsid w:val="00536191"/>
    <w:rsid w:val="0054531B"/>
    <w:rsid w:val="00546C24"/>
    <w:rsid w:val="005476FF"/>
    <w:rsid w:val="005516F6"/>
    <w:rsid w:val="00552842"/>
    <w:rsid w:val="00554E89"/>
    <w:rsid w:val="00564B58"/>
    <w:rsid w:val="00572281"/>
    <w:rsid w:val="005801DD"/>
    <w:rsid w:val="00584DA2"/>
    <w:rsid w:val="00592A40"/>
    <w:rsid w:val="005A28BC"/>
    <w:rsid w:val="005A5377"/>
    <w:rsid w:val="005A7F0A"/>
    <w:rsid w:val="005B159C"/>
    <w:rsid w:val="005B7817"/>
    <w:rsid w:val="005C06C8"/>
    <w:rsid w:val="005C23D7"/>
    <w:rsid w:val="005C40EB"/>
    <w:rsid w:val="005C611D"/>
    <w:rsid w:val="005C7E66"/>
    <w:rsid w:val="005D02B4"/>
    <w:rsid w:val="005D3013"/>
    <w:rsid w:val="005E1E50"/>
    <w:rsid w:val="005E2B9C"/>
    <w:rsid w:val="005E3332"/>
    <w:rsid w:val="005F76B0"/>
    <w:rsid w:val="00604429"/>
    <w:rsid w:val="006067B0"/>
    <w:rsid w:val="00606A8B"/>
    <w:rsid w:val="00611EBA"/>
    <w:rsid w:val="0061792B"/>
    <w:rsid w:val="006213A8"/>
    <w:rsid w:val="00623BEA"/>
    <w:rsid w:val="006347E9"/>
    <w:rsid w:val="00640C87"/>
    <w:rsid w:val="006453AA"/>
    <w:rsid w:val="006454BB"/>
    <w:rsid w:val="00657CF4"/>
    <w:rsid w:val="00661463"/>
    <w:rsid w:val="00662E56"/>
    <w:rsid w:val="00663B8D"/>
    <w:rsid w:val="00663E00"/>
    <w:rsid w:val="00664F48"/>
    <w:rsid w:val="00664FAD"/>
    <w:rsid w:val="00666DD2"/>
    <w:rsid w:val="0067345B"/>
    <w:rsid w:val="00683986"/>
    <w:rsid w:val="00685035"/>
    <w:rsid w:val="00685770"/>
    <w:rsid w:val="00690DBA"/>
    <w:rsid w:val="006964F9"/>
    <w:rsid w:val="00696A02"/>
    <w:rsid w:val="006A395F"/>
    <w:rsid w:val="006A65E2"/>
    <w:rsid w:val="006B37BD"/>
    <w:rsid w:val="006C092D"/>
    <w:rsid w:val="006C099D"/>
    <w:rsid w:val="006C18E2"/>
    <w:rsid w:val="006C18F0"/>
    <w:rsid w:val="006C7E01"/>
    <w:rsid w:val="006D64A5"/>
    <w:rsid w:val="006E0935"/>
    <w:rsid w:val="006E353F"/>
    <w:rsid w:val="006E35AB"/>
    <w:rsid w:val="006F77B1"/>
    <w:rsid w:val="0070551E"/>
    <w:rsid w:val="00711AA9"/>
    <w:rsid w:val="00722155"/>
    <w:rsid w:val="00730766"/>
    <w:rsid w:val="00737F19"/>
    <w:rsid w:val="0075196C"/>
    <w:rsid w:val="00777173"/>
    <w:rsid w:val="00781A7D"/>
    <w:rsid w:val="00782BF8"/>
    <w:rsid w:val="00783C75"/>
    <w:rsid w:val="007849D9"/>
    <w:rsid w:val="00787433"/>
    <w:rsid w:val="007A10F1"/>
    <w:rsid w:val="007A3D50"/>
    <w:rsid w:val="007B2D29"/>
    <w:rsid w:val="007B412F"/>
    <w:rsid w:val="007B4AF7"/>
    <w:rsid w:val="007B4DBF"/>
    <w:rsid w:val="007C5458"/>
    <w:rsid w:val="007C57E5"/>
    <w:rsid w:val="007D2C67"/>
    <w:rsid w:val="007E06BB"/>
    <w:rsid w:val="007F50D1"/>
    <w:rsid w:val="008035F6"/>
    <w:rsid w:val="00816D52"/>
    <w:rsid w:val="00831048"/>
    <w:rsid w:val="00834272"/>
    <w:rsid w:val="00840701"/>
    <w:rsid w:val="00840E07"/>
    <w:rsid w:val="00856F14"/>
    <w:rsid w:val="008625C1"/>
    <w:rsid w:val="0086518A"/>
    <w:rsid w:val="0087671D"/>
    <w:rsid w:val="008806F9"/>
    <w:rsid w:val="00887957"/>
    <w:rsid w:val="008A57E3"/>
    <w:rsid w:val="008A7259"/>
    <w:rsid w:val="008B5BF4"/>
    <w:rsid w:val="008C0CEE"/>
    <w:rsid w:val="008C1B18"/>
    <w:rsid w:val="008D46EC"/>
    <w:rsid w:val="008D5D8E"/>
    <w:rsid w:val="008E0E25"/>
    <w:rsid w:val="008E61A1"/>
    <w:rsid w:val="009031EF"/>
    <w:rsid w:val="00907E79"/>
    <w:rsid w:val="00917EA3"/>
    <w:rsid w:val="00917EE0"/>
    <w:rsid w:val="00921C89"/>
    <w:rsid w:val="00926966"/>
    <w:rsid w:val="00926D03"/>
    <w:rsid w:val="00934036"/>
    <w:rsid w:val="00934889"/>
    <w:rsid w:val="00943D08"/>
    <w:rsid w:val="0094541D"/>
    <w:rsid w:val="009473EA"/>
    <w:rsid w:val="00954E7E"/>
    <w:rsid w:val="009554D9"/>
    <w:rsid w:val="009572F9"/>
    <w:rsid w:val="00960D0F"/>
    <w:rsid w:val="0098366F"/>
    <w:rsid w:val="00983A03"/>
    <w:rsid w:val="00986063"/>
    <w:rsid w:val="00991F67"/>
    <w:rsid w:val="00992876"/>
    <w:rsid w:val="00993C87"/>
    <w:rsid w:val="009A0DCE"/>
    <w:rsid w:val="009A22CD"/>
    <w:rsid w:val="009A3E4B"/>
    <w:rsid w:val="009A41F7"/>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4AD"/>
    <w:rsid w:val="00A4070E"/>
    <w:rsid w:val="00A40CA0"/>
    <w:rsid w:val="00A47EBF"/>
    <w:rsid w:val="00A504A7"/>
    <w:rsid w:val="00A53677"/>
    <w:rsid w:val="00A53BF2"/>
    <w:rsid w:val="00A60D68"/>
    <w:rsid w:val="00A64B64"/>
    <w:rsid w:val="00A73EFA"/>
    <w:rsid w:val="00A77A3B"/>
    <w:rsid w:val="00A8047E"/>
    <w:rsid w:val="00A92F6F"/>
    <w:rsid w:val="00A97523"/>
    <w:rsid w:val="00AA7824"/>
    <w:rsid w:val="00AB0FA3"/>
    <w:rsid w:val="00AB72CF"/>
    <w:rsid w:val="00AB73BF"/>
    <w:rsid w:val="00AC335C"/>
    <w:rsid w:val="00AC463E"/>
    <w:rsid w:val="00AD3BE2"/>
    <w:rsid w:val="00AD3E3D"/>
    <w:rsid w:val="00AD6A98"/>
    <w:rsid w:val="00AE1EE4"/>
    <w:rsid w:val="00AE36EC"/>
    <w:rsid w:val="00AE7406"/>
    <w:rsid w:val="00AF1688"/>
    <w:rsid w:val="00AF46E6"/>
    <w:rsid w:val="00AF5139"/>
    <w:rsid w:val="00B06EDA"/>
    <w:rsid w:val="00B1161F"/>
    <w:rsid w:val="00B11661"/>
    <w:rsid w:val="00B154A0"/>
    <w:rsid w:val="00B32B4D"/>
    <w:rsid w:val="00B4137E"/>
    <w:rsid w:val="00B54DF7"/>
    <w:rsid w:val="00B56223"/>
    <w:rsid w:val="00B56E79"/>
    <w:rsid w:val="00B57AA7"/>
    <w:rsid w:val="00B637AA"/>
    <w:rsid w:val="00B63BE2"/>
    <w:rsid w:val="00B673F4"/>
    <w:rsid w:val="00B7592C"/>
    <w:rsid w:val="00B809D3"/>
    <w:rsid w:val="00B81E0C"/>
    <w:rsid w:val="00B84B66"/>
    <w:rsid w:val="00B85475"/>
    <w:rsid w:val="00B9090A"/>
    <w:rsid w:val="00B92196"/>
    <w:rsid w:val="00B9228D"/>
    <w:rsid w:val="00B929EC"/>
    <w:rsid w:val="00B947BD"/>
    <w:rsid w:val="00BB0725"/>
    <w:rsid w:val="00BC408A"/>
    <w:rsid w:val="00BC5023"/>
    <w:rsid w:val="00BC556C"/>
    <w:rsid w:val="00BD42DA"/>
    <w:rsid w:val="00BD4684"/>
    <w:rsid w:val="00BE08A7"/>
    <w:rsid w:val="00BE4391"/>
    <w:rsid w:val="00BF3E48"/>
    <w:rsid w:val="00C15F1B"/>
    <w:rsid w:val="00C16288"/>
    <w:rsid w:val="00C17D1D"/>
    <w:rsid w:val="00C214F5"/>
    <w:rsid w:val="00C45923"/>
    <w:rsid w:val="00C518C7"/>
    <w:rsid w:val="00C543E7"/>
    <w:rsid w:val="00C557C6"/>
    <w:rsid w:val="00C70225"/>
    <w:rsid w:val="00C72198"/>
    <w:rsid w:val="00C73C7D"/>
    <w:rsid w:val="00C75005"/>
    <w:rsid w:val="00C8541E"/>
    <w:rsid w:val="00C970DF"/>
    <w:rsid w:val="00CA7E71"/>
    <w:rsid w:val="00CB2673"/>
    <w:rsid w:val="00CB5251"/>
    <w:rsid w:val="00CB701D"/>
    <w:rsid w:val="00CC2CC1"/>
    <w:rsid w:val="00CC3F0E"/>
    <w:rsid w:val="00CD08C9"/>
    <w:rsid w:val="00CD1FE8"/>
    <w:rsid w:val="00CD2357"/>
    <w:rsid w:val="00CD38CD"/>
    <w:rsid w:val="00CD3E0C"/>
    <w:rsid w:val="00CD5565"/>
    <w:rsid w:val="00CD616C"/>
    <w:rsid w:val="00CD7B7B"/>
    <w:rsid w:val="00CE38E2"/>
    <w:rsid w:val="00CE539C"/>
    <w:rsid w:val="00CF64DD"/>
    <w:rsid w:val="00CF68D6"/>
    <w:rsid w:val="00CF7B4A"/>
    <w:rsid w:val="00D009F8"/>
    <w:rsid w:val="00D078DA"/>
    <w:rsid w:val="00D1432B"/>
    <w:rsid w:val="00D14995"/>
    <w:rsid w:val="00D157F2"/>
    <w:rsid w:val="00D204F2"/>
    <w:rsid w:val="00D2455C"/>
    <w:rsid w:val="00D25023"/>
    <w:rsid w:val="00D27F8C"/>
    <w:rsid w:val="00D33843"/>
    <w:rsid w:val="00D34F7F"/>
    <w:rsid w:val="00D54A6F"/>
    <w:rsid w:val="00D57D57"/>
    <w:rsid w:val="00D62E42"/>
    <w:rsid w:val="00D721E0"/>
    <w:rsid w:val="00D772FB"/>
    <w:rsid w:val="00DA1AA0"/>
    <w:rsid w:val="00DA512B"/>
    <w:rsid w:val="00DA61DA"/>
    <w:rsid w:val="00DC44A8"/>
    <w:rsid w:val="00DE4BEE"/>
    <w:rsid w:val="00DE5B3D"/>
    <w:rsid w:val="00DE7112"/>
    <w:rsid w:val="00DF19BE"/>
    <w:rsid w:val="00DF3B44"/>
    <w:rsid w:val="00E1372E"/>
    <w:rsid w:val="00E21D30"/>
    <w:rsid w:val="00E24D9A"/>
    <w:rsid w:val="00E27805"/>
    <w:rsid w:val="00E27A11"/>
    <w:rsid w:val="00E30497"/>
    <w:rsid w:val="00E33A62"/>
    <w:rsid w:val="00E358A2"/>
    <w:rsid w:val="00E35C9A"/>
    <w:rsid w:val="00E3771B"/>
    <w:rsid w:val="00E40979"/>
    <w:rsid w:val="00E43F26"/>
    <w:rsid w:val="00E45B4D"/>
    <w:rsid w:val="00E52A36"/>
    <w:rsid w:val="00E6378B"/>
    <w:rsid w:val="00E63EC3"/>
    <w:rsid w:val="00E653DA"/>
    <w:rsid w:val="00E65958"/>
    <w:rsid w:val="00E73307"/>
    <w:rsid w:val="00E8071F"/>
    <w:rsid w:val="00E84FE5"/>
    <w:rsid w:val="00E879A5"/>
    <w:rsid w:val="00E879FC"/>
    <w:rsid w:val="00EA2574"/>
    <w:rsid w:val="00EA2F1F"/>
    <w:rsid w:val="00EA3F2E"/>
    <w:rsid w:val="00EA57EC"/>
    <w:rsid w:val="00EA6208"/>
    <w:rsid w:val="00EB120E"/>
    <w:rsid w:val="00EB34C8"/>
    <w:rsid w:val="00EB46E2"/>
    <w:rsid w:val="00EC0045"/>
    <w:rsid w:val="00EC4F7E"/>
    <w:rsid w:val="00ED1817"/>
    <w:rsid w:val="00ED452E"/>
    <w:rsid w:val="00EE3CDA"/>
    <w:rsid w:val="00EF37A8"/>
    <w:rsid w:val="00EF531F"/>
    <w:rsid w:val="00F01F21"/>
    <w:rsid w:val="00F05FE8"/>
    <w:rsid w:val="00F06D86"/>
    <w:rsid w:val="00F13D87"/>
    <w:rsid w:val="00F149E5"/>
    <w:rsid w:val="00F15E33"/>
    <w:rsid w:val="00F17DA2"/>
    <w:rsid w:val="00F22EC0"/>
    <w:rsid w:val="00F25C47"/>
    <w:rsid w:val="00F27D7B"/>
    <w:rsid w:val="00F31D34"/>
    <w:rsid w:val="00F342A1"/>
    <w:rsid w:val="00F3581E"/>
    <w:rsid w:val="00F36FBA"/>
    <w:rsid w:val="00F37966"/>
    <w:rsid w:val="00F4076C"/>
    <w:rsid w:val="00F44D36"/>
    <w:rsid w:val="00F45B75"/>
    <w:rsid w:val="00F46262"/>
    <w:rsid w:val="00F46958"/>
    <w:rsid w:val="00F4795D"/>
    <w:rsid w:val="00F50A61"/>
    <w:rsid w:val="00F525CD"/>
    <w:rsid w:val="00F5286C"/>
    <w:rsid w:val="00F52E12"/>
    <w:rsid w:val="00F5612F"/>
    <w:rsid w:val="00F57FE2"/>
    <w:rsid w:val="00F638CA"/>
    <w:rsid w:val="00F657C5"/>
    <w:rsid w:val="00F86C66"/>
    <w:rsid w:val="00F900B4"/>
    <w:rsid w:val="00FA0F2E"/>
    <w:rsid w:val="00FA4DB1"/>
    <w:rsid w:val="00FB3F2A"/>
    <w:rsid w:val="00FC3593"/>
    <w:rsid w:val="00FD117D"/>
    <w:rsid w:val="00FD3C72"/>
    <w:rsid w:val="00FD4DE7"/>
    <w:rsid w:val="00FD5871"/>
    <w:rsid w:val="00FD72E3"/>
    <w:rsid w:val="00FE06FC"/>
    <w:rsid w:val="00FE78F6"/>
    <w:rsid w:val="00FF0315"/>
    <w:rsid w:val="00FF2121"/>
    <w:rsid w:val="00FF37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1F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A41F7"/>
    <w:rPr>
      <w:rFonts w:ascii="Times New Roman" w:hAnsi="Times New Roman"/>
      <w:b w:val="0"/>
      <w:i w:val="0"/>
      <w:sz w:val="22"/>
    </w:rPr>
  </w:style>
  <w:style w:type="paragraph" w:styleId="NoSpacing">
    <w:name w:val="No Spacing"/>
    <w:uiPriority w:val="1"/>
    <w:qFormat/>
    <w:rsid w:val="009A41F7"/>
    <w:pPr>
      <w:spacing w:after="0" w:line="240" w:lineRule="auto"/>
    </w:pPr>
  </w:style>
  <w:style w:type="paragraph" w:customStyle="1" w:styleId="scemptylineheader">
    <w:name w:val="sc_emptyline_header"/>
    <w:qFormat/>
    <w:rsid w:val="009A41F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A41F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A41F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A41F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A41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A4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A41F7"/>
    <w:rPr>
      <w:color w:val="808080"/>
    </w:rPr>
  </w:style>
  <w:style w:type="paragraph" w:customStyle="1" w:styleId="scdirectionallanguage">
    <w:name w:val="sc_directional_language"/>
    <w:qFormat/>
    <w:rsid w:val="009A41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A4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A41F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A41F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A41F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A41F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A41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A41F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A41F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A41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A41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A41F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A41F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A41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A41F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A41F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A41F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A41F7"/>
    <w:rPr>
      <w:rFonts w:ascii="Times New Roman" w:hAnsi="Times New Roman"/>
      <w:color w:val="auto"/>
      <w:sz w:val="22"/>
    </w:rPr>
  </w:style>
  <w:style w:type="paragraph" w:customStyle="1" w:styleId="scclippagebillheader">
    <w:name w:val="sc_clip_page_bill_header"/>
    <w:qFormat/>
    <w:rsid w:val="009A41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A41F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A41F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A4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1F7"/>
    <w:rPr>
      <w:lang w:val="en-US"/>
    </w:rPr>
  </w:style>
  <w:style w:type="paragraph" w:styleId="Footer">
    <w:name w:val="footer"/>
    <w:basedOn w:val="Normal"/>
    <w:link w:val="FooterChar"/>
    <w:uiPriority w:val="99"/>
    <w:unhideWhenUsed/>
    <w:rsid w:val="009A4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1F7"/>
    <w:rPr>
      <w:lang w:val="en-US"/>
    </w:rPr>
  </w:style>
  <w:style w:type="paragraph" w:styleId="ListParagraph">
    <w:name w:val="List Paragraph"/>
    <w:basedOn w:val="Normal"/>
    <w:uiPriority w:val="34"/>
    <w:qFormat/>
    <w:rsid w:val="009A41F7"/>
    <w:pPr>
      <w:ind w:left="720"/>
      <w:contextualSpacing/>
    </w:pPr>
  </w:style>
  <w:style w:type="paragraph" w:customStyle="1" w:styleId="scbillfooter">
    <w:name w:val="sc_bill_footer"/>
    <w:qFormat/>
    <w:rsid w:val="009A41F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A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A41F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A41F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A4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A4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A4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A4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A4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A41F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A4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A41F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A4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A41F7"/>
    <w:pPr>
      <w:widowControl w:val="0"/>
      <w:suppressAutoHyphens/>
      <w:spacing w:after="0" w:line="360" w:lineRule="auto"/>
    </w:pPr>
    <w:rPr>
      <w:rFonts w:ascii="Times New Roman" w:hAnsi="Times New Roman"/>
      <w:lang w:val="en-US"/>
    </w:rPr>
  </w:style>
  <w:style w:type="paragraph" w:customStyle="1" w:styleId="sctableln">
    <w:name w:val="sc_table_ln"/>
    <w:qFormat/>
    <w:rsid w:val="009A41F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A41F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A41F7"/>
    <w:rPr>
      <w:strike/>
      <w:dstrike w:val="0"/>
    </w:rPr>
  </w:style>
  <w:style w:type="character" w:customStyle="1" w:styleId="scinsert">
    <w:name w:val="sc_insert"/>
    <w:uiPriority w:val="1"/>
    <w:qFormat/>
    <w:rsid w:val="009A41F7"/>
    <w:rPr>
      <w:caps w:val="0"/>
      <w:smallCaps w:val="0"/>
      <w:strike w:val="0"/>
      <w:dstrike w:val="0"/>
      <w:vanish w:val="0"/>
      <w:u w:val="single"/>
      <w:vertAlign w:val="baseline"/>
    </w:rPr>
  </w:style>
  <w:style w:type="character" w:customStyle="1" w:styleId="scinsertred">
    <w:name w:val="sc_insert_red"/>
    <w:uiPriority w:val="1"/>
    <w:qFormat/>
    <w:rsid w:val="009A41F7"/>
    <w:rPr>
      <w:caps w:val="0"/>
      <w:smallCaps w:val="0"/>
      <w:strike w:val="0"/>
      <w:dstrike w:val="0"/>
      <w:vanish w:val="0"/>
      <w:color w:val="FF0000"/>
      <w:u w:val="single"/>
      <w:vertAlign w:val="baseline"/>
    </w:rPr>
  </w:style>
  <w:style w:type="character" w:customStyle="1" w:styleId="scinsertblue">
    <w:name w:val="sc_insert_blue"/>
    <w:uiPriority w:val="1"/>
    <w:qFormat/>
    <w:rsid w:val="009A41F7"/>
    <w:rPr>
      <w:caps w:val="0"/>
      <w:smallCaps w:val="0"/>
      <w:strike w:val="0"/>
      <w:dstrike w:val="0"/>
      <w:vanish w:val="0"/>
      <w:color w:val="0070C0"/>
      <w:u w:val="single"/>
      <w:vertAlign w:val="baseline"/>
    </w:rPr>
  </w:style>
  <w:style w:type="character" w:customStyle="1" w:styleId="scstrikered">
    <w:name w:val="sc_strike_red"/>
    <w:uiPriority w:val="1"/>
    <w:qFormat/>
    <w:rsid w:val="009A41F7"/>
    <w:rPr>
      <w:strike/>
      <w:dstrike w:val="0"/>
      <w:color w:val="FF0000"/>
    </w:rPr>
  </w:style>
  <w:style w:type="character" w:customStyle="1" w:styleId="scstrikeblue">
    <w:name w:val="sc_strike_blue"/>
    <w:uiPriority w:val="1"/>
    <w:qFormat/>
    <w:rsid w:val="009A41F7"/>
    <w:rPr>
      <w:strike/>
      <w:dstrike w:val="0"/>
      <w:color w:val="0070C0"/>
    </w:rPr>
  </w:style>
  <w:style w:type="character" w:customStyle="1" w:styleId="scinsertbluenounderline">
    <w:name w:val="sc_insert_blue_no_underline"/>
    <w:uiPriority w:val="1"/>
    <w:qFormat/>
    <w:rsid w:val="009A41F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A41F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A41F7"/>
    <w:rPr>
      <w:strike/>
      <w:dstrike w:val="0"/>
      <w:color w:val="0070C0"/>
      <w:lang w:val="en-US"/>
    </w:rPr>
  </w:style>
  <w:style w:type="character" w:customStyle="1" w:styleId="scstrikerednoncodified">
    <w:name w:val="sc_strike_red_non_codified"/>
    <w:uiPriority w:val="1"/>
    <w:qFormat/>
    <w:rsid w:val="009A41F7"/>
    <w:rPr>
      <w:strike/>
      <w:dstrike w:val="0"/>
      <w:color w:val="FF0000"/>
    </w:rPr>
  </w:style>
  <w:style w:type="paragraph" w:customStyle="1" w:styleId="scbillsiglines">
    <w:name w:val="sc_bill_sig_lines"/>
    <w:qFormat/>
    <w:rsid w:val="009A41F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A41F7"/>
    <w:rPr>
      <w:bdr w:val="none" w:sz="0" w:space="0" w:color="auto"/>
      <w:shd w:val="clear" w:color="auto" w:fill="FEC6C6"/>
    </w:rPr>
  </w:style>
  <w:style w:type="character" w:customStyle="1" w:styleId="screstoreblue">
    <w:name w:val="sc_restore_blue"/>
    <w:uiPriority w:val="1"/>
    <w:qFormat/>
    <w:rsid w:val="009A41F7"/>
    <w:rPr>
      <w:color w:val="4472C4" w:themeColor="accent1"/>
      <w:bdr w:val="none" w:sz="0" w:space="0" w:color="auto"/>
      <w:shd w:val="clear" w:color="auto" w:fill="auto"/>
    </w:rPr>
  </w:style>
  <w:style w:type="character" w:customStyle="1" w:styleId="screstorered">
    <w:name w:val="sc_restore_red"/>
    <w:uiPriority w:val="1"/>
    <w:qFormat/>
    <w:rsid w:val="009A41F7"/>
    <w:rPr>
      <w:color w:val="FF0000"/>
      <w:bdr w:val="none" w:sz="0" w:space="0" w:color="auto"/>
      <w:shd w:val="clear" w:color="auto" w:fill="auto"/>
    </w:rPr>
  </w:style>
  <w:style w:type="character" w:customStyle="1" w:styleId="scstrikenewblue">
    <w:name w:val="sc_strike_new_blue"/>
    <w:uiPriority w:val="1"/>
    <w:qFormat/>
    <w:rsid w:val="009A41F7"/>
    <w:rPr>
      <w:strike w:val="0"/>
      <w:dstrike/>
      <w:color w:val="0070C0"/>
      <w:u w:val="none"/>
    </w:rPr>
  </w:style>
  <w:style w:type="character" w:customStyle="1" w:styleId="scstrikenewred">
    <w:name w:val="sc_strike_new_red"/>
    <w:uiPriority w:val="1"/>
    <w:qFormat/>
    <w:rsid w:val="009A41F7"/>
    <w:rPr>
      <w:strike w:val="0"/>
      <w:dstrike/>
      <w:color w:val="FF0000"/>
      <w:u w:val="none"/>
    </w:rPr>
  </w:style>
  <w:style w:type="character" w:customStyle="1" w:styleId="scamendsenate">
    <w:name w:val="sc_amend_senate"/>
    <w:uiPriority w:val="1"/>
    <w:qFormat/>
    <w:rsid w:val="009A41F7"/>
    <w:rPr>
      <w:bdr w:val="none" w:sz="0" w:space="0" w:color="auto"/>
      <w:shd w:val="clear" w:color="auto" w:fill="FFF2CC" w:themeFill="accent4" w:themeFillTint="33"/>
    </w:rPr>
  </w:style>
  <w:style w:type="character" w:customStyle="1" w:styleId="scamendhouse">
    <w:name w:val="sc_amend_house"/>
    <w:uiPriority w:val="1"/>
    <w:qFormat/>
    <w:rsid w:val="009A41F7"/>
    <w:rPr>
      <w:bdr w:val="none" w:sz="0" w:space="0" w:color="auto"/>
      <w:shd w:val="clear" w:color="auto" w:fill="E2EFD9" w:themeFill="accent6" w:themeFillTint="33"/>
    </w:rPr>
  </w:style>
  <w:style w:type="paragraph" w:styleId="Revision">
    <w:name w:val="Revision"/>
    <w:hidden/>
    <w:uiPriority w:val="99"/>
    <w:semiHidden/>
    <w:rsid w:val="001356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93&amp;session=126&amp;summary=B" TargetMode="External" Id="R3d8dc4ebc8fb4b58" /><Relationship Type="http://schemas.openxmlformats.org/officeDocument/2006/relationships/hyperlink" Target="https://www.scstatehouse.gov/sess126_2025-2026/prever/4293_20250403.docx" TargetMode="External" Id="R22cf7162b5ea4444" /><Relationship Type="http://schemas.openxmlformats.org/officeDocument/2006/relationships/hyperlink" Target="h:\hj\20250403.docx" TargetMode="External" Id="R12985e2226c041e7" /><Relationship Type="http://schemas.openxmlformats.org/officeDocument/2006/relationships/hyperlink" Target="h:\hj\20250403.docx" TargetMode="External" Id="R40e34e58cb3440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1352"/>
    <w:rsid w:val="00163CDF"/>
    <w:rsid w:val="001B20DA"/>
    <w:rsid w:val="001C48FD"/>
    <w:rsid w:val="002A7C8A"/>
    <w:rsid w:val="002D4365"/>
    <w:rsid w:val="003E4FBC"/>
    <w:rsid w:val="003F4940"/>
    <w:rsid w:val="004E2BB5"/>
    <w:rsid w:val="00580C56"/>
    <w:rsid w:val="006B363F"/>
    <w:rsid w:val="007070D2"/>
    <w:rsid w:val="00776F2C"/>
    <w:rsid w:val="008A7259"/>
    <w:rsid w:val="008F7723"/>
    <w:rsid w:val="009031EF"/>
    <w:rsid w:val="00912A5F"/>
    <w:rsid w:val="00940EED"/>
    <w:rsid w:val="00985255"/>
    <w:rsid w:val="009C3651"/>
    <w:rsid w:val="00A47EBF"/>
    <w:rsid w:val="00A51DBA"/>
    <w:rsid w:val="00B20DA6"/>
    <w:rsid w:val="00B457AF"/>
    <w:rsid w:val="00C818FB"/>
    <w:rsid w:val="00CC0451"/>
    <w:rsid w:val="00CF64DD"/>
    <w:rsid w:val="00D6665C"/>
    <w:rsid w:val="00D900BD"/>
    <w:rsid w:val="00E45B4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4f2abb83-530b-433e-bfaf-b60ef62cf83c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2172e980-df9e-477d-8382-d98ed223e412</T_BILL_REQUEST_REQUEST>
  <T_BILL_R_ORIGINALDRAFT>9ac96c5e-0dfe-4d03-b832-024b9d0e98ed</T_BILL_R_ORIGINALDRAFT>
  <T_BILL_SPONSOR_SPONSOR>1868a25f-1f8a-42ed-b076-82822da164b1</T_BILL_SPONSOR_SPONSOR>
  <T_BILL_T_BILLNAME>[4293]</T_BILL_T_BILLNAME>
  <T_BILL_T_BILLNUMBER>4293</T_BILL_T_BILLNUMBER>
  <T_BILL_T_BILLTITLE>TO AMEND THE SOUTH CAROLINA CODE OF LAWS BY ADDING SECTION 6‑29‑815 SO AS TO PROVIDE THAT IF CERTAIN COUNTY OR MUNICIPAL ZONING OFFICIALS DETERMINE THAT THE USE OF A PROPERTY IS NOT PERMITTED UNDER APPLICABLE ZONING CLASSIFICATIONS, THEN ANY RELATED PERMITS ARE NO LONGER VALID AND ANY DEVELOPMENT OR CONSTRUCTION ON THE PROPERTY MUST CEASE.</T_BILL_T_BILLTITLE>
  <T_BILL_T_CHAMBER>house</T_BILL_T_CHAMBER>
  <T_BILL_T_FILENAME> </T_BILL_T_FILENAME>
  <T_BILL_T_LEGTYPE>bill_statewide</T_BILL_T_LEGTYPE>
  <T_BILL_T_RATNUMBERSTRING>HNone</T_BILL_T_RATNUMBERSTRING>
  <T_BILL_T_SECTIONS>[{"SectionUUID":"2e08a779-51b6-4093-8004-bb8769dc477c","SectionName":"code_section","SectionNumber":1,"SectionType":"code_section","CodeSections":[{"CodeSectionBookmarkName":"ns_T6C29N815_dc033f62f","IsConstitutionSection":false,"Identity":"6-29-815","IsNew":true,"SubSections":[{"Level":1,"Identity":"T6C29N815S1","SubSectionBookmarkName":"ss_T6C29N815S1_lv1_a2d40f970","IsNewSubSection":false,"SubSectionReplacement":""},{"Level":1,"Identity":"T6C29N815S2","SubSectionBookmarkName":"ss_T6C29N815S2_lv1_a36aa0ae5","IsNewSubSection":false,"SubSectionReplacement":""},{"Level":2,"Identity":"T6C29N815Sa","SubSectionBookmarkName":"ss_T6C29N815Sa_lv2_82e024591","IsNewSubSection":false,"SubSectionReplacement":""},{"Level":2,"Identity":"T6C29N815Sb","SubSectionBookmarkName":"ss_T6C29N815Sb_lv2_7d177346a","IsNewSubSection":false,"SubSectionReplacement":""},{"Level":1,"Identity":"T6C29N815S3","SubSectionBookmarkName":"ss_T6C29N815S3_lv1_fb66e5bae","IsNewSubSection":false,"SubSectionReplacement":""}],"TitleRelatedTo":"","TitleSoAsTo":"If the board of zoning appeals determines that land should be rezoned for a different purpose due to a change in the use, then any permits issued for the development of or construction on the property are no longer valid. Any development or construction on the property must cease until it is rezoned and its use is in compliance therewith or until a court determines that the development or construction on the property may resume","Deleted":false}],"TitleText":"","DisableControls":false,"Deleted":false,"RepealItems":[],"SectionBookmarkName":"bs_num_1_1c71ecfba"},{"SectionUUID":"8f03ca95-8faa-4d43-a9c2-8afc498075bd","SectionName":"standard_eff_date_section","SectionNumber":2,"SectionType":"drafting_clause","CodeSections":[],"TitleText":"","DisableControls":false,"Deleted":false,"RepealItems":[],"SectionBookmarkName":"bs_num_2_lastsection"}]</T_BILL_T_SECTIONS>
  <T_BILL_T_SUBJECT>Zoning</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1618</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2025-04-01T15:10:00Z</cp:lastPrinted>
  <dcterms:created xsi:type="dcterms:W3CDTF">2025-04-03T18:21:00Z</dcterms:created>
  <dcterms:modified xsi:type="dcterms:W3CDTF">2025-04-03T18:21:00Z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