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Davis, Alexander, Anderson, Atkinson, Bailey, Ballentine, Bamberg, Bannister, Bauer, Beach, Bernstein, Bowers, Bradley, Brewer, Brittain, Burns, Bustos, Calhoon, Caskey, Chapman, Chumley, Clyburn, Cobb-Hunter, Collins, B.J. Cox, B.L. Cox, Crawford, Cromer,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LC-0264VR-GM25.docx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Ansley Gratzmiller winner 2025 SC Children's Book Challenge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f28cf91a2ab47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833c5b53bc49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27bdd930b24021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AAEE9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9791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F35AD" w14:paraId="48DB32D0" w14:textId="408F6640">
          <w:pPr>
            <w:pStyle w:val="scresolutiontitle"/>
          </w:pPr>
          <w:r>
            <w:t>TO RECOGNIZE AND HONOR ANSLEY GRATZMILLER, A FOURTH GRADE STUDENT AT BUIST ACADEMY FOR ADVANCED STUDIES, AND TO CONGRATULATE HER FOR BEING THE STATE WINNER OF THE 2024-2025 SOUTH CAROLINA CHILDREN’S BOOK CHALLENGE.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750AD5" w:rsidRDefault="008C3A19" w14:paraId="5C7CA9E3" w14:textId="010A1A9B">
      <w:pPr>
        <w:pStyle w:val="scresolutionwhereas"/>
      </w:pPr>
      <w:bookmarkStart w:name="wa_485821606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7E4BAE" w:rsidR="007E4BAE">
        <w:t xml:space="preserve">Ansley </w:t>
      </w:r>
      <w:proofErr w:type="spellStart"/>
      <w:r w:rsidRPr="007E4BAE" w:rsidR="007E4BAE">
        <w:t>Gratzmiller</w:t>
      </w:r>
      <w:proofErr w:type="spellEnd"/>
      <w:r w:rsidRPr="007E4BAE" w:rsidR="007E4BAE">
        <w:t xml:space="preserve">, has won a grand prize in the 2025 South Carolina Children’s Book Challenge for her book, </w:t>
      </w:r>
      <w:r w:rsidRPr="00CE3D99" w:rsidR="007E4BAE">
        <w:rPr>
          <w:i/>
          <w:iCs/>
        </w:rPr>
        <w:t>Electra, A Girl’s Journey to Electrical Safety</w:t>
      </w:r>
      <w:r w:rsidRPr="00084D53">
        <w:t>; and</w:t>
      </w:r>
    </w:p>
    <w:p w:rsidR="007E4BAE" w:rsidP="00750AD5" w:rsidRDefault="007E4BAE" w14:paraId="1DF44F08" w14:textId="77777777">
      <w:pPr>
        <w:pStyle w:val="scresolutionwhereas"/>
      </w:pPr>
    </w:p>
    <w:p w:rsidR="007E4BAE" w:rsidP="00750AD5" w:rsidRDefault="00CE3D99" w14:paraId="347EB8BE" w14:textId="7A173262">
      <w:pPr>
        <w:pStyle w:val="scresolutionwhereas"/>
      </w:pPr>
      <w:bookmarkStart w:name="wa_9c0d87b16" w:id="1"/>
      <w:r>
        <w:t>W</w:t>
      </w:r>
      <w:bookmarkEnd w:id="1"/>
      <w:r>
        <w:t>hereas, t</w:t>
      </w:r>
      <w:r w:rsidR="007E4BAE">
        <w:t>he Children’s Book Challenge</w:t>
      </w:r>
      <w:r>
        <w:t>,</w:t>
      </w:r>
      <w:r w:rsidR="007E4BAE">
        <w:t xml:space="preserve"> sponsored by Berkeley Electric Cooperative and the Electric Cooperatives of South Carolina</w:t>
      </w:r>
      <w:r>
        <w:t>, invited p</w:t>
      </w:r>
      <w:r w:rsidR="007E4BAE">
        <w:t xml:space="preserve">articipating students from across the </w:t>
      </w:r>
      <w:r>
        <w:t>S</w:t>
      </w:r>
      <w:r w:rsidR="007E4BAE">
        <w:t>tate to write and illustrate a children’s book that focused on staying safe around electricity</w:t>
      </w:r>
      <w:r>
        <w:t>; and</w:t>
      </w:r>
    </w:p>
    <w:p w:rsidR="00CE3D99" w:rsidP="00750AD5" w:rsidRDefault="00CE3D99" w14:paraId="6939D095" w14:textId="77777777">
      <w:pPr>
        <w:pStyle w:val="scresolutionwhereas"/>
      </w:pPr>
    </w:p>
    <w:p w:rsidR="00CE3D99" w:rsidP="00750AD5" w:rsidRDefault="00CE3D99" w14:paraId="3AB280D6" w14:textId="77777777">
      <w:pPr>
        <w:pStyle w:val="scresolutionwhereas"/>
      </w:pPr>
      <w:bookmarkStart w:name="wa_270c7b599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Pr="00CE3D99">
        <w:t xml:space="preserve">Ansley </w:t>
      </w:r>
      <w:proofErr w:type="spellStart"/>
      <w:r w:rsidRPr="00CE3D99">
        <w:t>Gratzmiller</w:t>
      </w:r>
      <w:r>
        <w:t>’s</w:t>
      </w:r>
      <w:proofErr w:type="spellEnd"/>
      <w:r>
        <w:t xml:space="preserve"> entry,</w:t>
      </w:r>
      <w:r w:rsidRPr="00CE3D99">
        <w:t xml:space="preserve"> </w:t>
      </w:r>
      <w:r w:rsidRPr="00CE3D99" w:rsidR="007E4BAE">
        <w:rPr>
          <w:i/>
          <w:iCs/>
        </w:rPr>
        <w:t>Electra, A Girl’s Journey to Electrical Safety</w:t>
      </w:r>
      <w:r>
        <w:t xml:space="preserve">, </w:t>
      </w:r>
      <w:r w:rsidR="007E4BAE">
        <w:t>competed against books from across South Carolina after being selected by Berkeley Electric as the local finalist</w:t>
      </w:r>
      <w:r>
        <w:t>; and</w:t>
      </w:r>
      <w:r w:rsidR="007E4BAE">
        <w:t xml:space="preserve"> </w:t>
      </w:r>
    </w:p>
    <w:p w:rsidR="00CE3D99" w:rsidP="00750AD5" w:rsidRDefault="00CE3D99" w14:paraId="4A7B8FB2" w14:textId="77777777">
      <w:pPr>
        <w:pStyle w:val="scresolutionwhereas"/>
      </w:pPr>
    </w:p>
    <w:p w:rsidR="00CE3D99" w:rsidP="00750AD5" w:rsidRDefault="00CE3D99" w14:paraId="5AAECD7A" w14:textId="13604219">
      <w:pPr>
        <w:pStyle w:val="scresolutionwhereas"/>
      </w:pPr>
      <w:bookmarkStart w:name="wa_7c9b3a477" w:id="3"/>
      <w:proofErr w:type="gramStart"/>
      <w:r>
        <w:t>W</w:t>
      </w:r>
      <w:bookmarkEnd w:id="3"/>
      <w:r>
        <w:t>hereas,</w:t>
      </w:r>
      <w:proofErr w:type="gramEnd"/>
      <w:r>
        <w:t xml:space="preserve"> Ansley</w:t>
      </w:r>
      <w:r w:rsidR="007E4BAE">
        <w:t xml:space="preserve"> received a prize </w:t>
      </w:r>
      <w:r>
        <w:t xml:space="preserve">of five hundred dollars, </w:t>
      </w:r>
      <w:r w:rsidR="007E4BAE">
        <w:t>and her book will be printed and mailed to elementary schools throughout South Carolina. Berkeley Electric also awarded her a prize</w:t>
      </w:r>
      <w:r>
        <w:t xml:space="preserve"> of fifty dollars</w:t>
      </w:r>
      <w:r w:rsidR="007E4BAE">
        <w:t xml:space="preserve"> for winning the local challenge</w:t>
      </w:r>
      <w:r>
        <w:t>; and</w:t>
      </w:r>
    </w:p>
    <w:p w:rsidR="00CE3D99" w:rsidP="00750AD5" w:rsidRDefault="00CE3D99" w14:paraId="4FF274A1" w14:textId="77777777">
      <w:pPr>
        <w:pStyle w:val="scresolutionwhereas"/>
      </w:pPr>
    </w:p>
    <w:p w:rsidR="007E4BAE" w:rsidP="00750AD5" w:rsidRDefault="00CE3D99" w14:paraId="6BF5E48A" w14:textId="6FB1146D">
      <w:pPr>
        <w:pStyle w:val="scresolutionwhereas"/>
      </w:pPr>
      <w:bookmarkStart w:name="wa_e0cfa2070" w:id="4"/>
      <w:r>
        <w:t>W</w:t>
      </w:r>
      <w:bookmarkEnd w:id="4"/>
      <w:r>
        <w:t xml:space="preserve">hereas, </w:t>
      </w:r>
      <w:r w:rsidRPr="00CE3D99" w:rsidR="007E4BAE">
        <w:rPr>
          <w:i/>
          <w:iCs/>
        </w:rPr>
        <w:t>Electra, A Girl’s Journey to Electrical Safety</w:t>
      </w:r>
      <w:r w:rsidR="007E4BAE">
        <w:t xml:space="preserve"> tells the story of a girl who learns respect for electrical safety </w:t>
      </w:r>
      <w:r w:rsidR="00FA23CE">
        <w:t xml:space="preserve">with the help of </w:t>
      </w:r>
      <w:r w:rsidR="007E4BAE">
        <w:t>supernatural visitors</w:t>
      </w:r>
      <w:r w:rsidR="00FA23CE">
        <w:t>:</w:t>
      </w:r>
      <w:r w:rsidR="007E4BAE">
        <w:t xml:space="preserve"> the Ghost of Electric Co‑ops, the Ghosts of Outlet Safety, the Ghost of Power Line Safety, and the Ghosts of Light Safety</w:t>
      </w:r>
      <w:r>
        <w:t>; and</w:t>
      </w:r>
    </w:p>
    <w:p w:rsidR="00CE3D99" w:rsidP="00750AD5" w:rsidRDefault="00CE3D99" w14:paraId="1D1DB935" w14:textId="77777777">
      <w:pPr>
        <w:pStyle w:val="scresolutionwhereas"/>
      </w:pPr>
    </w:p>
    <w:p w:rsidR="00CE3D99" w:rsidP="00750AD5" w:rsidRDefault="00CE3D99" w14:paraId="10AC79E8" w14:textId="6DC63F7F">
      <w:pPr>
        <w:pStyle w:val="scresolutionwhereas"/>
      </w:pPr>
      <w:bookmarkStart w:name="wa_a020ffd5a" w:id="5"/>
      <w:proofErr w:type="gramStart"/>
      <w:r>
        <w:t>W</w:t>
      </w:r>
      <w:bookmarkEnd w:id="5"/>
      <w:r>
        <w:t>hereas,</w:t>
      </w:r>
      <w:proofErr w:type="gramEnd"/>
      <w:r>
        <w:t xml:space="preserve"> Ansley learned that</w:t>
      </w:r>
      <w:r w:rsidR="007E4BAE">
        <w:t xml:space="preserve"> electricity is a good thing to study but</w:t>
      </w:r>
      <w:r w:rsidR="00FE1CDE">
        <w:t xml:space="preserve"> that</w:t>
      </w:r>
      <w:r w:rsidR="007E4BAE">
        <w:t xml:space="preserve"> it</w:t>
      </w:r>
      <w:r>
        <w:t xml:space="preserve"> i</w:t>
      </w:r>
      <w:r w:rsidR="007E4BAE">
        <w:t>s not something to play with</w:t>
      </w:r>
      <w:r>
        <w:t>. She is grateful that</w:t>
      </w:r>
      <w:r w:rsidR="007E4BAE">
        <w:t xml:space="preserve"> </w:t>
      </w:r>
      <w:r>
        <w:t xml:space="preserve">her book will help </w:t>
      </w:r>
      <w:r w:rsidR="007E4BAE">
        <w:t>other people</w:t>
      </w:r>
      <w:r>
        <w:t xml:space="preserve"> her age</w:t>
      </w:r>
      <w:r w:rsidR="007E4BAE">
        <w:t xml:space="preserve"> to be safe </w:t>
      </w:r>
      <w:r>
        <w:t>when they realize the danger of being careless about electricity; and</w:t>
      </w:r>
    </w:p>
    <w:p w:rsidR="007E4BAE" w:rsidP="00750AD5" w:rsidRDefault="007E4BAE" w14:paraId="534D6CAE" w14:textId="72478C1F">
      <w:pPr>
        <w:pStyle w:val="scresolutionwhereas"/>
      </w:pPr>
      <w:bookmarkStart w:name="open_doc_here" w:id="6"/>
      <w:bookmarkEnd w:id="6"/>
    </w:p>
    <w:p w:rsidR="00CE3D99" w:rsidP="00750AD5" w:rsidRDefault="00CE3D99" w14:paraId="5D472A25" w14:textId="77777777">
      <w:pPr>
        <w:pStyle w:val="scresolutionwhereas"/>
      </w:pPr>
      <w:bookmarkStart w:name="wa_f8e6a9d20" w:id="7"/>
      <w:proofErr w:type="gramStart"/>
      <w:r>
        <w:t>W</w:t>
      </w:r>
      <w:bookmarkEnd w:id="7"/>
      <w:r>
        <w:t>hereas,</w:t>
      </w:r>
      <w:proofErr w:type="gramEnd"/>
      <w:r>
        <w:t xml:space="preserve"> </w:t>
      </w:r>
      <w:r w:rsidR="007E4BAE">
        <w:t xml:space="preserve">South Carolina’s electric cooperatives have been committed to </w:t>
      </w:r>
      <w:r>
        <w:t xml:space="preserve">providing electric </w:t>
      </w:r>
      <w:r w:rsidR="007E4BAE">
        <w:t>power</w:t>
      </w:r>
      <w:r>
        <w:t xml:space="preserve"> to</w:t>
      </w:r>
      <w:r w:rsidR="007E4BAE">
        <w:t xml:space="preserve"> rural communities since 1938. This concern for communities and </w:t>
      </w:r>
      <w:r>
        <w:t xml:space="preserve">for </w:t>
      </w:r>
      <w:r w:rsidR="007E4BAE">
        <w:t>the future of youth</w:t>
      </w:r>
      <w:r>
        <w:t xml:space="preserve"> in South Carolina</w:t>
      </w:r>
      <w:r w:rsidR="007E4BAE">
        <w:t xml:space="preserve"> has </w:t>
      </w:r>
      <w:proofErr w:type="gramStart"/>
      <w:r w:rsidR="007E4BAE">
        <w:t>carried</w:t>
      </w:r>
      <w:proofErr w:type="gramEnd"/>
      <w:r w:rsidR="007E4BAE">
        <w:t xml:space="preserve"> forward </w:t>
      </w:r>
      <w:r>
        <w:t>until</w:t>
      </w:r>
      <w:r w:rsidR="007E4BAE">
        <w:t xml:space="preserve"> today</w:t>
      </w:r>
      <w:r>
        <w:t>; and</w:t>
      </w:r>
    </w:p>
    <w:p w:rsidR="00CE3D99" w:rsidP="00750AD5" w:rsidRDefault="00CE3D99" w14:paraId="32A16173" w14:textId="77777777">
      <w:pPr>
        <w:pStyle w:val="scresolutionwhereas"/>
      </w:pPr>
    </w:p>
    <w:p w:rsidR="007E4BAE" w:rsidP="00750AD5" w:rsidRDefault="00CE3D99" w14:paraId="7F8A83D9" w14:textId="72A3F7C8">
      <w:pPr>
        <w:pStyle w:val="scresolutionwhereas"/>
      </w:pPr>
      <w:bookmarkStart w:name="wa_500eeb721" w:id="8"/>
      <w:r>
        <w:lastRenderedPageBreak/>
        <w:t>W</w:t>
      </w:r>
      <w:bookmarkEnd w:id="8"/>
      <w:r>
        <w:t>hereas, b</w:t>
      </w:r>
      <w:r w:rsidR="007E4BAE">
        <w:t xml:space="preserve">y inspiring students to learn more about energy in </w:t>
      </w:r>
      <w:r>
        <w:t>the Palmetto S</w:t>
      </w:r>
      <w:r w:rsidR="007E4BAE">
        <w:t>tate, S</w:t>
      </w:r>
      <w:r>
        <w:t xml:space="preserve">outh </w:t>
      </w:r>
      <w:r w:rsidR="007E4BAE">
        <w:t>C</w:t>
      </w:r>
      <w:r>
        <w:t>arolina</w:t>
      </w:r>
      <w:r w:rsidR="007E4BAE">
        <w:t>’s electric coop</w:t>
      </w:r>
      <w:r w:rsidR="00FE1CDE">
        <w:t>erative</w:t>
      </w:r>
      <w:r w:rsidR="007E4BAE">
        <w:t>s hope to spark a passion for critical thinking in the minds of tomorrow’s leaders</w:t>
      </w:r>
      <w:r>
        <w:t>; and</w:t>
      </w:r>
    </w:p>
    <w:p w:rsidR="007E4BAE" w:rsidP="00843D27" w:rsidRDefault="007E4BAE" w14:paraId="1234EA41" w14:textId="77777777">
      <w:pPr>
        <w:pStyle w:val="scresolutionwhereas"/>
      </w:pPr>
    </w:p>
    <w:p w:rsidR="008A7625" w:rsidP="00843D27" w:rsidRDefault="008A7625" w14:paraId="44F28955" w14:textId="19B3BAA3">
      <w:pPr>
        <w:pStyle w:val="scresolutionwhereas"/>
      </w:pPr>
      <w:bookmarkStart w:name="wa_e923be63c" w:id="9"/>
      <w:proofErr w:type="gramStart"/>
      <w:r>
        <w:t>W</w:t>
      </w:r>
      <w:bookmarkEnd w:id="9"/>
      <w:r>
        <w:t>hereas,</w:t>
      </w:r>
      <w:proofErr w:type="gramEnd"/>
      <w:r w:rsidR="001347EE">
        <w:t xml:space="preserve"> </w:t>
      </w:r>
      <w:r w:rsidR="00FA23CE">
        <w:t xml:space="preserve">the South Carolina House of Representatives values </w:t>
      </w:r>
      <w:r w:rsidR="00CE3D99">
        <w:t xml:space="preserve">Ansley </w:t>
      </w:r>
      <w:proofErr w:type="spellStart"/>
      <w:r w:rsidR="00CE3D99">
        <w:t>Gratzmiller’s</w:t>
      </w:r>
      <w:proofErr w:type="spellEnd"/>
      <w:r w:rsidRPr="007E4BAE" w:rsidR="007E4BAE">
        <w:t xml:space="preserve"> dedication</w:t>
      </w:r>
      <w:r w:rsidR="00FA23CE">
        <w:t>, creativity,</w:t>
      </w:r>
      <w:r w:rsidRPr="007E4BAE" w:rsidR="007E4BAE">
        <w:t xml:space="preserve"> and significant contribution to the </w:t>
      </w:r>
      <w:r w:rsidR="00FA23CE">
        <w:t>S</w:t>
      </w:r>
      <w:r w:rsidRPr="007E4BAE" w:rsidR="007E4BAE">
        <w:t>tate of South Carolina</w:t>
      </w:r>
      <w:r w:rsidR="00FA23CE">
        <w:t>, and the members extend</w:t>
      </w:r>
      <w:r w:rsidRPr="007E4BAE" w:rsidR="007E4BAE">
        <w:t xml:space="preserve"> </w:t>
      </w:r>
      <w:r w:rsidR="00FA23CE">
        <w:t>be</w:t>
      </w:r>
      <w:r w:rsidRPr="007E4BAE" w:rsidR="007E4BAE">
        <w:t xml:space="preserve">st wishes </w:t>
      </w:r>
      <w:r w:rsidR="00FA23CE">
        <w:t xml:space="preserve">to her </w:t>
      </w:r>
      <w:r w:rsidRPr="007E4BAE" w:rsidR="007E4BAE">
        <w:t xml:space="preserve">for continued success in </w:t>
      </w:r>
      <w:proofErr w:type="gramStart"/>
      <w:r w:rsidRPr="007E4BAE" w:rsidR="007E4BAE">
        <w:t>all of</w:t>
      </w:r>
      <w:proofErr w:type="gramEnd"/>
      <w:r w:rsidRPr="007E4BAE" w:rsidR="007E4BAE">
        <w:t xml:space="preserve"> </w:t>
      </w:r>
      <w:r w:rsidR="00FA23CE">
        <w:t xml:space="preserve">her </w:t>
      </w:r>
      <w:r w:rsidRPr="007E4BAE" w:rsidR="007E4BAE">
        <w:t>endeavors</w:t>
      </w:r>
      <w:r w:rsidR="007E4BAE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C67E9D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9791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E0A2A5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9791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A23CE" w:rsidR="00FA23CE">
        <w:t xml:space="preserve">recognize </w:t>
      </w:r>
      <w:r w:rsidRPr="007E4BAE" w:rsidR="007E4BAE">
        <w:t>and</w:t>
      </w:r>
      <w:r w:rsidRPr="00FA23CE" w:rsidR="00FA23CE">
        <w:t xml:space="preserve"> honor</w:t>
      </w:r>
      <w:r w:rsidRPr="007E4BAE" w:rsidR="007E4BAE">
        <w:t xml:space="preserve"> Ansley </w:t>
      </w:r>
      <w:proofErr w:type="spellStart"/>
      <w:r w:rsidRPr="007E4BAE" w:rsidR="007E4BAE">
        <w:t>Gratzmiller</w:t>
      </w:r>
      <w:proofErr w:type="spellEnd"/>
      <w:r w:rsidRPr="007E4BAE" w:rsidR="007E4BAE">
        <w:t xml:space="preserve">, a </w:t>
      </w:r>
      <w:proofErr w:type="gramStart"/>
      <w:r w:rsidRPr="007E4BAE" w:rsidR="007E4BAE">
        <w:t>fourth grade</w:t>
      </w:r>
      <w:proofErr w:type="gramEnd"/>
      <w:r w:rsidRPr="007E4BAE" w:rsidR="007E4BAE">
        <w:t xml:space="preserve"> student at Buist Academy for Advanced Studies, and </w:t>
      </w:r>
      <w:r w:rsidR="007E4BAE">
        <w:t>c</w:t>
      </w:r>
      <w:r w:rsidRPr="007E4BAE" w:rsidR="007E4BAE">
        <w:t>ongratulate her for being the state winner of the 2024‑2025 South Carolina Children’s Book Challenge</w:t>
      </w:r>
      <w:r w:rsidR="007E4BA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CCDCCF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7E4BAE" w:rsidR="007E4BAE">
        <w:t xml:space="preserve">Ansley </w:t>
      </w:r>
      <w:proofErr w:type="spellStart"/>
      <w:r w:rsidRPr="007E4BAE" w:rsidR="007E4BAE">
        <w:t>Gratzmiller</w:t>
      </w:r>
      <w:proofErr w:type="spellEnd"/>
      <w:r w:rsidR="007E4BA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F72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F2474D" w:rsidR="007003E1" w:rsidRDefault="006569C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14113">
              <w:t>[4430]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1411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58F1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F0A"/>
    <w:rsid w:val="00133E66"/>
    <w:rsid w:val="001347EE"/>
    <w:rsid w:val="00136B38"/>
    <w:rsid w:val="001373F6"/>
    <w:rsid w:val="001435A3"/>
    <w:rsid w:val="00146ED3"/>
    <w:rsid w:val="00151044"/>
    <w:rsid w:val="00175561"/>
    <w:rsid w:val="00187057"/>
    <w:rsid w:val="001A022F"/>
    <w:rsid w:val="001A2C0B"/>
    <w:rsid w:val="001A63BD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6324"/>
    <w:rsid w:val="002D55D2"/>
    <w:rsid w:val="002E5912"/>
    <w:rsid w:val="002F4473"/>
    <w:rsid w:val="00301B21"/>
    <w:rsid w:val="00306111"/>
    <w:rsid w:val="00325348"/>
    <w:rsid w:val="0032732C"/>
    <w:rsid w:val="003321E4"/>
    <w:rsid w:val="00336AD0"/>
    <w:rsid w:val="00337BC5"/>
    <w:rsid w:val="0036008C"/>
    <w:rsid w:val="0037079A"/>
    <w:rsid w:val="00385E1F"/>
    <w:rsid w:val="00391F25"/>
    <w:rsid w:val="003A4798"/>
    <w:rsid w:val="003A4F41"/>
    <w:rsid w:val="003C4DAB"/>
    <w:rsid w:val="003D01E8"/>
    <w:rsid w:val="003D0BC2"/>
    <w:rsid w:val="003E5288"/>
    <w:rsid w:val="003F35AD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4857"/>
    <w:rsid w:val="00511974"/>
    <w:rsid w:val="0052116B"/>
    <w:rsid w:val="00524290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060B"/>
    <w:rsid w:val="005C2FE2"/>
    <w:rsid w:val="005E2BC9"/>
    <w:rsid w:val="00605102"/>
    <w:rsid w:val="006053F5"/>
    <w:rsid w:val="00611909"/>
    <w:rsid w:val="006215AA"/>
    <w:rsid w:val="00627DCA"/>
    <w:rsid w:val="006569C3"/>
    <w:rsid w:val="00666E48"/>
    <w:rsid w:val="00670F2F"/>
    <w:rsid w:val="006913C9"/>
    <w:rsid w:val="0069470D"/>
    <w:rsid w:val="006B1590"/>
    <w:rsid w:val="006D58AA"/>
    <w:rsid w:val="006E4451"/>
    <w:rsid w:val="006E655C"/>
    <w:rsid w:val="006E66E1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0AD5"/>
    <w:rsid w:val="007720AC"/>
    <w:rsid w:val="0077547F"/>
    <w:rsid w:val="007763AC"/>
    <w:rsid w:val="00781DF8"/>
    <w:rsid w:val="007836CC"/>
    <w:rsid w:val="00787728"/>
    <w:rsid w:val="007917CE"/>
    <w:rsid w:val="007959D3"/>
    <w:rsid w:val="0079791B"/>
    <w:rsid w:val="007A70AE"/>
    <w:rsid w:val="007C006D"/>
    <w:rsid w:val="007C0EE1"/>
    <w:rsid w:val="007C69B6"/>
    <w:rsid w:val="007C72ED"/>
    <w:rsid w:val="007E01B6"/>
    <w:rsid w:val="007E4BAE"/>
    <w:rsid w:val="007F3C86"/>
    <w:rsid w:val="007F6D64"/>
    <w:rsid w:val="00810471"/>
    <w:rsid w:val="008362E8"/>
    <w:rsid w:val="00837026"/>
    <w:rsid w:val="008410D3"/>
    <w:rsid w:val="00843D27"/>
    <w:rsid w:val="00846FE5"/>
    <w:rsid w:val="00851C2E"/>
    <w:rsid w:val="0085786E"/>
    <w:rsid w:val="00861021"/>
    <w:rsid w:val="00870570"/>
    <w:rsid w:val="00870979"/>
    <w:rsid w:val="008905D2"/>
    <w:rsid w:val="008A1768"/>
    <w:rsid w:val="008A22CE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5955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0503"/>
    <w:rsid w:val="009E2BE4"/>
    <w:rsid w:val="009F0C77"/>
    <w:rsid w:val="009F4DD1"/>
    <w:rsid w:val="009F7B81"/>
    <w:rsid w:val="00A02543"/>
    <w:rsid w:val="00A046B8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72F6"/>
    <w:rsid w:val="00B00C4F"/>
    <w:rsid w:val="00B128F5"/>
    <w:rsid w:val="00B31DA6"/>
    <w:rsid w:val="00B3602C"/>
    <w:rsid w:val="00B412D4"/>
    <w:rsid w:val="00B45077"/>
    <w:rsid w:val="00B519D6"/>
    <w:rsid w:val="00B6480F"/>
    <w:rsid w:val="00B64FFF"/>
    <w:rsid w:val="00B703CB"/>
    <w:rsid w:val="00B7267F"/>
    <w:rsid w:val="00B879A5"/>
    <w:rsid w:val="00B9052D"/>
    <w:rsid w:val="00B9105E"/>
    <w:rsid w:val="00BB78D3"/>
    <w:rsid w:val="00BC1E62"/>
    <w:rsid w:val="00BC695A"/>
    <w:rsid w:val="00BD086A"/>
    <w:rsid w:val="00BD4498"/>
    <w:rsid w:val="00BE3C22"/>
    <w:rsid w:val="00BE46CD"/>
    <w:rsid w:val="00C02C1B"/>
    <w:rsid w:val="00C0345E"/>
    <w:rsid w:val="00C10BD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3D99"/>
    <w:rsid w:val="00CE49F5"/>
    <w:rsid w:val="00CE4EE6"/>
    <w:rsid w:val="00CE7C9B"/>
    <w:rsid w:val="00CF44FA"/>
    <w:rsid w:val="00D1567E"/>
    <w:rsid w:val="00D31310"/>
    <w:rsid w:val="00D37AF8"/>
    <w:rsid w:val="00D55053"/>
    <w:rsid w:val="00D576F0"/>
    <w:rsid w:val="00D66B80"/>
    <w:rsid w:val="00D73A67"/>
    <w:rsid w:val="00D8028D"/>
    <w:rsid w:val="00D87D82"/>
    <w:rsid w:val="00D92A0F"/>
    <w:rsid w:val="00D970A9"/>
    <w:rsid w:val="00DB1F5E"/>
    <w:rsid w:val="00DB7F5F"/>
    <w:rsid w:val="00DC1954"/>
    <w:rsid w:val="00DC47B1"/>
    <w:rsid w:val="00DE607C"/>
    <w:rsid w:val="00DF3845"/>
    <w:rsid w:val="00DF4D9A"/>
    <w:rsid w:val="00E071A0"/>
    <w:rsid w:val="00E12783"/>
    <w:rsid w:val="00E14113"/>
    <w:rsid w:val="00E143BA"/>
    <w:rsid w:val="00E32D96"/>
    <w:rsid w:val="00E3404E"/>
    <w:rsid w:val="00E41911"/>
    <w:rsid w:val="00E44B57"/>
    <w:rsid w:val="00E658FD"/>
    <w:rsid w:val="00E67695"/>
    <w:rsid w:val="00E91E69"/>
    <w:rsid w:val="00E92EEF"/>
    <w:rsid w:val="00E95B4E"/>
    <w:rsid w:val="00E97AB4"/>
    <w:rsid w:val="00EA150E"/>
    <w:rsid w:val="00EB0F12"/>
    <w:rsid w:val="00EC5A45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23CE"/>
    <w:rsid w:val="00FA2A21"/>
    <w:rsid w:val="00FB0D0D"/>
    <w:rsid w:val="00FB43B4"/>
    <w:rsid w:val="00FB6B0B"/>
    <w:rsid w:val="00FB6FC2"/>
    <w:rsid w:val="00FC39D8"/>
    <w:rsid w:val="00FE1CD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1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11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141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4113"/>
  </w:style>
  <w:style w:type="character" w:customStyle="1" w:styleId="Heading1Char">
    <w:name w:val="Heading 1 Char"/>
    <w:basedOn w:val="DefaultParagraphFont"/>
    <w:link w:val="Heading1"/>
    <w:uiPriority w:val="9"/>
    <w:rsid w:val="00E1411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1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14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11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14113"/>
  </w:style>
  <w:style w:type="character" w:styleId="LineNumber">
    <w:name w:val="line number"/>
    <w:basedOn w:val="DefaultParagraphFont"/>
    <w:uiPriority w:val="99"/>
    <w:semiHidden/>
    <w:unhideWhenUsed/>
    <w:rsid w:val="00E14113"/>
  </w:style>
  <w:style w:type="paragraph" w:customStyle="1" w:styleId="BillDots">
    <w:name w:val="Bill Dots"/>
    <w:basedOn w:val="Normal"/>
    <w:qFormat/>
    <w:rsid w:val="00E141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1411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4113"/>
    <w:pPr>
      <w:ind w:left="720"/>
      <w:contextualSpacing/>
    </w:pPr>
  </w:style>
  <w:style w:type="paragraph" w:customStyle="1" w:styleId="scbillheader">
    <w:name w:val="sc_bill_header"/>
    <w:qFormat/>
    <w:rsid w:val="00E141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1411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141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141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141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141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1411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1411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141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1411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1411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1411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1411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1411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141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1411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1411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1411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141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141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141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1411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1411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141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141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1411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1411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141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141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141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141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141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1411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1411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1411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141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141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1411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1411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1411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141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1411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141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1411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1411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14113"/>
    <w:rPr>
      <w:color w:val="808080"/>
    </w:rPr>
  </w:style>
  <w:style w:type="paragraph" w:customStyle="1" w:styleId="sctablecodifiedsection">
    <w:name w:val="sc_table_codified_section"/>
    <w:qFormat/>
    <w:rsid w:val="00E1411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1411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1411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1411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1411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1411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141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141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141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141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141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14113"/>
    <w:rPr>
      <w:strike/>
      <w:dstrike w:val="0"/>
    </w:rPr>
  </w:style>
  <w:style w:type="character" w:customStyle="1" w:styleId="scstrikeblue">
    <w:name w:val="sc_strike_blue"/>
    <w:uiPriority w:val="1"/>
    <w:qFormat/>
    <w:rsid w:val="00E1411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1411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141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1411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1411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141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14113"/>
  </w:style>
  <w:style w:type="paragraph" w:customStyle="1" w:styleId="scbillendxx">
    <w:name w:val="sc_bill_end_xx"/>
    <w:qFormat/>
    <w:rsid w:val="00E1411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14113"/>
  </w:style>
  <w:style w:type="character" w:customStyle="1" w:styleId="scresolutionbody1">
    <w:name w:val="sc_resolution_body1"/>
    <w:uiPriority w:val="1"/>
    <w:qFormat/>
    <w:rsid w:val="00E14113"/>
  </w:style>
  <w:style w:type="character" w:styleId="Strong">
    <w:name w:val="Strong"/>
    <w:basedOn w:val="DefaultParagraphFont"/>
    <w:uiPriority w:val="22"/>
    <w:qFormat/>
    <w:rsid w:val="00E14113"/>
    <w:rPr>
      <w:b/>
      <w:bCs/>
    </w:rPr>
  </w:style>
  <w:style w:type="character" w:customStyle="1" w:styleId="scamendhouse">
    <w:name w:val="sc_amend_house"/>
    <w:uiPriority w:val="1"/>
    <w:qFormat/>
    <w:rsid w:val="00E1411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1411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1411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1411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1411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B7F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30&amp;session=126&amp;summary=B" TargetMode="External" Id="R8d833c5b53bc49b7" /><Relationship Type="http://schemas.openxmlformats.org/officeDocument/2006/relationships/hyperlink" Target="https://www.scstatehouse.gov/sess126_2025-2026/prever/4430_20250430.docx" TargetMode="External" Id="R8a27bdd930b24021" /><Relationship Type="http://schemas.openxmlformats.org/officeDocument/2006/relationships/hyperlink" Target="h:\hj\20250430.docx" TargetMode="External" Id="R0f28cf91a2ab47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04857"/>
    <w:rsid w:val="00573513"/>
    <w:rsid w:val="0072205F"/>
    <w:rsid w:val="00804B1A"/>
    <w:rsid w:val="008228BC"/>
    <w:rsid w:val="009E0503"/>
    <w:rsid w:val="00A22407"/>
    <w:rsid w:val="00AA6F82"/>
    <w:rsid w:val="00BE097C"/>
    <w:rsid w:val="00CE7C9B"/>
    <w:rsid w:val="00E216F6"/>
    <w:rsid w:val="00EA266C"/>
    <w:rsid w:val="00EB0F12"/>
    <w:rsid w:val="00EB6DDA"/>
    <w:rsid w:val="00EE2B2C"/>
    <w:rsid w:val="00EF3015"/>
    <w:rsid w:val="00F87613"/>
    <w:rsid w:val="00F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4073d23c-4497-4e90-a027-13cbd0757062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92fea1e2-9670-4b7e-bb1e-fbabf9794a31</T_BILL_REQUEST_REQUEST>
  <T_BILL_R_ORIGINALDRAFT>c8bb8337-f487-4f1b-b82a-4bf03c1a3121</T_BILL_R_ORIGINALDRAFT>
  <T_BILL_SPONSOR_SPONSOR>51448c04-b4c9-48ee-bff7-0f8dd72f7546</T_BILL_SPONSOR_SPONSOR>
  <T_BILL_T_BILLNAME>[4430]</T_BILL_T_BILLNAME>
  <T_BILL_T_BILLNUMBER>4430</T_BILL_T_BILLNUMBER>
  <T_BILL_T_BILLTITLE>TO RECOGNIZE AND HONOR ANSLEY GRATZMILLER, A FOURTH GRADE STUDENT AT BUIST ACADEMY FOR ADVANCED STUDIES, AND TO CONGRATULATE HER FOR BEING THE STATE WINNER OF THE 2024-2025 SOUTH CAROLINA CHILDREN’S BOOK CHALLENGE.</T_BILL_T_BILLTITLE>
  <T_BILL_T_CHAMBER>house</T_BILL_T_CHAMBER>
  <T_BILL_T_FILENAME> </T_BILL_T_FILENAME>
  <T_BILL_T_LEGTYPE>resolution</T_BILL_T_LEGTYPE>
  <T_BILL_T_RATNUMBERSTRING>HNone</T_BILL_T_RATNUMBERSTRING>
  <T_BILL_T_SUBJECT>Ansley Gratzmiller winner 2025 SC Children's Book Challenge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2418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2025-04-28T14:14:00Z</cp:lastPrinted>
  <dcterms:created xsi:type="dcterms:W3CDTF">2025-04-30T15:51:00Z</dcterms:created>
  <dcterms:modified xsi:type="dcterms:W3CDTF">2025-04-30T15:51:00Z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