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Grant, Garvin, Jones, Teeple, Rose, Luck, Waters, Howard, Wetmore, Rivers, Bauer, Bamberg, J.L. Johnson, Spann-Wilder and Hart</w:t>
      </w:r>
    </w:p>
    <w:p>
      <w:pPr>
        <w:widowControl w:val="false"/>
        <w:spacing w:after="0"/>
        <w:jc w:val="left"/>
      </w:pPr>
      <w:r>
        <w:rPr>
          <w:rFonts w:ascii="Times New Roman"/>
          <w:sz w:val="22"/>
        </w:rPr>
        <w:t xml:space="preserve">Document Path: LC-0141HA25.docx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Small Business Construction Impact Relief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read first time</w:t>
      </w:r>
      <w:r>
        <w:t xml:space="preserve"> (</w:t>
      </w:r>
      <w:hyperlink w:history="true" r:id="Rba00a464be9341a2">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Referred to Committee on</w:t>
      </w:r>
      <w:r>
        <w:rPr>
          <w:b/>
        </w:rPr>
        <w:t xml:space="preserve"> Ways and Means</w:t>
      </w:r>
      <w:r>
        <w:t xml:space="preserve"> (</w:t>
      </w:r>
      <w:hyperlink w:history="true" r:id="R6434ea7b7f71447d">
        <w:r w:rsidRPr="00770434">
          <w:rPr>
            <w:rStyle w:val="Hyperlink"/>
          </w:rPr>
          <w:t>House Journal</w:t>
        </w:r>
        <w:r w:rsidRPr="00770434">
          <w:rPr>
            <w:rStyle w:val="Hyperlink"/>
          </w:rPr>
          <w:noBreakHyphen/>
          <w:t>page 107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6100c1e982c4f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70d8755d4bf496e">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E0B6F" w:rsidRDefault="00432135" w14:paraId="47642A99" w14:textId="570075CD">
      <w:pPr>
        <w:pStyle w:val="scemptylineheader"/>
      </w:pPr>
    </w:p>
    <w:p w:rsidRPr="00BB0725" w:rsidR="00A73EFA" w:rsidP="007E0B6F" w:rsidRDefault="00A73EFA" w14:paraId="7B72410E" w14:textId="47B423DF">
      <w:pPr>
        <w:pStyle w:val="scemptylineheader"/>
      </w:pPr>
    </w:p>
    <w:p w:rsidRPr="00BB0725" w:rsidR="00A73EFA" w:rsidP="007E0B6F" w:rsidRDefault="00A73EFA" w14:paraId="6AD935C9" w14:textId="64D0F927">
      <w:pPr>
        <w:pStyle w:val="scemptylineheader"/>
      </w:pPr>
    </w:p>
    <w:p w:rsidRPr="00DF3B44" w:rsidR="00A73EFA" w:rsidP="007E0B6F" w:rsidRDefault="00A73EFA" w14:paraId="51A98227" w14:textId="3FF33086">
      <w:pPr>
        <w:pStyle w:val="scemptylineheader"/>
      </w:pPr>
    </w:p>
    <w:p w:rsidRPr="00DF3B44" w:rsidR="00A73EFA" w:rsidP="007E0B6F" w:rsidRDefault="00A73EFA" w14:paraId="3858851A" w14:textId="6F9958F9">
      <w:pPr>
        <w:pStyle w:val="scemptylineheader"/>
      </w:pPr>
    </w:p>
    <w:p w:rsidRPr="00DF3B44" w:rsidR="00A73EFA" w:rsidP="007E0B6F" w:rsidRDefault="00A73EFA" w14:paraId="4E3DDE20" w14:textId="68F72F8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341D9" w14:paraId="40FEFADA" w14:textId="52B83796">
          <w:pPr>
            <w:pStyle w:val="scbilltitle"/>
          </w:pPr>
          <w:r>
            <w:rPr>
              <w:caps w:val="0"/>
            </w:rPr>
            <w:t>TO AMEND THE SOUTH CAROLINA CODE OF LAWS BY ENACTING THE “SMALL BUSINESS CONSTRUCTION IMPACT RELIEF ACT” BY ADDING ARTICLE 17 TO CHAPTER 1, TITLE 13 SO AS TO ESTABLISH THE “SMALL BUSINESS CONSTRUCTION IMPACT RELIEF PROGRAM” CONSISTING OF LOANS ADMINISTERED BY THE DEPARTMENT OF COMMERCE FOR ELIGIBLE BUSINESSES AND TO ESTABLISH REQUIREMENTS FOR THIS PROGRAM.</w:t>
          </w:r>
        </w:p>
      </w:sdtContent>
    </w:sdt>
    <w:bookmarkStart w:name="at_87971152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ef487398" w:id="1"/>
      <w:r w:rsidRPr="0094541D">
        <w:t>B</w:t>
      </w:r>
      <w:bookmarkEnd w:id="1"/>
      <w:r w:rsidRPr="0094541D">
        <w:t>e it enacted by the General Assembly of the State of South Carolina:</w:t>
      </w:r>
    </w:p>
    <w:p w:rsidR="006C70A2" w:rsidP="005A3FE2" w:rsidRDefault="006C70A2" w14:paraId="76CCD916" w14:textId="77777777">
      <w:pPr>
        <w:pStyle w:val="scemptyline"/>
      </w:pPr>
    </w:p>
    <w:p w:rsidR="006C70A2" w:rsidP="00A131D6" w:rsidRDefault="006C70A2" w14:paraId="42BB4AB6" w14:textId="3F28C227">
      <w:pPr>
        <w:pStyle w:val="scnoncodifiedsection"/>
        <w:rPr>
          <w:shd w:val="clear" w:color="auto" w:fill="FFFFFF"/>
        </w:rPr>
      </w:pPr>
      <w:bookmarkStart w:name="bs_num_1_7fc0fef25" w:id="2"/>
      <w:bookmarkStart w:name="citing_act_1f16e17f2" w:id="3"/>
      <w:r>
        <w:t>S</w:t>
      </w:r>
      <w:bookmarkEnd w:id="2"/>
      <w:r>
        <w:t>ECTION 1.</w:t>
      </w:r>
      <w:r>
        <w:tab/>
      </w:r>
      <w:bookmarkEnd w:id="3"/>
      <w:r w:rsidR="00A131D6">
        <w:rPr>
          <w:shd w:val="clear" w:color="auto" w:fill="FFFFFF"/>
        </w:rPr>
        <w:t>This act may be cited as the “</w:t>
      </w:r>
      <w:r w:rsidR="00664F13">
        <w:rPr>
          <w:shd w:val="clear" w:color="auto" w:fill="FFFFFF"/>
        </w:rPr>
        <w:t>Small Business Construction</w:t>
      </w:r>
      <w:r w:rsidR="00116C4F">
        <w:rPr>
          <w:shd w:val="clear" w:color="auto" w:fill="FFFFFF"/>
        </w:rPr>
        <w:t xml:space="preserve"> Impact</w:t>
      </w:r>
      <w:r w:rsidR="00664F13">
        <w:rPr>
          <w:shd w:val="clear" w:color="auto" w:fill="FFFFFF"/>
        </w:rPr>
        <w:t xml:space="preserve"> Relief Act</w:t>
      </w:r>
      <w:r w:rsidR="00E339E4">
        <w:rPr>
          <w:shd w:val="clear" w:color="auto" w:fill="FFFFFF"/>
        </w:rPr>
        <w:t>.</w:t>
      </w:r>
      <w:r w:rsidR="00A131D6">
        <w:rPr>
          <w:shd w:val="clear" w:color="auto" w:fill="FFFFFF"/>
        </w:rPr>
        <w:t>”</w:t>
      </w:r>
    </w:p>
    <w:p w:rsidR="00664F13" w:rsidP="005A3FE2" w:rsidRDefault="00664F13" w14:paraId="37D90C4E" w14:textId="77777777">
      <w:pPr>
        <w:pStyle w:val="scemptyline"/>
      </w:pPr>
    </w:p>
    <w:p w:rsidR="0059676E" w:rsidP="0059676E" w:rsidRDefault="00664F13" w14:paraId="2FA7B1B1" w14:textId="77777777">
      <w:pPr>
        <w:pStyle w:val="scdirectionallanguage"/>
      </w:pPr>
      <w:bookmarkStart w:name="bs_num_2_e431b6742" w:id="4"/>
      <w:r>
        <w:t>S</w:t>
      </w:r>
      <w:bookmarkEnd w:id="4"/>
      <w:r>
        <w:t>ECTION 2.</w:t>
      </w:r>
      <w:r>
        <w:tab/>
      </w:r>
      <w:bookmarkStart w:name="dl_3e944f634" w:id="5"/>
      <w:r w:rsidR="0059676E">
        <w:t>C</w:t>
      </w:r>
      <w:bookmarkEnd w:id="5"/>
      <w:r w:rsidR="0059676E">
        <w:t>hapter 1, Title 13 of the S.C. Code is amended by adding:</w:t>
      </w:r>
    </w:p>
    <w:p w:rsidR="0059676E" w:rsidP="0059676E" w:rsidRDefault="0059676E" w14:paraId="137F033A" w14:textId="77777777">
      <w:pPr>
        <w:pStyle w:val="scnewcodesection"/>
      </w:pPr>
    </w:p>
    <w:p w:rsidR="0059676E" w:rsidP="0059676E" w:rsidRDefault="0059676E" w14:paraId="0AF8AD2D" w14:textId="77777777">
      <w:pPr>
        <w:pStyle w:val="scnewcodesection"/>
        <w:jc w:val="center"/>
      </w:pPr>
      <w:bookmarkStart w:name="up_b23321f76" w:id="6"/>
      <w:r>
        <w:t>A</w:t>
      </w:r>
      <w:bookmarkEnd w:id="6"/>
      <w:r>
        <w:t>rticle 17</w:t>
      </w:r>
    </w:p>
    <w:p w:rsidR="0059676E" w:rsidP="0059676E" w:rsidRDefault="0059676E" w14:paraId="1C404F39" w14:textId="77777777">
      <w:pPr>
        <w:pStyle w:val="scnewcodesection"/>
        <w:jc w:val="center"/>
      </w:pPr>
    </w:p>
    <w:p w:rsidR="0059676E" w:rsidP="0059676E" w:rsidRDefault="00F27305" w14:paraId="0D58CC4D" w14:textId="2AB6481D">
      <w:pPr>
        <w:pStyle w:val="scnewcodesection"/>
        <w:jc w:val="center"/>
      </w:pPr>
      <w:bookmarkStart w:name="up_98425f71e" w:id="7"/>
      <w:r>
        <w:t>S</w:t>
      </w:r>
      <w:bookmarkEnd w:id="7"/>
      <w:r>
        <w:t xml:space="preserve">mall Business Construction </w:t>
      </w:r>
      <w:r w:rsidR="00116C4F">
        <w:t xml:space="preserve">Impact </w:t>
      </w:r>
      <w:r>
        <w:t>Relief</w:t>
      </w:r>
    </w:p>
    <w:p w:rsidR="00F27305" w:rsidP="005A3FE2" w:rsidRDefault="00F27305" w14:paraId="22F751FB" w14:textId="77777777">
      <w:pPr>
        <w:pStyle w:val="scnewcodesection"/>
      </w:pPr>
    </w:p>
    <w:p w:rsidR="00F27305" w:rsidP="00F27305" w:rsidRDefault="00F27305" w14:paraId="6A0BA870" w14:textId="261F159F">
      <w:pPr>
        <w:pStyle w:val="scnewcodesection"/>
      </w:pPr>
      <w:r>
        <w:tab/>
      </w:r>
      <w:bookmarkStart w:name="ns_T13C1N2710_24723879c" w:id="8"/>
      <w:r>
        <w:t>S</w:t>
      </w:r>
      <w:bookmarkEnd w:id="8"/>
      <w:r>
        <w:t>ection 13‑1‑2710.</w:t>
      </w:r>
      <w:r>
        <w:tab/>
      </w:r>
      <w:bookmarkStart w:name="up_29c87a228" w:id="9"/>
      <w:r w:rsidR="0048351C">
        <w:t>F</w:t>
      </w:r>
      <w:bookmarkEnd w:id="9"/>
      <w:r w:rsidR="0048351C">
        <w:t>or purposes of this article:</w:t>
      </w:r>
    </w:p>
    <w:p w:rsidR="002764E1" w:rsidP="00F27305" w:rsidRDefault="002764E1" w14:paraId="2FD9978F" w14:textId="6C619FDE">
      <w:pPr>
        <w:pStyle w:val="scnewcodesection"/>
      </w:pPr>
      <w:r>
        <w:tab/>
      </w:r>
      <w:bookmarkStart w:name="ss_T13C1N2710S1_lv1_b297865b2" w:id="10"/>
      <w:r>
        <w:t>(</w:t>
      </w:r>
      <w:bookmarkEnd w:id="10"/>
      <w:r>
        <w:t>1) “Department” means the South Carolina Department of Commerce.</w:t>
      </w:r>
    </w:p>
    <w:p w:rsidR="0048351C" w:rsidP="00F27305" w:rsidRDefault="0048351C" w14:paraId="07F3095A" w14:textId="5C52B3A8">
      <w:pPr>
        <w:pStyle w:val="scnewcodesection"/>
      </w:pPr>
      <w:r>
        <w:tab/>
      </w:r>
      <w:bookmarkStart w:name="ss_T13C1N2710S2_lv1_6dc89ff38" w:id="11"/>
      <w:r>
        <w:t>(</w:t>
      </w:r>
      <w:bookmarkEnd w:id="11"/>
      <w:r w:rsidR="002764E1">
        <w:t>2</w:t>
      </w:r>
      <w:r>
        <w:t>) “Eligible business” means any small business located directly on a qualified state road construction project that has suffered a documented financial loss due to the qualified construction project.</w:t>
      </w:r>
    </w:p>
    <w:p w:rsidR="0048351C" w:rsidP="00F27305" w:rsidRDefault="0048351C" w14:paraId="404779D1" w14:textId="6039208B">
      <w:pPr>
        <w:pStyle w:val="scnewcodesection"/>
      </w:pPr>
      <w:r>
        <w:tab/>
      </w:r>
      <w:bookmarkStart w:name="ss_T13C1N2710S3_lv1_f0d2a90f0" w:id="12"/>
      <w:r>
        <w:t>(</w:t>
      </w:r>
      <w:bookmarkEnd w:id="12"/>
      <w:r w:rsidR="002764E1">
        <w:t>3</w:t>
      </w:r>
      <w:r>
        <w:t>) “Forgivable loan” means a loan that is not required to be repaid if the eligible business meets the requirements established in this article.</w:t>
      </w:r>
    </w:p>
    <w:p w:rsidR="0048351C" w:rsidP="00F27305" w:rsidRDefault="0048351C" w14:paraId="6C2BA00B" w14:textId="50A899B1">
      <w:pPr>
        <w:pStyle w:val="scnewcodesection"/>
      </w:pPr>
      <w:r>
        <w:tab/>
      </w:r>
      <w:bookmarkStart w:name="ss_T13C1N2710S4_lv1_282ace37e" w:id="13"/>
      <w:r>
        <w:t>(</w:t>
      </w:r>
      <w:bookmarkEnd w:id="13"/>
      <w:r w:rsidR="002764E1">
        <w:t>4</w:t>
      </w:r>
      <w:r>
        <w:t>) “Qualified construction project” means a state road project that has been extended by thirty‑six months or more from its original expected completion date. “Qualified construction project” does not include a road construction project for a highway.</w:t>
      </w:r>
    </w:p>
    <w:p w:rsidR="0048351C" w:rsidP="00F27305" w:rsidRDefault="0048351C" w14:paraId="6E07B581" w14:textId="5B13E07F">
      <w:pPr>
        <w:pStyle w:val="scnewcodesection"/>
      </w:pPr>
      <w:r>
        <w:tab/>
      </w:r>
      <w:bookmarkStart w:name="ss_T13C1N2710S5_lv1_abe8fbd77" w:id="14"/>
      <w:r>
        <w:t>(</w:t>
      </w:r>
      <w:bookmarkEnd w:id="14"/>
      <w:r w:rsidR="002764E1">
        <w:t>5</w:t>
      </w:r>
      <w:r>
        <w:t xml:space="preserve">) “Repayable loan” means a loan </w:t>
      </w:r>
      <w:r w:rsidR="00655CD0">
        <w:t>made to an eligible business that must b</w:t>
      </w:r>
      <w:r>
        <w:t>e repaid over a period not to exceed five years</w:t>
      </w:r>
      <w:r w:rsidR="00655CD0">
        <w:t xml:space="preserve">. A repayable loan must be repaid with </w:t>
      </w:r>
      <w:r w:rsidR="003E492C">
        <w:t>zero interest</w:t>
      </w:r>
      <w:r>
        <w:t>.</w:t>
      </w:r>
    </w:p>
    <w:p w:rsidR="008E578B" w:rsidP="00F27305" w:rsidRDefault="008E578B" w14:paraId="3A60CA05" w14:textId="32488B2D">
      <w:pPr>
        <w:pStyle w:val="scnewcodesection"/>
      </w:pPr>
      <w:r>
        <w:tab/>
      </w:r>
      <w:bookmarkStart w:name="ss_T13C1N2710S6_lv1_5988017f9" w:id="15"/>
      <w:r>
        <w:t>(</w:t>
      </w:r>
      <w:bookmarkEnd w:id="15"/>
      <w:r w:rsidR="002764E1">
        <w:t>6</w:t>
      </w:r>
      <w:r>
        <w:t xml:space="preserve">) “Small business” means a business with </w:t>
      </w:r>
      <w:r w:rsidR="002764E1">
        <w:t xml:space="preserve">no more than </w:t>
      </w:r>
      <w:r>
        <w:t xml:space="preserve">one‑hundred full‑time employees or meets the most recent standards established by the federal Small Business Administration as matched to </w:t>
      </w:r>
      <w:r>
        <w:lastRenderedPageBreak/>
        <w:t>industries described in the North American Industry Classification Systems, whichever is less</w:t>
      </w:r>
      <w:r w:rsidR="00655CD0">
        <w:t>.</w:t>
      </w:r>
    </w:p>
    <w:p w:rsidR="007E06BB" w:rsidP="005A3FE2" w:rsidRDefault="007E06BB" w14:paraId="3D8F1FED" w14:textId="58FFD7EE">
      <w:pPr>
        <w:pStyle w:val="scnewcodesection"/>
      </w:pPr>
    </w:p>
    <w:p w:rsidR="00D33FA0" w:rsidP="00D33FA0" w:rsidRDefault="00D33FA0" w14:paraId="4F44FD19" w14:textId="10A3E69D">
      <w:pPr>
        <w:pStyle w:val="scnewcodesection"/>
      </w:pPr>
      <w:r>
        <w:tab/>
      </w:r>
      <w:bookmarkStart w:name="ns_T13C1N2720_d723e0e93" w:id="16"/>
      <w:r>
        <w:t>S</w:t>
      </w:r>
      <w:bookmarkEnd w:id="16"/>
      <w:r>
        <w:t>ection 13‑1‑2720.</w:t>
      </w:r>
      <w:r>
        <w:tab/>
      </w:r>
      <w:bookmarkStart w:name="ss_T13C1N2720SA_lv1_4ae8a1a61" w:id="17"/>
      <w:r w:rsidR="00582AF0">
        <w:t>(</w:t>
      </w:r>
      <w:bookmarkEnd w:id="17"/>
      <w:r w:rsidR="00582AF0">
        <w:t xml:space="preserve">A) This article establishes the “Small Business Construction </w:t>
      </w:r>
      <w:r w:rsidR="00116C4F">
        <w:t xml:space="preserve">Impact </w:t>
      </w:r>
      <w:r w:rsidR="00582AF0">
        <w:t xml:space="preserve">Relief Program,” </w:t>
      </w:r>
      <w:r w:rsidR="00E96831">
        <w:t xml:space="preserve">also referred to as </w:t>
      </w:r>
      <w:r w:rsidR="002764E1">
        <w:t>“</w:t>
      </w:r>
      <w:r w:rsidR="00E96831">
        <w:t xml:space="preserve">program,” </w:t>
      </w:r>
      <w:r w:rsidR="00582AF0">
        <w:t xml:space="preserve">which shall be administered by the </w:t>
      </w:r>
      <w:r w:rsidR="002764E1">
        <w:t>department</w:t>
      </w:r>
      <w:r w:rsidR="00582AF0">
        <w:t>. This program shall consist of repayable and forgivable loans</w:t>
      </w:r>
      <w:r w:rsidR="00E02168">
        <w:t xml:space="preserve"> for a small business which demonstrates a loss in revenue during a qualified construction project</w:t>
      </w:r>
      <w:r w:rsidR="00582AF0">
        <w:t>.</w:t>
      </w:r>
    </w:p>
    <w:p w:rsidR="00582AF0" w:rsidP="00D33FA0" w:rsidRDefault="00582AF0" w14:paraId="46378C81" w14:textId="01327B9F">
      <w:pPr>
        <w:pStyle w:val="scnewcodesection"/>
      </w:pPr>
      <w:r>
        <w:tab/>
      </w:r>
      <w:bookmarkStart w:name="ss_T13C1N2720SB_lv1_bb22d2ce4" w:id="18"/>
      <w:r>
        <w:t>(</w:t>
      </w:r>
      <w:bookmarkEnd w:id="18"/>
      <w:r>
        <w:t xml:space="preserve">B) In order to be eligible for a loan pursuant to this </w:t>
      </w:r>
      <w:r w:rsidR="00E96831">
        <w:t>program</w:t>
      </w:r>
      <w:r>
        <w:t>, a business must:</w:t>
      </w:r>
    </w:p>
    <w:p w:rsidR="00582AF0" w:rsidP="00D33FA0" w:rsidRDefault="00582AF0" w14:paraId="4A002652" w14:textId="5071432B">
      <w:pPr>
        <w:pStyle w:val="scnewcodesection"/>
      </w:pPr>
      <w:r>
        <w:tab/>
      </w:r>
      <w:r>
        <w:tab/>
      </w:r>
      <w:bookmarkStart w:name="ss_T13C1N2720S1_lv2_c18ca38ab" w:id="19"/>
      <w:r>
        <w:t>(</w:t>
      </w:r>
      <w:bookmarkEnd w:id="19"/>
      <w:r>
        <w:t xml:space="preserve">1) be a small business that began operations no later than December 31, </w:t>
      </w:r>
      <w:proofErr w:type="gramStart"/>
      <w:r>
        <w:t>2024;</w:t>
      </w:r>
      <w:proofErr w:type="gramEnd"/>
    </w:p>
    <w:p w:rsidR="00582AF0" w:rsidP="00D33FA0" w:rsidRDefault="00582AF0" w14:paraId="4FF106B7" w14:textId="4E7E9EAF">
      <w:pPr>
        <w:pStyle w:val="scnewcodesection"/>
      </w:pPr>
      <w:r>
        <w:tab/>
      </w:r>
      <w:r>
        <w:tab/>
      </w:r>
      <w:bookmarkStart w:name="ss_T13C1N2720S2_lv2_997a0330a" w:id="20"/>
      <w:r>
        <w:t>(</w:t>
      </w:r>
      <w:bookmarkEnd w:id="20"/>
      <w:r>
        <w:t xml:space="preserve">2) be located directly on a road that is a qualified construction </w:t>
      </w:r>
      <w:proofErr w:type="gramStart"/>
      <w:r>
        <w:t>project;</w:t>
      </w:r>
      <w:proofErr w:type="gramEnd"/>
    </w:p>
    <w:p w:rsidR="00D71E3F" w:rsidP="00D33FA0" w:rsidRDefault="003B4512" w14:paraId="7CA89627" w14:textId="08DB6B75">
      <w:pPr>
        <w:pStyle w:val="scnewcodesection"/>
      </w:pPr>
      <w:r>
        <w:tab/>
      </w:r>
      <w:r>
        <w:tab/>
      </w:r>
      <w:bookmarkStart w:name="ss_T13C1N2720S3_lv2_de62e8578" w:id="21"/>
      <w:r>
        <w:t>(</w:t>
      </w:r>
      <w:bookmarkEnd w:id="21"/>
      <w:r>
        <w:t>3)</w:t>
      </w:r>
      <w:r w:rsidR="00D71E3F">
        <w:t xml:space="preserve"> demonstrate a loss in revenue of at least twenty‑five percent:</w:t>
      </w:r>
    </w:p>
    <w:p w:rsidR="007F2FA3" w:rsidP="00D33FA0" w:rsidRDefault="007F2FA3" w14:paraId="2259F927" w14:textId="5AA183A6">
      <w:pPr>
        <w:pStyle w:val="scnewcodesection"/>
      </w:pPr>
      <w:r>
        <w:tab/>
      </w:r>
      <w:r>
        <w:tab/>
      </w:r>
      <w:r>
        <w:tab/>
      </w:r>
      <w:bookmarkStart w:name="ss_T13C1N2720Sa_lv3_3420ac8e2" w:id="22"/>
      <w:r>
        <w:t>(</w:t>
      </w:r>
      <w:bookmarkEnd w:id="22"/>
      <w:r w:rsidR="00545B5C">
        <w:t>a</w:t>
      </w:r>
      <w:r w:rsidR="00F822F3">
        <w:t xml:space="preserve">) </w:t>
      </w:r>
      <w:r w:rsidR="00D71E3F">
        <w:t xml:space="preserve">during </w:t>
      </w:r>
      <w:r w:rsidR="00582AF0">
        <w:t xml:space="preserve">the period </w:t>
      </w:r>
      <w:r w:rsidR="00F822F3">
        <w:t>of</w:t>
      </w:r>
      <w:r w:rsidR="006E48FD">
        <w:t xml:space="preserve"> the </w:t>
      </w:r>
      <w:r w:rsidR="00582AF0">
        <w:t>qualified construction project</w:t>
      </w:r>
      <w:r w:rsidR="006E48FD">
        <w:t xml:space="preserve">; </w:t>
      </w:r>
      <w:r>
        <w:t>or</w:t>
      </w:r>
    </w:p>
    <w:p w:rsidR="006E48FD" w:rsidP="006E48FD" w:rsidRDefault="007F2FA3" w14:paraId="1AD3525A" w14:textId="30D03F99">
      <w:pPr>
        <w:pStyle w:val="scnewcodesection"/>
      </w:pPr>
      <w:r>
        <w:tab/>
      </w:r>
      <w:r>
        <w:tab/>
      </w:r>
      <w:r>
        <w:tab/>
      </w:r>
      <w:bookmarkStart w:name="ss_T13C1N2720Sb_lv3_189ae3ede" w:id="23"/>
      <w:r>
        <w:t>(</w:t>
      </w:r>
      <w:bookmarkEnd w:id="23"/>
      <w:r w:rsidR="00545B5C">
        <w:t>b</w:t>
      </w:r>
      <w:r>
        <w:t xml:space="preserve">) </w:t>
      </w:r>
      <w:r w:rsidR="00D71E3F">
        <w:t xml:space="preserve">if the qualified construction project exceeds the small </w:t>
      </w:r>
      <w:proofErr w:type="gramStart"/>
      <w:r w:rsidR="00D71E3F">
        <w:t>business’</w:t>
      </w:r>
      <w:proofErr w:type="gramEnd"/>
      <w:r w:rsidR="00D71E3F">
        <w:t xml:space="preserve"> available fiscal years, </w:t>
      </w:r>
      <w:r w:rsidR="001518C0">
        <w:t xml:space="preserve">a </w:t>
      </w:r>
      <w:r w:rsidR="002A119F">
        <w:t>prop</w:t>
      </w:r>
      <w:r w:rsidR="00D71E3F">
        <w:t>ortion</w:t>
      </w:r>
      <w:r w:rsidR="002A119F">
        <w:t>ate</w:t>
      </w:r>
      <w:r w:rsidR="001518C0">
        <w:t xml:space="preserve"> amount </w:t>
      </w:r>
      <w:r w:rsidR="00D71E3F">
        <w:t>o</w:t>
      </w:r>
      <w:r w:rsidR="001518C0">
        <w:t xml:space="preserve">f the small </w:t>
      </w:r>
      <w:proofErr w:type="gramStart"/>
      <w:r w:rsidR="001518C0">
        <w:t>business’</w:t>
      </w:r>
      <w:proofErr w:type="gramEnd"/>
      <w:r w:rsidR="001518C0">
        <w:t xml:space="preserve"> available fiscal years</w:t>
      </w:r>
      <w:r w:rsidR="002A119F">
        <w:t xml:space="preserve">; </w:t>
      </w:r>
      <w:r>
        <w:t>and</w:t>
      </w:r>
    </w:p>
    <w:p w:rsidR="00582AF0" w:rsidP="00D33FA0" w:rsidRDefault="00E96831" w14:paraId="31C9A2D2" w14:textId="1099F675">
      <w:pPr>
        <w:pStyle w:val="scnewcodesection"/>
      </w:pPr>
      <w:r>
        <w:tab/>
      </w:r>
      <w:r>
        <w:tab/>
      </w:r>
      <w:bookmarkStart w:name="ss_T13C1N2720S4_lv2_0f430c1c0" w:id="24"/>
      <w:r>
        <w:t>(</w:t>
      </w:r>
      <w:bookmarkEnd w:id="24"/>
      <w:r>
        <w:t>4) submit a complete application that is approved by the department as meeting the requirements of this article.</w:t>
      </w:r>
    </w:p>
    <w:p w:rsidR="00EC3863" w:rsidP="005A3FE2" w:rsidRDefault="00EC3863" w14:paraId="2303BDA2" w14:textId="28B25BB6">
      <w:pPr>
        <w:pStyle w:val="scnewcodesection"/>
      </w:pPr>
    </w:p>
    <w:p w:rsidR="00804BA0" w:rsidP="00804BA0" w:rsidRDefault="00804BA0" w14:paraId="2B60C1DB" w14:textId="6F7E26BD">
      <w:pPr>
        <w:pStyle w:val="scnewcodesection"/>
      </w:pPr>
      <w:r>
        <w:tab/>
      </w:r>
      <w:bookmarkStart w:name="ns_T13C1N2730_36df07c5e" w:id="25"/>
      <w:r>
        <w:t>S</w:t>
      </w:r>
      <w:bookmarkEnd w:id="25"/>
      <w:r>
        <w:t>ection 13‑1‑2730.</w:t>
      </w:r>
      <w:r w:rsidR="00B618C4">
        <w:tab/>
      </w:r>
      <w:bookmarkStart w:name="ss_T13C1N2730SA_lv1_cc89e093e" w:id="26"/>
      <w:r w:rsidR="00B618C4">
        <w:t>(</w:t>
      </w:r>
      <w:bookmarkEnd w:id="26"/>
      <w:r w:rsidR="00B618C4">
        <w:t xml:space="preserve">A) The department shall establish and maintain an online application portal through which </w:t>
      </w:r>
      <w:r w:rsidR="00187C6F">
        <w:t>small</w:t>
      </w:r>
      <w:r w:rsidR="00CE5470">
        <w:t xml:space="preserve"> </w:t>
      </w:r>
      <w:r w:rsidR="00B618C4">
        <w:t xml:space="preserve">businesses may apply for </w:t>
      </w:r>
      <w:r w:rsidR="008A3CDD">
        <w:t xml:space="preserve">a </w:t>
      </w:r>
      <w:r w:rsidR="00B618C4">
        <w:t xml:space="preserve">loan pursuant to this article. The </w:t>
      </w:r>
      <w:r w:rsidR="00187C6F">
        <w:t xml:space="preserve">department shall establish a uniform </w:t>
      </w:r>
      <w:r w:rsidR="00B618C4">
        <w:t xml:space="preserve">application </w:t>
      </w:r>
      <w:r w:rsidR="00187C6F">
        <w:t xml:space="preserve">form, which </w:t>
      </w:r>
      <w:r w:rsidR="00B618C4">
        <w:t>must contain the following information, at a minimum:</w:t>
      </w:r>
    </w:p>
    <w:p w:rsidR="00B618C4" w:rsidP="00804BA0" w:rsidRDefault="00B618C4" w14:paraId="5F335891" w14:textId="1F493489">
      <w:pPr>
        <w:pStyle w:val="scnewcodesection"/>
      </w:pPr>
      <w:r>
        <w:tab/>
      </w:r>
      <w:r>
        <w:tab/>
      </w:r>
      <w:bookmarkStart w:name="ss_T13C1N2730S1_lv2_af8863574" w:id="27"/>
      <w:r>
        <w:t>(</w:t>
      </w:r>
      <w:bookmarkEnd w:id="27"/>
      <w:r>
        <w:t>1)</w:t>
      </w:r>
      <w:r w:rsidR="003B4512">
        <w:t xml:space="preserve"> information regarding the </w:t>
      </w:r>
      <w:r w:rsidR="00187C6F">
        <w:t xml:space="preserve">business </w:t>
      </w:r>
      <w:r>
        <w:t xml:space="preserve">so that the department can determine if the business is a small </w:t>
      </w:r>
      <w:proofErr w:type="gramStart"/>
      <w:r>
        <w:t>business;</w:t>
      </w:r>
      <w:proofErr w:type="gramEnd"/>
    </w:p>
    <w:p w:rsidR="00B618C4" w:rsidP="00804BA0" w:rsidRDefault="00B618C4" w14:paraId="6E722B8D" w14:textId="3AD0A194">
      <w:pPr>
        <w:pStyle w:val="scnewcodesection"/>
      </w:pPr>
      <w:r>
        <w:tab/>
      </w:r>
      <w:r>
        <w:tab/>
      </w:r>
      <w:bookmarkStart w:name="ss_T13C1N2730S2_lv2_e276e3d69" w:id="28"/>
      <w:r>
        <w:t>(</w:t>
      </w:r>
      <w:bookmarkEnd w:id="28"/>
      <w:r>
        <w:t xml:space="preserve">2) the date the business </w:t>
      </w:r>
      <w:proofErr w:type="gramStart"/>
      <w:r>
        <w:t>began its</w:t>
      </w:r>
      <w:proofErr w:type="gramEnd"/>
      <w:r>
        <w:t xml:space="preserve"> </w:t>
      </w:r>
      <w:proofErr w:type="gramStart"/>
      <w:r>
        <w:t>operations;</w:t>
      </w:r>
      <w:proofErr w:type="gramEnd"/>
    </w:p>
    <w:p w:rsidR="00B618C4" w:rsidP="00804BA0" w:rsidRDefault="00B618C4" w14:paraId="4C3DF63C" w14:textId="4C44BD2E">
      <w:pPr>
        <w:pStyle w:val="scnewcodesection"/>
      </w:pPr>
      <w:r>
        <w:tab/>
      </w:r>
      <w:r>
        <w:tab/>
      </w:r>
      <w:bookmarkStart w:name="ss_T13C1N2730S3_lv2_d5338ea64" w:id="29"/>
      <w:r>
        <w:t>(</w:t>
      </w:r>
      <w:bookmarkEnd w:id="29"/>
      <w:r>
        <w:t>3) the business’ physical location</w:t>
      </w:r>
      <w:r w:rsidR="0040759F">
        <w:t xml:space="preserve">, the date the business opened at that location, and the </w:t>
      </w:r>
      <w:r>
        <w:t xml:space="preserve">proximity to the qualified construction </w:t>
      </w:r>
      <w:proofErr w:type="gramStart"/>
      <w:r>
        <w:t>project;</w:t>
      </w:r>
      <w:proofErr w:type="gramEnd"/>
    </w:p>
    <w:p w:rsidR="003B4512" w:rsidP="00804BA0" w:rsidRDefault="00B618C4" w14:paraId="06E36553" w14:textId="77777777">
      <w:pPr>
        <w:pStyle w:val="scnewcodesection"/>
      </w:pPr>
      <w:r>
        <w:tab/>
      </w:r>
      <w:r>
        <w:tab/>
      </w:r>
      <w:bookmarkStart w:name="ss_T13C1N2730S4_lv2_9c3e795b3" w:id="30"/>
      <w:r>
        <w:t>(</w:t>
      </w:r>
      <w:bookmarkEnd w:id="30"/>
      <w:r>
        <w:t>4) the business’ federal tax returns which show the business’ loss during the period to be reviewed and its current federal tax returns</w:t>
      </w:r>
      <w:r w:rsidR="003B4512">
        <w:t>; and</w:t>
      </w:r>
    </w:p>
    <w:p w:rsidR="00B618C4" w:rsidP="00804BA0" w:rsidRDefault="003B4512" w14:paraId="37864C01" w14:textId="62C7D631">
      <w:pPr>
        <w:pStyle w:val="scnewcodesection"/>
      </w:pPr>
      <w:r>
        <w:tab/>
      </w:r>
      <w:r>
        <w:tab/>
      </w:r>
      <w:bookmarkStart w:name="ss_T13C1N2730S5_lv2_31418f0c0" w:id="31"/>
      <w:r>
        <w:t>(</w:t>
      </w:r>
      <w:bookmarkEnd w:id="31"/>
      <w:r>
        <w:t>5) contact information for the business, including a mailing address, electronic address, and phone number. The small business is responsible for providing any updated contact information to the department.</w:t>
      </w:r>
    </w:p>
    <w:p w:rsidR="00B618C4" w:rsidP="00804BA0" w:rsidRDefault="00B618C4" w14:paraId="52E9DE05" w14:textId="4DD08663">
      <w:pPr>
        <w:pStyle w:val="scnewcodesection"/>
      </w:pPr>
      <w:bookmarkStart w:name="up_ad704f054" w:id="32"/>
      <w:r>
        <w:t>T</w:t>
      </w:r>
      <w:bookmarkEnd w:id="32"/>
      <w:r>
        <w:t>he department may request additional information</w:t>
      </w:r>
      <w:r w:rsidR="008A3CDD">
        <w:t xml:space="preserve"> from the small business </w:t>
      </w:r>
      <w:r>
        <w:t xml:space="preserve">if </w:t>
      </w:r>
      <w:r w:rsidR="008A3CDD">
        <w:t xml:space="preserve">the department deems it </w:t>
      </w:r>
      <w:r>
        <w:t xml:space="preserve">necessary to </w:t>
      </w:r>
      <w:proofErr w:type="gramStart"/>
      <w:r w:rsidR="008A3CDD">
        <w:t>make a determination</w:t>
      </w:r>
      <w:proofErr w:type="gramEnd"/>
      <w:r w:rsidR="008A3CDD">
        <w:t xml:space="preserve"> regarding the business’ eligibility t</w:t>
      </w:r>
      <w:r>
        <w:t>o receive a loan.</w:t>
      </w:r>
      <w:r w:rsidR="008A3CDD">
        <w:t xml:space="preserve"> An application is deemed complete once the department receives all the information to determin</w:t>
      </w:r>
      <w:r w:rsidR="00E339E4">
        <w:t>e</w:t>
      </w:r>
      <w:r w:rsidR="008A3CDD">
        <w:t xml:space="preserve"> if the business meets eligibility requirements in accordance with this article.</w:t>
      </w:r>
    </w:p>
    <w:p w:rsidR="00B618C4" w:rsidP="00804BA0" w:rsidRDefault="00B618C4" w14:paraId="4CFFE08C" w14:textId="002A295A">
      <w:pPr>
        <w:pStyle w:val="scnewcodesection"/>
      </w:pPr>
      <w:r>
        <w:tab/>
      </w:r>
      <w:bookmarkStart w:name="ss_T13C1N2730SB_lv1_ad89a23f8" w:id="33"/>
      <w:r>
        <w:t>(</w:t>
      </w:r>
      <w:bookmarkEnd w:id="33"/>
      <w:r>
        <w:t xml:space="preserve">B) </w:t>
      </w:r>
      <w:r w:rsidR="00187C6F">
        <w:t>The department may request information from s</w:t>
      </w:r>
      <w:r>
        <w:t xml:space="preserve">tate agencies </w:t>
      </w:r>
      <w:r w:rsidR="00187C6F">
        <w:t>to verify the information provided in the business’ application, and these agencies mu</w:t>
      </w:r>
      <w:r>
        <w:t xml:space="preserve">st </w:t>
      </w:r>
      <w:r w:rsidR="00187C6F">
        <w:t xml:space="preserve">provide the information </w:t>
      </w:r>
      <w:r>
        <w:t>as expeditiously as possible.</w:t>
      </w:r>
      <w:r w:rsidR="00187C6F">
        <w:t xml:space="preserve"> </w:t>
      </w:r>
      <w:r w:rsidR="008A3CDD">
        <w:t>T</w:t>
      </w:r>
      <w:r>
        <w:t xml:space="preserve">he Department of Transportation </w:t>
      </w:r>
      <w:r w:rsidR="00187C6F">
        <w:t>shall</w:t>
      </w:r>
      <w:r>
        <w:t xml:space="preserve"> verify the </w:t>
      </w:r>
      <w:r w:rsidR="00187C6F">
        <w:t xml:space="preserve">location and </w:t>
      </w:r>
      <w:r>
        <w:t xml:space="preserve">dates for the construction </w:t>
      </w:r>
      <w:r>
        <w:lastRenderedPageBreak/>
        <w:t>project</w:t>
      </w:r>
      <w:r w:rsidR="008A3CDD">
        <w:t xml:space="preserve"> for each application</w:t>
      </w:r>
      <w:r>
        <w:t>.</w:t>
      </w:r>
    </w:p>
    <w:p w:rsidR="00B618C4" w:rsidP="00804BA0" w:rsidRDefault="00B618C4" w14:paraId="4A1F6D63" w14:textId="77264C7F">
      <w:pPr>
        <w:pStyle w:val="scnewcodesection"/>
      </w:pPr>
      <w:r>
        <w:tab/>
      </w:r>
      <w:bookmarkStart w:name="ss_T13C1N2730SC_lv1_11b7b6a4f" w:id="34"/>
      <w:r>
        <w:t>(</w:t>
      </w:r>
      <w:bookmarkEnd w:id="34"/>
      <w:r w:rsidR="00362A0E">
        <w:t>C</w:t>
      </w:r>
      <w:r>
        <w:t>)</w:t>
      </w:r>
      <w:bookmarkStart w:name="ss_T13C1N2730S1_lv2_3478a845c" w:id="35"/>
      <w:r w:rsidR="00362A0E">
        <w:t>(</w:t>
      </w:r>
      <w:bookmarkEnd w:id="35"/>
      <w:r w:rsidR="00362A0E">
        <w:t>1)</w:t>
      </w:r>
      <w:r>
        <w:t xml:space="preserve"> The department shall coordinate with the </w:t>
      </w:r>
      <w:r w:rsidR="0063364E">
        <w:t>South Carolina</w:t>
      </w:r>
      <w:r w:rsidR="008A3CDD">
        <w:t xml:space="preserve"> </w:t>
      </w:r>
      <w:r>
        <w:t xml:space="preserve">Treasurer’s Office to disburse funds to eligible businesses </w:t>
      </w:r>
      <w:r w:rsidR="008A3CDD">
        <w:t xml:space="preserve">for loans </w:t>
      </w:r>
      <w:r>
        <w:t>approved by the department. The Treasurer</w:t>
      </w:r>
      <w:r w:rsidR="0063364E">
        <w:t>’s Office</w:t>
      </w:r>
      <w:r>
        <w:t xml:space="preserve"> must work in conjunction with a qualified Community Development Financial Institute</w:t>
      </w:r>
      <w:r w:rsidR="00362A0E">
        <w:t xml:space="preserve"> (CDFI)</w:t>
      </w:r>
      <w:r w:rsidR="00904F46">
        <w:t xml:space="preserve"> based in South Carolina </w:t>
      </w:r>
      <w:proofErr w:type="gramStart"/>
      <w:r>
        <w:t>to</w:t>
      </w:r>
      <w:proofErr w:type="gramEnd"/>
      <w:r w:rsidR="00362A0E">
        <w:t>:</w:t>
      </w:r>
    </w:p>
    <w:p w:rsidR="00362A0E" w:rsidP="00804BA0" w:rsidRDefault="00362A0E" w14:paraId="7615A160" w14:textId="722CC432">
      <w:pPr>
        <w:pStyle w:val="scnewcodesection"/>
      </w:pPr>
      <w:r>
        <w:tab/>
      </w:r>
      <w:r>
        <w:tab/>
      </w:r>
      <w:r>
        <w:tab/>
      </w:r>
      <w:bookmarkStart w:name="ss_T13C1N2730Sa_lv3_de77fdbc8" w:id="36"/>
      <w:r>
        <w:t>(</w:t>
      </w:r>
      <w:bookmarkEnd w:id="36"/>
      <w:r>
        <w:t xml:space="preserve">a) perform underwriting functions to assess loan compliance and </w:t>
      </w:r>
      <w:proofErr w:type="gramStart"/>
      <w:r>
        <w:t>risks;</w:t>
      </w:r>
      <w:proofErr w:type="gramEnd"/>
    </w:p>
    <w:p w:rsidR="00362A0E" w:rsidP="00804BA0" w:rsidRDefault="00362A0E" w14:paraId="79C4A8E7" w14:textId="3711C6AD">
      <w:pPr>
        <w:pStyle w:val="scnewcodesection"/>
      </w:pPr>
      <w:r>
        <w:tab/>
      </w:r>
      <w:r>
        <w:tab/>
      </w:r>
      <w:r>
        <w:tab/>
      </w:r>
      <w:bookmarkStart w:name="ss_T13C1N2730Sb_lv3_b37fd5202" w:id="37"/>
      <w:r>
        <w:t>(</w:t>
      </w:r>
      <w:bookmarkEnd w:id="37"/>
      <w:r>
        <w:t xml:space="preserve">b) provide financial literacy education and technical assistance </w:t>
      </w:r>
      <w:r w:rsidR="0040759F">
        <w:t xml:space="preserve">throughout the life of the loan </w:t>
      </w:r>
      <w:r>
        <w:t xml:space="preserve">to </w:t>
      </w:r>
      <w:r w:rsidR="00CE5470">
        <w:t xml:space="preserve">eligible </w:t>
      </w:r>
      <w:r>
        <w:t xml:space="preserve">businesses </w:t>
      </w:r>
      <w:r w:rsidR="00CE5470">
        <w:t xml:space="preserve">that </w:t>
      </w:r>
      <w:r>
        <w:t xml:space="preserve">receive a loan; </w:t>
      </w:r>
      <w:r w:rsidR="008A3CDD">
        <w:t>and</w:t>
      </w:r>
    </w:p>
    <w:p w:rsidR="00362A0E" w:rsidP="00804BA0" w:rsidRDefault="00362A0E" w14:paraId="0491BE6A" w14:textId="214DC972">
      <w:pPr>
        <w:pStyle w:val="scnewcodesection"/>
      </w:pPr>
      <w:r>
        <w:tab/>
      </w:r>
      <w:r>
        <w:tab/>
      </w:r>
      <w:r>
        <w:tab/>
      </w:r>
      <w:bookmarkStart w:name="ss_T13C1N2730Sc_lv3_d4f101352" w:id="38"/>
      <w:r>
        <w:t>(</w:t>
      </w:r>
      <w:bookmarkEnd w:id="38"/>
      <w:r>
        <w:t xml:space="preserve">c) ensure compliance with support for </w:t>
      </w:r>
      <w:r w:rsidR="00CE5470">
        <w:t xml:space="preserve">eligible </w:t>
      </w:r>
      <w:r>
        <w:t>businesses, particularly those in underserved communities.</w:t>
      </w:r>
    </w:p>
    <w:p w:rsidR="00D33FA0" w:rsidP="005A3FE2" w:rsidRDefault="00362A0E" w14:paraId="51027F67" w14:textId="380DCECA">
      <w:pPr>
        <w:pStyle w:val="scnewcodesection"/>
      </w:pPr>
      <w:r>
        <w:tab/>
      </w:r>
      <w:bookmarkStart w:name="ss_T13C1N2730S2_lv2_eca933eff" w:id="39"/>
      <w:r>
        <w:t>(</w:t>
      </w:r>
      <w:bookmarkEnd w:id="39"/>
      <w:r>
        <w:t xml:space="preserve">2) The CDFI shall receive compensation for services rendered pursuant to this subsection through a minimal closing fee paid at the time of the loan disbursement. This closing fee must </w:t>
      </w:r>
      <w:r w:rsidR="00D35C03">
        <w:t>not</w:t>
      </w:r>
      <w:r>
        <w:t xml:space="preserve"> exceed two percent of the total loan amount.</w:t>
      </w:r>
    </w:p>
    <w:p w:rsidR="00D35C03" w:rsidP="005A3FE2" w:rsidRDefault="00D35C03" w14:paraId="411250F9" w14:textId="77777777">
      <w:pPr>
        <w:pStyle w:val="scnewcodesection"/>
      </w:pPr>
    </w:p>
    <w:p w:rsidR="00D801B3" w:rsidP="00D35C03" w:rsidRDefault="00D35C03" w14:paraId="0864D8EF" w14:textId="40A379AA">
      <w:pPr>
        <w:pStyle w:val="scnewcodesection"/>
      </w:pPr>
      <w:r>
        <w:tab/>
      </w:r>
      <w:bookmarkStart w:name="ns_T13C1N2740_5fe250167" w:id="40"/>
      <w:r>
        <w:t>S</w:t>
      </w:r>
      <w:bookmarkEnd w:id="40"/>
      <w:r>
        <w:t>ection 13‑1‑2740.</w:t>
      </w:r>
      <w:r>
        <w:tab/>
      </w:r>
      <w:bookmarkStart w:name="ss_T13C1N2740SA_lv1_fc26f1d8f" w:id="41"/>
      <w:r w:rsidR="006E7387">
        <w:t>(</w:t>
      </w:r>
      <w:bookmarkEnd w:id="41"/>
      <w:r w:rsidR="006E7387">
        <w:t xml:space="preserve">A) </w:t>
      </w:r>
      <w:r w:rsidR="00D801B3">
        <w:t>One year after the date the loan was provided to an eligible business, the department must review the eligible business’ status to determine if the business must repay the loan or if the department must forgive the loan amount.</w:t>
      </w:r>
      <w:r w:rsidR="007272B4">
        <w:t xml:space="preserve"> This determination must be made in writing and provided to the eligible business owner by first‑class mail and by electronic mail.</w:t>
      </w:r>
    </w:p>
    <w:p w:rsidR="00D35C03" w:rsidP="00D35C03" w:rsidRDefault="006E7387" w14:paraId="7A10A099" w14:textId="00750D55">
      <w:pPr>
        <w:pStyle w:val="scnewcodesection"/>
      </w:pPr>
      <w:r>
        <w:tab/>
      </w:r>
      <w:bookmarkStart w:name="ss_T13C1N2740SB_lv1_a5e3c8b75" w:id="42"/>
      <w:r>
        <w:t>(</w:t>
      </w:r>
      <w:bookmarkEnd w:id="42"/>
      <w:r>
        <w:t xml:space="preserve">B) </w:t>
      </w:r>
      <w:r w:rsidR="00D801B3">
        <w:t>One year after the loan date, t</w:t>
      </w:r>
      <w:r w:rsidR="008A3CDD">
        <w:t xml:space="preserve">he department </w:t>
      </w:r>
      <w:r w:rsidR="00D801B3">
        <w:t xml:space="preserve">must review the eligible business’ status. If one year after the loan date, the business meets the following requirements, the department must </w:t>
      </w:r>
      <w:r w:rsidR="008A3CDD">
        <w:t xml:space="preserve">forgive </w:t>
      </w:r>
      <w:r w:rsidR="00D801B3">
        <w:t>the</w:t>
      </w:r>
      <w:r>
        <w:t xml:space="preserve"> loan provided to a</w:t>
      </w:r>
      <w:r w:rsidR="00CE5470">
        <w:t>n eligible</w:t>
      </w:r>
      <w:r>
        <w:t xml:space="preserve"> business pursuant to this article, provided that</w:t>
      </w:r>
      <w:r w:rsidR="00D801B3">
        <w:t xml:space="preserve"> </w:t>
      </w:r>
      <w:r>
        <w:t xml:space="preserve">the </w:t>
      </w:r>
      <w:r w:rsidR="00CE5470">
        <w:t xml:space="preserve">eligible </w:t>
      </w:r>
      <w:r>
        <w:t>business:</w:t>
      </w:r>
    </w:p>
    <w:p w:rsidR="006E7387" w:rsidP="00D35C03" w:rsidRDefault="006E7387" w14:paraId="16DB09B0" w14:textId="360C2008">
      <w:pPr>
        <w:pStyle w:val="scnewcodesection"/>
      </w:pPr>
      <w:r>
        <w:tab/>
      </w:r>
      <w:r>
        <w:tab/>
      </w:r>
      <w:bookmarkStart w:name="ss_T13C1N2740S1_lv2_7c0a76b9e" w:id="43"/>
      <w:r>
        <w:t>(</w:t>
      </w:r>
      <w:bookmarkEnd w:id="43"/>
      <w:r>
        <w:t>1) utilized at least sixty percent of the loan for payroll, rent, utilities, or any combination thereof</w:t>
      </w:r>
      <w:r w:rsidR="00D801B3">
        <w:t xml:space="preserve"> within twelve months from the receipt of the </w:t>
      </w:r>
      <w:proofErr w:type="gramStart"/>
      <w:r w:rsidR="00D801B3">
        <w:t>loan</w:t>
      </w:r>
      <w:r>
        <w:t>;</w:t>
      </w:r>
      <w:proofErr w:type="gramEnd"/>
    </w:p>
    <w:p w:rsidR="006E7387" w:rsidP="00D35C03" w:rsidRDefault="006E7387" w14:paraId="7C87C2E1" w14:textId="21990AFA">
      <w:pPr>
        <w:pStyle w:val="scnewcodesection"/>
      </w:pPr>
      <w:r>
        <w:tab/>
      </w:r>
      <w:r>
        <w:tab/>
      </w:r>
      <w:bookmarkStart w:name="ss_T13C1N2740S2_lv2_c0de8a1d0" w:id="44"/>
      <w:r>
        <w:t>(</w:t>
      </w:r>
      <w:bookmarkEnd w:id="44"/>
      <w:r>
        <w:t xml:space="preserve">2) retained or rehired at least seventy‑five percent of </w:t>
      </w:r>
      <w:r w:rsidR="008A3CDD">
        <w:t xml:space="preserve">the number of full‑time employees </w:t>
      </w:r>
      <w:r w:rsidR="00A22F96">
        <w:t xml:space="preserve">working for the business before the construction period </w:t>
      </w:r>
      <w:r>
        <w:t>within twelve months of receipt of the loan; and</w:t>
      </w:r>
    </w:p>
    <w:p w:rsidR="006E7387" w:rsidP="00D35C03" w:rsidRDefault="006E7387" w14:paraId="4966662A" w14:textId="687515EE">
      <w:pPr>
        <w:pStyle w:val="scnewcodesection"/>
      </w:pPr>
      <w:r>
        <w:tab/>
      </w:r>
      <w:r>
        <w:tab/>
      </w:r>
      <w:bookmarkStart w:name="ss_T13C1N2740S3_lv2_e3eebccd3" w:id="45"/>
      <w:r>
        <w:t>(</w:t>
      </w:r>
      <w:bookmarkEnd w:id="45"/>
      <w:r>
        <w:t>3) complied with all federal, state, and local tax obligations during the loan period.</w:t>
      </w:r>
    </w:p>
    <w:p w:rsidR="007272B4" w:rsidP="007272B4" w:rsidRDefault="007272B4" w14:paraId="51974721" w14:textId="7609906C">
      <w:pPr>
        <w:pStyle w:val="scnewcodesection"/>
      </w:pPr>
      <w:r>
        <w:tab/>
      </w:r>
      <w:bookmarkStart w:name="ss_T13C1N2740SC_lv1_2c62a6250" w:id="46"/>
      <w:r>
        <w:t>(</w:t>
      </w:r>
      <w:bookmarkEnd w:id="46"/>
      <w:r>
        <w:t>C) An eligible business that does not meet the requirements in subsection (B) must repay the loan amount, with no interest, over a five‑year period. The loan repayment period shall begin one month from the date the department provided its written determination to the eligible business.</w:t>
      </w:r>
    </w:p>
    <w:p w:rsidR="007272B4" w:rsidP="005A3FE2" w:rsidRDefault="007272B4" w14:paraId="3A54D3BC" w14:textId="77777777">
      <w:pPr>
        <w:pStyle w:val="scnewcodesection"/>
      </w:pPr>
    </w:p>
    <w:p w:rsidR="00030A7D" w:rsidP="00DD7BF2" w:rsidRDefault="00DD7BF2" w14:paraId="14FBD90C" w14:textId="2CC11734">
      <w:pPr>
        <w:pStyle w:val="scnewcodesection"/>
      </w:pPr>
      <w:r>
        <w:tab/>
      </w:r>
      <w:bookmarkStart w:name="ns_T13C1N2750_9cfdb373e" w:id="47"/>
      <w:r>
        <w:t>S</w:t>
      </w:r>
      <w:bookmarkEnd w:id="47"/>
      <w:r>
        <w:t>ection 13‑1‑2750.</w:t>
      </w:r>
      <w:r>
        <w:tab/>
      </w:r>
      <w:bookmarkStart w:name="up_7586afb65" w:id="48"/>
      <w:r w:rsidR="0063364E">
        <w:t>B</w:t>
      </w:r>
      <w:bookmarkEnd w:id="48"/>
      <w:r w:rsidR="0063364E">
        <w:t>y June 30 of each year, t</w:t>
      </w:r>
      <w:r w:rsidR="00030A7D">
        <w:t>he department shall submit an annual report to the Governor and the General Assembly that provides:</w:t>
      </w:r>
    </w:p>
    <w:p w:rsidR="00030A7D" w:rsidP="00DD7BF2" w:rsidRDefault="00030A7D" w14:paraId="7E766A18" w14:textId="77777777">
      <w:pPr>
        <w:pStyle w:val="scnewcodesection"/>
      </w:pPr>
      <w:r>
        <w:tab/>
      </w:r>
      <w:bookmarkStart w:name="ss_T13C1N2750S1_lv1_71c439124" w:id="49"/>
      <w:r>
        <w:t>(</w:t>
      </w:r>
      <w:bookmarkEnd w:id="49"/>
      <w:r>
        <w:t xml:space="preserve">1) the number of loans </w:t>
      </w:r>
      <w:proofErr w:type="gramStart"/>
      <w:r>
        <w:t>awarded;</w:t>
      </w:r>
      <w:proofErr w:type="gramEnd"/>
    </w:p>
    <w:p w:rsidR="00030A7D" w:rsidP="00DD7BF2" w:rsidRDefault="00030A7D" w14:paraId="67696097" w14:textId="05F34BB0">
      <w:pPr>
        <w:pStyle w:val="scnewcodesection"/>
      </w:pPr>
      <w:r>
        <w:tab/>
      </w:r>
      <w:bookmarkStart w:name="ss_T13C1N2750S2_lv1_a61b98639" w:id="50"/>
      <w:r>
        <w:t>(</w:t>
      </w:r>
      <w:bookmarkEnd w:id="50"/>
      <w:r>
        <w:t xml:space="preserve">2) total funds </w:t>
      </w:r>
      <w:proofErr w:type="gramStart"/>
      <w:r>
        <w:t>disbursed;</w:t>
      </w:r>
      <w:proofErr w:type="gramEnd"/>
    </w:p>
    <w:p w:rsidR="00030A7D" w:rsidP="00DD7BF2" w:rsidRDefault="00030A7D" w14:paraId="38EBEDBF" w14:textId="77777777">
      <w:pPr>
        <w:pStyle w:val="scnewcodesection"/>
      </w:pPr>
      <w:r>
        <w:tab/>
      </w:r>
      <w:bookmarkStart w:name="ss_T13C1N2750S3_lv1_0378e4b7a" w:id="51"/>
      <w:r>
        <w:t>(</w:t>
      </w:r>
      <w:bookmarkEnd w:id="51"/>
      <w:r>
        <w:t xml:space="preserve">3) average loan </w:t>
      </w:r>
      <w:proofErr w:type="gramStart"/>
      <w:r>
        <w:t>amount;</w:t>
      </w:r>
      <w:proofErr w:type="gramEnd"/>
    </w:p>
    <w:p w:rsidR="00030A7D" w:rsidP="00DD7BF2" w:rsidRDefault="00030A7D" w14:paraId="4FB23BBA" w14:textId="77777777">
      <w:pPr>
        <w:pStyle w:val="scnewcodesection"/>
      </w:pPr>
      <w:r>
        <w:tab/>
      </w:r>
      <w:bookmarkStart w:name="ss_T13C1N2750S4_lv1_0420d5c01" w:id="52"/>
      <w:r>
        <w:t>(</w:t>
      </w:r>
      <w:bookmarkEnd w:id="52"/>
      <w:r>
        <w:t>4) the number of loans forgiven; and</w:t>
      </w:r>
    </w:p>
    <w:p w:rsidR="00DD7BF2" w:rsidP="00DD7BF2" w:rsidRDefault="00030A7D" w14:paraId="7658CFFA" w14:textId="370C50ED">
      <w:pPr>
        <w:pStyle w:val="scnewcodesection"/>
      </w:pPr>
      <w:r>
        <w:lastRenderedPageBreak/>
        <w:tab/>
      </w:r>
      <w:bookmarkStart w:name="ss_T13C1N2750S5_lv1_010bf8930" w:id="53"/>
      <w:r>
        <w:t>(</w:t>
      </w:r>
      <w:bookmarkEnd w:id="53"/>
      <w:r>
        <w:t>5) an economic impact analysis of the program.</w:t>
      </w:r>
    </w:p>
    <w:p w:rsidR="00066559" w:rsidP="005A3FE2" w:rsidRDefault="00066559" w14:paraId="0E8C696A" w14:textId="77777777">
      <w:pPr>
        <w:pStyle w:val="scemptyline"/>
      </w:pPr>
    </w:p>
    <w:p w:rsidR="00066559" w:rsidP="000859E5" w:rsidRDefault="00066559" w14:paraId="388DF8B7" w14:textId="1BC248A8">
      <w:pPr>
        <w:pStyle w:val="scnoncodifiedsection"/>
      </w:pPr>
      <w:bookmarkStart w:name="bs_num_3_62791c2a8" w:id="54"/>
      <w:r>
        <w:t>S</w:t>
      </w:r>
      <w:bookmarkEnd w:id="54"/>
      <w:r>
        <w:t>ECTION 3.</w:t>
      </w:r>
      <w:r>
        <w:tab/>
      </w:r>
      <w:r w:rsidR="00C328D2">
        <w:t xml:space="preserve">The Small Business Construction </w:t>
      </w:r>
      <w:r w:rsidR="00116C4F">
        <w:t xml:space="preserve">Impact </w:t>
      </w:r>
      <w:r w:rsidR="00C328D2">
        <w:t xml:space="preserve">Relief Program shall be funded by a one‑time appropriation </w:t>
      </w:r>
      <w:r w:rsidR="003725AB">
        <w:t>by the General Assembly</w:t>
      </w:r>
      <w:r w:rsidR="00C328D2">
        <w:t xml:space="preserve">. Any funds that are not disbursed within two years from </w:t>
      </w:r>
      <w:r w:rsidR="001A5E67">
        <w:t xml:space="preserve">the </w:t>
      </w:r>
      <w:r w:rsidR="00C328D2">
        <w:t xml:space="preserve">date this appropriation is made shall </w:t>
      </w:r>
      <w:proofErr w:type="gramStart"/>
      <w:r w:rsidR="00C328D2">
        <w:t>revert</w:t>
      </w:r>
      <w:proofErr w:type="gramEnd"/>
      <w:r w:rsidR="00C328D2">
        <w:t xml:space="preserve"> to the General Fund.</w:t>
      </w:r>
    </w:p>
    <w:p w:rsidRPr="00DF3B44" w:rsidR="00180242" w:rsidP="005A3FE2" w:rsidRDefault="00180242" w14:paraId="26AE3443" w14:textId="461BEE33">
      <w:pPr>
        <w:pStyle w:val="scemptyline"/>
      </w:pPr>
    </w:p>
    <w:p w:rsidRPr="00DF3B44" w:rsidR="007A10F1" w:rsidP="007A10F1" w:rsidRDefault="00E27805" w14:paraId="0E9393B4" w14:textId="540B0673">
      <w:pPr>
        <w:pStyle w:val="scnoncodifiedsection"/>
      </w:pPr>
      <w:bookmarkStart w:name="bs_num_4_lastsection" w:id="55"/>
      <w:bookmarkStart w:name="eff_date_section" w:id="56"/>
      <w:r w:rsidRPr="00DF3B44">
        <w:t>S</w:t>
      </w:r>
      <w:bookmarkEnd w:id="55"/>
      <w:r w:rsidRPr="00DF3B44">
        <w:t>ECTION 4.</w:t>
      </w:r>
      <w:r w:rsidRPr="00DF3B44" w:rsidR="005D3013">
        <w:tab/>
      </w:r>
      <w:r w:rsidRPr="00DF3B44" w:rsidR="007A10F1">
        <w:t>This act takes eff</w:t>
      </w:r>
      <w:bookmarkStart w:name="open_doc_here" w:id="57"/>
      <w:bookmarkEnd w:id="57"/>
      <w:r w:rsidRPr="00DF3B44" w:rsidR="007A10F1">
        <w:t>ect upon approval by the Governor</w:t>
      </w:r>
      <w:r w:rsidR="00F958C8">
        <w:t xml:space="preserve"> and shall be repealed five years after the effective date unless it is reenacted or otherwise extended by the General Assembly before that date</w:t>
      </w:r>
      <w:r w:rsidRPr="00DF3B44" w:rsidR="007A10F1">
        <w:t>.</w:t>
      </w:r>
      <w:bookmarkEnd w:id="5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C441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313305A" w:rsidR="00685035" w:rsidRPr="007B4AF7" w:rsidRDefault="0067555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16EEE">
              <w:t>[4467]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6EE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F05"/>
    <w:rsid w:val="00011182"/>
    <w:rsid w:val="00012912"/>
    <w:rsid w:val="00017FB0"/>
    <w:rsid w:val="00020B5D"/>
    <w:rsid w:val="00026421"/>
    <w:rsid w:val="00030409"/>
    <w:rsid w:val="00030A7D"/>
    <w:rsid w:val="00033459"/>
    <w:rsid w:val="00037F04"/>
    <w:rsid w:val="000404BF"/>
    <w:rsid w:val="00044B84"/>
    <w:rsid w:val="000465E5"/>
    <w:rsid w:val="000479D0"/>
    <w:rsid w:val="00056046"/>
    <w:rsid w:val="000615F5"/>
    <w:rsid w:val="0006464F"/>
    <w:rsid w:val="00066559"/>
    <w:rsid w:val="00066B54"/>
    <w:rsid w:val="00070F5B"/>
    <w:rsid w:val="00072FCD"/>
    <w:rsid w:val="00074A4F"/>
    <w:rsid w:val="00077B65"/>
    <w:rsid w:val="0008484A"/>
    <w:rsid w:val="000859E5"/>
    <w:rsid w:val="00093E29"/>
    <w:rsid w:val="000A02BF"/>
    <w:rsid w:val="000A343C"/>
    <w:rsid w:val="000A3C25"/>
    <w:rsid w:val="000B2899"/>
    <w:rsid w:val="000B4C02"/>
    <w:rsid w:val="000B518E"/>
    <w:rsid w:val="000B5B4A"/>
    <w:rsid w:val="000B7FE1"/>
    <w:rsid w:val="000C11E6"/>
    <w:rsid w:val="000C3E88"/>
    <w:rsid w:val="000C46B9"/>
    <w:rsid w:val="000C516E"/>
    <w:rsid w:val="000C58E4"/>
    <w:rsid w:val="000C6F9A"/>
    <w:rsid w:val="000D2F44"/>
    <w:rsid w:val="000D33E4"/>
    <w:rsid w:val="000E4058"/>
    <w:rsid w:val="000E578A"/>
    <w:rsid w:val="000E7F32"/>
    <w:rsid w:val="000F2250"/>
    <w:rsid w:val="000F67A8"/>
    <w:rsid w:val="0010329A"/>
    <w:rsid w:val="00103B42"/>
    <w:rsid w:val="00103C31"/>
    <w:rsid w:val="0010474C"/>
    <w:rsid w:val="00105756"/>
    <w:rsid w:val="001164F9"/>
    <w:rsid w:val="00116C4F"/>
    <w:rsid w:val="0011719C"/>
    <w:rsid w:val="00123B79"/>
    <w:rsid w:val="00140049"/>
    <w:rsid w:val="0015031F"/>
    <w:rsid w:val="001518C0"/>
    <w:rsid w:val="00171601"/>
    <w:rsid w:val="00171E76"/>
    <w:rsid w:val="001730EB"/>
    <w:rsid w:val="00173276"/>
    <w:rsid w:val="00174463"/>
    <w:rsid w:val="00176122"/>
    <w:rsid w:val="00180242"/>
    <w:rsid w:val="0018623E"/>
    <w:rsid w:val="00187C6F"/>
    <w:rsid w:val="0019025B"/>
    <w:rsid w:val="00192AF7"/>
    <w:rsid w:val="00194167"/>
    <w:rsid w:val="00197366"/>
    <w:rsid w:val="001A05B4"/>
    <w:rsid w:val="001A136C"/>
    <w:rsid w:val="001A5E67"/>
    <w:rsid w:val="001B6DA2"/>
    <w:rsid w:val="001C25EC"/>
    <w:rsid w:val="001C33FD"/>
    <w:rsid w:val="001C36D5"/>
    <w:rsid w:val="001E3F99"/>
    <w:rsid w:val="001F0CB1"/>
    <w:rsid w:val="001F2A41"/>
    <w:rsid w:val="001F313F"/>
    <w:rsid w:val="001F331D"/>
    <w:rsid w:val="001F363A"/>
    <w:rsid w:val="001F394C"/>
    <w:rsid w:val="002038AA"/>
    <w:rsid w:val="002060EC"/>
    <w:rsid w:val="002114C8"/>
    <w:rsid w:val="0021166F"/>
    <w:rsid w:val="002133F8"/>
    <w:rsid w:val="002162DF"/>
    <w:rsid w:val="00222794"/>
    <w:rsid w:val="00225F9B"/>
    <w:rsid w:val="00230038"/>
    <w:rsid w:val="00233975"/>
    <w:rsid w:val="00236D73"/>
    <w:rsid w:val="00246535"/>
    <w:rsid w:val="00257F60"/>
    <w:rsid w:val="002625EA"/>
    <w:rsid w:val="00262AC5"/>
    <w:rsid w:val="00264AE9"/>
    <w:rsid w:val="00272928"/>
    <w:rsid w:val="00274897"/>
    <w:rsid w:val="002754E1"/>
    <w:rsid w:val="00275AE6"/>
    <w:rsid w:val="002764E1"/>
    <w:rsid w:val="00281DE0"/>
    <w:rsid w:val="00282A9A"/>
    <w:rsid w:val="002836D8"/>
    <w:rsid w:val="0028429C"/>
    <w:rsid w:val="00285077"/>
    <w:rsid w:val="002A119F"/>
    <w:rsid w:val="002A4AF8"/>
    <w:rsid w:val="002A7989"/>
    <w:rsid w:val="002B02F3"/>
    <w:rsid w:val="002B25AD"/>
    <w:rsid w:val="002B445A"/>
    <w:rsid w:val="002B574D"/>
    <w:rsid w:val="002C2237"/>
    <w:rsid w:val="002C3463"/>
    <w:rsid w:val="002C5E08"/>
    <w:rsid w:val="002D266D"/>
    <w:rsid w:val="002D5B3D"/>
    <w:rsid w:val="002D7447"/>
    <w:rsid w:val="002E315A"/>
    <w:rsid w:val="002E4F8C"/>
    <w:rsid w:val="002F560C"/>
    <w:rsid w:val="002F5847"/>
    <w:rsid w:val="002F6976"/>
    <w:rsid w:val="0030425A"/>
    <w:rsid w:val="003067DB"/>
    <w:rsid w:val="003153A7"/>
    <w:rsid w:val="003227AA"/>
    <w:rsid w:val="00341521"/>
    <w:rsid w:val="003421F1"/>
    <w:rsid w:val="0034279C"/>
    <w:rsid w:val="00354F64"/>
    <w:rsid w:val="003559A1"/>
    <w:rsid w:val="00356877"/>
    <w:rsid w:val="00357E60"/>
    <w:rsid w:val="00361563"/>
    <w:rsid w:val="00362A0E"/>
    <w:rsid w:val="00371D36"/>
    <w:rsid w:val="003725AB"/>
    <w:rsid w:val="00373E17"/>
    <w:rsid w:val="003775E6"/>
    <w:rsid w:val="00380AD9"/>
    <w:rsid w:val="00381998"/>
    <w:rsid w:val="00390D9C"/>
    <w:rsid w:val="003A400F"/>
    <w:rsid w:val="003A4120"/>
    <w:rsid w:val="003A5F1C"/>
    <w:rsid w:val="003A6A61"/>
    <w:rsid w:val="003B4512"/>
    <w:rsid w:val="003C0847"/>
    <w:rsid w:val="003C3E2E"/>
    <w:rsid w:val="003C57C8"/>
    <w:rsid w:val="003D4462"/>
    <w:rsid w:val="003D4A3C"/>
    <w:rsid w:val="003D55B2"/>
    <w:rsid w:val="003E0033"/>
    <w:rsid w:val="003E492C"/>
    <w:rsid w:val="003E5452"/>
    <w:rsid w:val="003E630B"/>
    <w:rsid w:val="003E7165"/>
    <w:rsid w:val="003E7FF6"/>
    <w:rsid w:val="00400094"/>
    <w:rsid w:val="004046B5"/>
    <w:rsid w:val="00406C2C"/>
    <w:rsid w:val="00406F27"/>
    <w:rsid w:val="0040759F"/>
    <w:rsid w:val="00411AF6"/>
    <w:rsid w:val="00412DCB"/>
    <w:rsid w:val="004141B8"/>
    <w:rsid w:val="00416DFE"/>
    <w:rsid w:val="004203B9"/>
    <w:rsid w:val="00422632"/>
    <w:rsid w:val="00422F2A"/>
    <w:rsid w:val="00427A9D"/>
    <w:rsid w:val="00431BE0"/>
    <w:rsid w:val="00432135"/>
    <w:rsid w:val="00443AAC"/>
    <w:rsid w:val="00446987"/>
    <w:rsid w:val="00446D28"/>
    <w:rsid w:val="0046100F"/>
    <w:rsid w:val="00461195"/>
    <w:rsid w:val="00466CD0"/>
    <w:rsid w:val="00472B20"/>
    <w:rsid w:val="00473583"/>
    <w:rsid w:val="00477F32"/>
    <w:rsid w:val="00480C0A"/>
    <w:rsid w:val="00481850"/>
    <w:rsid w:val="00481E8C"/>
    <w:rsid w:val="0048351C"/>
    <w:rsid w:val="00484B34"/>
    <w:rsid w:val="004851A0"/>
    <w:rsid w:val="0048627F"/>
    <w:rsid w:val="00487B48"/>
    <w:rsid w:val="004932AB"/>
    <w:rsid w:val="004934CC"/>
    <w:rsid w:val="00494133"/>
    <w:rsid w:val="00494BEF"/>
    <w:rsid w:val="004A2119"/>
    <w:rsid w:val="004A54D0"/>
    <w:rsid w:val="004A5512"/>
    <w:rsid w:val="004A6BE5"/>
    <w:rsid w:val="004B0C18"/>
    <w:rsid w:val="004C1A04"/>
    <w:rsid w:val="004C20BC"/>
    <w:rsid w:val="004C5C9A"/>
    <w:rsid w:val="004D1442"/>
    <w:rsid w:val="004D1A9B"/>
    <w:rsid w:val="004D2462"/>
    <w:rsid w:val="004D3DCB"/>
    <w:rsid w:val="004E1353"/>
    <w:rsid w:val="004E1946"/>
    <w:rsid w:val="004E66E9"/>
    <w:rsid w:val="004E7DDE"/>
    <w:rsid w:val="004F0090"/>
    <w:rsid w:val="004F14F8"/>
    <w:rsid w:val="004F172C"/>
    <w:rsid w:val="004F2463"/>
    <w:rsid w:val="005002ED"/>
    <w:rsid w:val="00500DBC"/>
    <w:rsid w:val="005102BE"/>
    <w:rsid w:val="00510E62"/>
    <w:rsid w:val="00523F7F"/>
    <w:rsid w:val="00524D54"/>
    <w:rsid w:val="00525535"/>
    <w:rsid w:val="005373EB"/>
    <w:rsid w:val="0054531B"/>
    <w:rsid w:val="00545B5C"/>
    <w:rsid w:val="0054646A"/>
    <w:rsid w:val="00546C24"/>
    <w:rsid w:val="005476FF"/>
    <w:rsid w:val="005516F6"/>
    <w:rsid w:val="00552842"/>
    <w:rsid w:val="0055495A"/>
    <w:rsid w:val="00554E89"/>
    <w:rsid w:val="00563F25"/>
    <w:rsid w:val="00564B58"/>
    <w:rsid w:val="00572281"/>
    <w:rsid w:val="00575F45"/>
    <w:rsid w:val="005801DD"/>
    <w:rsid w:val="00581B9A"/>
    <w:rsid w:val="00582AF0"/>
    <w:rsid w:val="0058575C"/>
    <w:rsid w:val="00592A40"/>
    <w:rsid w:val="005944C7"/>
    <w:rsid w:val="00594670"/>
    <w:rsid w:val="0059676E"/>
    <w:rsid w:val="005A09E0"/>
    <w:rsid w:val="005A28BC"/>
    <w:rsid w:val="005A3FE2"/>
    <w:rsid w:val="005A5377"/>
    <w:rsid w:val="005A7D00"/>
    <w:rsid w:val="005B4C6F"/>
    <w:rsid w:val="005B6347"/>
    <w:rsid w:val="005B7817"/>
    <w:rsid w:val="005C06C8"/>
    <w:rsid w:val="005C23D7"/>
    <w:rsid w:val="005C40EB"/>
    <w:rsid w:val="005D02B4"/>
    <w:rsid w:val="005D3013"/>
    <w:rsid w:val="005E1E50"/>
    <w:rsid w:val="005E2B9C"/>
    <w:rsid w:val="005E3332"/>
    <w:rsid w:val="005F76B0"/>
    <w:rsid w:val="006031A1"/>
    <w:rsid w:val="00603F56"/>
    <w:rsid w:val="00604429"/>
    <w:rsid w:val="006067B0"/>
    <w:rsid w:val="00606A8B"/>
    <w:rsid w:val="00611EBA"/>
    <w:rsid w:val="00616EAB"/>
    <w:rsid w:val="00616EEE"/>
    <w:rsid w:val="006213A8"/>
    <w:rsid w:val="00623BEA"/>
    <w:rsid w:val="0063364E"/>
    <w:rsid w:val="006347E9"/>
    <w:rsid w:val="00640C87"/>
    <w:rsid w:val="006454BB"/>
    <w:rsid w:val="00651681"/>
    <w:rsid w:val="0065326F"/>
    <w:rsid w:val="0065545F"/>
    <w:rsid w:val="00655CD0"/>
    <w:rsid w:val="00657CF4"/>
    <w:rsid w:val="00661463"/>
    <w:rsid w:val="00663B8D"/>
    <w:rsid w:val="00663E00"/>
    <w:rsid w:val="00664F13"/>
    <w:rsid w:val="00664F48"/>
    <w:rsid w:val="00664FAD"/>
    <w:rsid w:val="0067345B"/>
    <w:rsid w:val="0067422B"/>
    <w:rsid w:val="00674718"/>
    <w:rsid w:val="00675552"/>
    <w:rsid w:val="00683986"/>
    <w:rsid w:val="00685035"/>
    <w:rsid w:val="00685770"/>
    <w:rsid w:val="00690DBA"/>
    <w:rsid w:val="006964F9"/>
    <w:rsid w:val="006A395F"/>
    <w:rsid w:val="006A5909"/>
    <w:rsid w:val="006A65E2"/>
    <w:rsid w:val="006B0BD3"/>
    <w:rsid w:val="006B37BD"/>
    <w:rsid w:val="006B4B1F"/>
    <w:rsid w:val="006C092D"/>
    <w:rsid w:val="006C099D"/>
    <w:rsid w:val="006C18F0"/>
    <w:rsid w:val="006C5635"/>
    <w:rsid w:val="006C70A2"/>
    <w:rsid w:val="006C7E01"/>
    <w:rsid w:val="006D64A5"/>
    <w:rsid w:val="006D7F80"/>
    <w:rsid w:val="006E0935"/>
    <w:rsid w:val="006E265B"/>
    <w:rsid w:val="006E353F"/>
    <w:rsid w:val="006E35AB"/>
    <w:rsid w:val="006E48FD"/>
    <w:rsid w:val="006E7387"/>
    <w:rsid w:val="006F0A84"/>
    <w:rsid w:val="006F1F10"/>
    <w:rsid w:val="00703117"/>
    <w:rsid w:val="007033B2"/>
    <w:rsid w:val="00711AA9"/>
    <w:rsid w:val="00722155"/>
    <w:rsid w:val="007272B4"/>
    <w:rsid w:val="00737F19"/>
    <w:rsid w:val="00741ECA"/>
    <w:rsid w:val="00747C83"/>
    <w:rsid w:val="00752245"/>
    <w:rsid w:val="007534F6"/>
    <w:rsid w:val="00756A68"/>
    <w:rsid w:val="007577A2"/>
    <w:rsid w:val="00760240"/>
    <w:rsid w:val="007618CA"/>
    <w:rsid w:val="00765FDF"/>
    <w:rsid w:val="00766117"/>
    <w:rsid w:val="0076751A"/>
    <w:rsid w:val="007750FB"/>
    <w:rsid w:val="00782BF8"/>
    <w:rsid w:val="00783C75"/>
    <w:rsid w:val="007849D9"/>
    <w:rsid w:val="00787433"/>
    <w:rsid w:val="00791A6D"/>
    <w:rsid w:val="007A10F1"/>
    <w:rsid w:val="007A3D50"/>
    <w:rsid w:val="007B2D29"/>
    <w:rsid w:val="007B412F"/>
    <w:rsid w:val="007B4AF7"/>
    <w:rsid w:val="007B4DBF"/>
    <w:rsid w:val="007C342D"/>
    <w:rsid w:val="007C5458"/>
    <w:rsid w:val="007D207C"/>
    <w:rsid w:val="007D2C67"/>
    <w:rsid w:val="007D3A72"/>
    <w:rsid w:val="007D40D4"/>
    <w:rsid w:val="007E06BB"/>
    <w:rsid w:val="007E0B6F"/>
    <w:rsid w:val="007E1DAA"/>
    <w:rsid w:val="007F2FA3"/>
    <w:rsid w:val="007F50D1"/>
    <w:rsid w:val="00801AD2"/>
    <w:rsid w:val="00802768"/>
    <w:rsid w:val="00804BA0"/>
    <w:rsid w:val="00807477"/>
    <w:rsid w:val="00807EDB"/>
    <w:rsid w:val="0081685D"/>
    <w:rsid w:val="00816D52"/>
    <w:rsid w:val="00816DFD"/>
    <w:rsid w:val="00831048"/>
    <w:rsid w:val="00832254"/>
    <w:rsid w:val="008338DA"/>
    <w:rsid w:val="00834272"/>
    <w:rsid w:val="008345DE"/>
    <w:rsid w:val="008619DC"/>
    <w:rsid w:val="008625C1"/>
    <w:rsid w:val="00865859"/>
    <w:rsid w:val="00867D8D"/>
    <w:rsid w:val="0087671D"/>
    <w:rsid w:val="008806F9"/>
    <w:rsid w:val="00887957"/>
    <w:rsid w:val="00893E86"/>
    <w:rsid w:val="008A2784"/>
    <w:rsid w:val="008A3CDD"/>
    <w:rsid w:val="008A57E3"/>
    <w:rsid w:val="008B5BF4"/>
    <w:rsid w:val="008C0CEE"/>
    <w:rsid w:val="008C1B18"/>
    <w:rsid w:val="008C2756"/>
    <w:rsid w:val="008C58B7"/>
    <w:rsid w:val="008D46EC"/>
    <w:rsid w:val="008E0E25"/>
    <w:rsid w:val="008E1753"/>
    <w:rsid w:val="008E578B"/>
    <w:rsid w:val="008E61A1"/>
    <w:rsid w:val="008F2F3F"/>
    <w:rsid w:val="008F3ABC"/>
    <w:rsid w:val="009031EF"/>
    <w:rsid w:val="00904270"/>
    <w:rsid w:val="00904F46"/>
    <w:rsid w:val="00917EA3"/>
    <w:rsid w:val="00917EE0"/>
    <w:rsid w:val="00921C89"/>
    <w:rsid w:val="00922DA4"/>
    <w:rsid w:val="00922F99"/>
    <w:rsid w:val="00926966"/>
    <w:rsid w:val="00926D03"/>
    <w:rsid w:val="00934036"/>
    <w:rsid w:val="00934889"/>
    <w:rsid w:val="009357B7"/>
    <w:rsid w:val="00943240"/>
    <w:rsid w:val="0094541D"/>
    <w:rsid w:val="009473EA"/>
    <w:rsid w:val="00954E7E"/>
    <w:rsid w:val="009554D9"/>
    <w:rsid w:val="009572F9"/>
    <w:rsid w:val="00960D0F"/>
    <w:rsid w:val="009749E4"/>
    <w:rsid w:val="0098366F"/>
    <w:rsid w:val="00983A03"/>
    <w:rsid w:val="00985CD2"/>
    <w:rsid w:val="00986063"/>
    <w:rsid w:val="00991F67"/>
    <w:rsid w:val="00992876"/>
    <w:rsid w:val="009A0DCE"/>
    <w:rsid w:val="009A22CD"/>
    <w:rsid w:val="009A3E4B"/>
    <w:rsid w:val="009A48D4"/>
    <w:rsid w:val="009B35FD"/>
    <w:rsid w:val="009B5AFA"/>
    <w:rsid w:val="009B6815"/>
    <w:rsid w:val="009D0ED4"/>
    <w:rsid w:val="009D1273"/>
    <w:rsid w:val="009D1495"/>
    <w:rsid w:val="009D2967"/>
    <w:rsid w:val="009D3C2B"/>
    <w:rsid w:val="009E0503"/>
    <w:rsid w:val="009E4191"/>
    <w:rsid w:val="009E7F62"/>
    <w:rsid w:val="009F2AB1"/>
    <w:rsid w:val="009F4FAF"/>
    <w:rsid w:val="009F68F1"/>
    <w:rsid w:val="00A04529"/>
    <w:rsid w:val="00A0584B"/>
    <w:rsid w:val="00A131D6"/>
    <w:rsid w:val="00A17135"/>
    <w:rsid w:val="00A21A6F"/>
    <w:rsid w:val="00A22F96"/>
    <w:rsid w:val="00A23232"/>
    <w:rsid w:val="00A246E1"/>
    <w:rsid w:val="00A24E56"/>
    <w:rsid w:val="00A26A62"/>
    <w:rsid w:val="00A350F7"/>
    <w:rsid w:val="00A35A9B"/>
    <w:rsid w:val="00A4070E"/>
    <w:rsid w:val="00A40CA0"/>
    <w:rsid w:val="00A42BE3"/>
    <w:rsid w:val="00A47DC7"/>
    <w:rsid w:val="00A504A7"/>
    <w:rsid w:val="00A53677"/>
    <w:rsid w:val="00A53BF2"/>
    <w:rsid w:val="00A60D68"/>
    <w:rsid w:val="00A62C06"/>
    <w:rsid w:val="00A66A25"/>
    <w:rsid w:val="00A6736E"/>
    <w:rsid w:val="00A73EFA"/>
    <w:rsid w:val="00A7770D"/>
    <w:rsid w:val="00A77747"/>
    <w:rsid w:val="00A77A3B"/>
    <w:rsid w:val="00A80FEB"/>
    <w:rsid w:val="00A859C4"/>
    <w:rsid w:val="00A900FA"/>
    <w:rsid w:val="00A92F6F"/>
    <w:rsid w:val="00A972DF"/>
    <w:rsid w:val="00A97523"/>
    <w:rsid w:val="00AA54E7"/>
    <w:rsid w:val="00AA7824"/>
    <w:rsid w:val="00AB0FA3"/>
    <w:rsid w:val="00AB6D95"/>
    <w:rsid w:val="00AB73BF"/>
    <w:rsid w:val="00AC2FCF"/>
    <w:rsid w:val="00AC335C"/>
    <w:rsid w:val="00AC463E"/>
    <w:rsid w:val="00AC697C"/>
    <w:rsid w:val="00AD1631"/>
    <w:rsid w:val="00AD3BE2"/>
    <w:rsid w:val="00AD3E3D"/>
    <w:rsid w:val="00AD6BF6"/>
    <w:rsid w:val="00AE1EE4"/>
    <w:rsid w:val="00AE36EC"/>
    <w:rsid w:val="00AE7406"/>
    <w:rsid w:val="00AF1688"/>
    <w:rsid w:val="00AF46E6"/>
    <w:rsid w:val="00AF5139"/>
    <w:rsid w:val="00B048AC"/>
    <w:rsid w:val="00B06EDA"/>
    <w:rsid w:val="00B1161F"/>
    <w:rsid w:val="00B11661"/>
    <w:rsid w:val="00B124DB"/>
    <w:rsid w:val="00B13BC2"/>
    <w:rsid w:val="00B157C3"/>
    <w:rsid w:val="00B32B4D"/>
    <w:rsid w:val="00B4137E"/>
    <w:rsid w:val="00B54DF7"/>
    <w:rsid w:val="00B56223"/>
    <w:rsid w:val="00B56E79"/>
    <w:rsid w:val="00B57AA7"/>
    <w:rsid w:val="00B618C4"/>
    <w:rsid w:val="00B61B4E"/>
    <w:rsid w:val="00B623C7"/>
    <w:rsid w:val="00B637AA"/>
    <w:rsid w:val="00B63BE2"/>
    <w:rsid w:val="00B7561B"/>
    <w:rsid w:val="00B7592C"/>
    <w:rsid w:val="00B76534"/>
    <w:rsid w:val="00B773F1"/>
    <w:rsid w:val="00B809D3"/>
    <w:rsid w:val="00B84B66"/>
    <w:rsid w:val="00B85475"/>
    <w:rsid w:val="00B903B2"/>
    <w:rsid w:val="00B9090A"/>
    <w:rsid w:val="00B92196"/>
    <w:rsid w:val="00B9228D"/>
    <w:rsid w:val="00B929EC"/>
    <w:rsid w:val="00BA1C55"/>
    <w:rsid w:val="00BB0725"/>
    <w:rsid w:val="00BC3615"/>
    <w:rsid w:val="00BC4060"/>
    <w:rsid w:val="00BC408A"/>
    <w:rsid w:val="00BC5023"/>
    <w:rsid w:val="00BC556C"/>
    <w:rsid w:val="00BC5D29"/>
    <w:rsid w:val="00BD42DA"/>
    <w:rsid w:val="00BD4684"/>
    <w:rsid w:val="00BE08A7"/>
    <w:rsid w:val="00BE4391"/>
    <w:rsid w:val="00BF3E48"/>
    <w:rsid w:val="00C13827"/>
    <w:rsid w:val="00C15F1B"/>
    <w:rsid w:val="00C16288"/>
    <w:rsid w:val="00C17D1D"/>
    <w:rsid w:val="00C328D2"/>
    <w:rsid w:val="00C37CC8"/>
    <w:rsid w:val="00C4159E"/>
    <w:rsid w:val="00C43375"/>
    <w:rsid w:val="00C45923"/>
    <w:rsid w:val="00C543E7"/>
    <w:rsid w:val="00C70225"/>
    <w:rsid w:val="00C72198"/>
    <w:rsid w:val="00C72895"/>
    <w:rsid w:val="00C73C7D"/>
    <w:rsid w:val="00C75005"/>
    <w:rsid w:val="00C8130E"/>
    <w:rsid w:val="00C8305E"/>
    <w:rsid w:val="00C8755A"/>
    <w:rsid w:val="00C970DF"/>
    <w:rsid w:val="00CA7E71"/>
    <w:rsid w:val="00CB2673"/>
    <w:rsid w:val="00CB5AB3"/>
    <w:rsid w:val="00CB701D"/>
    <w:rsid w:val="00CC11BE"/>
    <w:rsid w:val="00CC3F0E"/>
    <w:rsid w:val="00CC441C"/>
    <w:rsid w:val="00CD08C9"/>
    <w:rsid w:val="00CD1FE8"/>
    <w:rsid w:val="00CD38CD"/>
    <w:rsid w:val="00CD3E0C"/>
    <w:rsid w:val="00CD5565"/>
    <w:rsid w:val="00CD616C"/>
    <w:rsid w:val="00CE5470"/>
    <w:rsid w:val="00CE5C56"/>
    <w:rsid w:val="00CF185A"/>
    <w:rsid w:val="00CF5545"/>
    <w:rsid w:val="00CF5D23"/>
    <w:rsid w:val="00CF68D6"/>
    <w:rsid w:val="00CF7B4A"/>
    <w:rsid w:val="00D009F8"/>
    <w:rsid w:val="00D00EE2"/>
    <w:rsid w:val="00D024D9"/>
    <w:rsid w:val="00D078DA"/>
    <w:rsid w:val="00D14995"/>
    <w:rsid w:val="00D1747B"/>
    <w:rsid w:val="00D204F2"/>
    <w:rsid w:val="00D2455C"/>
    <w:rsid w:val="00D25023"/>
    <w:rsid w:val="00D27D06"/>
    <w:rsid w:val="00D27F8C"/>
    <w:rsid w:val="00D33843"/>
    <w:rsid w:val="00D33FA0"/>
    <w:rsid w:val="00D341D9"/>
    <w:rsid w:val="00D35C03"/>
    <w:rsid w:val="00D51343"/>
    <w:rsid w:val="00D521F7"/>
    <w:rsid w:val="00D54A6F"/>
    <w:rsid w:val="00D57D57"/>
    <w:rsid w:val="00D62E42"/>
    <w:rsid w:val="00D7176F"/>
    <w:rsid w:val="00D71E3F"/>
    <w:rsid w:val="00D772FB"/>
    <w:rsid w:val="00D801B3"/>
    <w:rsid w:val="00D96A25"/>
    <w:rsid w:val="00D973FE"/>
    <w:rsid w:val="00DA1AA0"/>
    <w:rsid w:val="00DA512B"/>
    <w:rsid w:val="00DA728A"/>
    <w:rsid w:val="00DB754C"/>
    <w:rsid w:val="00DC44A8"/>
    <w:rsid w:val="00DD0FEC"/>
    <w:rsid w:val="00DD6ED0"/>
    <w:rsid w:val="00DD7BF2"/>
    <w:rsid w:val="00DE4BEE"/>
    <w:rsid w:val="00DE5B3D"/>
    <w:rsid w:val="00DE7112"/>
    <w:rsid w:val="00DF19BE"/>
    <w:rsid w:val="00DF3B44"/>
    <w:rsid w:val="00E02168"/>
    <w:rsid w:val="00E1372E"/>
    <w:rsid w:val="00E14A1F"/>
    <w:rsid w:val="00E15056"/>
    <w:rsid w:val="00E21D30"/>
    <w:rsid w:val="00E24D9A"/>
    <w:rsid w:val="00E256E9"/>
    <w:rsid w:val="00E27805"/>
    <w:rsid w:val="00E27A11"/>
    <w:rsid w:val="00E30497"/>
    <w:rsid w:val="00E339E4"/>
    <w:rsid w:val="00E358A2"/>
    <w:rsid w:val="00E35C9A"/>
    <w:rsid w:val="00E3771B"/>
    <w:rsid w:val="00E40979"/>
    <w:rsid w:val="00E416C0"/>
    <w:rsid w:val="00E43F26"/>
    <w:rsid w:val="00E52A36"/>
    <w:rsid w:val="00E52BAF"/>
    <w:rsid w:val="00E6378B"/>
    <w:rsid w:val="00E63EC3"/>
    <w:rsid w:val="00E653DA"/>
    <w:rsid w:val="00E65958"/>
    <w:rsid w:val="00E67CBF"/>
    <w:rsid w:val="00E67F90"/>
    <w:rsid w:val="00E83234"/>
    <w:rsid w:val="00E84FE5"/>
    <w:rsid w:val="00E877C3"/>
    <w:rsid w:val="00E879A5"/>
    <w:rsid w:val="00E879FC"/>
    <w:rsid w:val="00E930EF"/>
    <w:rsid w:val="00E9621E"/>
    <w:rsid w:val="00E96831"/>
    <w:rsid w:val="00EA2574"/>
    <w:rsid w:val="00EA2F1F"/>
    <w:rsid w:val="00EA3F2E"/>
    <w:rsid w:val="00EA57EC"/>
    <w:rsid w:val="00EA6208"/>
    <w:rsid w:val="00EB120E"/>
    <w:rsid w:val="00EB34C8"/>
    <w:rsid w:val="00EB46E2"/>
    <w:rsid w:val="00EC0045"/>
    <w:rsid w:val="00EC1B25"/>
    <w:rsid w:val="00EC3863"/>
    <w:rsid w:val="00EC435C"/>
    <w:rsid w:val="00EC62F0"/>
    <w:rsid w:val="00ED452E"/>
    <w:rsid w:val="00ED6EB5"/>
    <w:rsid w:val="00EE3CDA"/>
    <w:rsid w:val="00EF06F7"/>
    <w:rsid w:val="00EF0B38"/>
    <w:rsid w:val="00EF1D2A"/>
    <w:rsid w:val="00EF37A8"/>
    <w:rsid w:val="00EF531F"/>
    <w:rsid w:val="00F05FE8"/>
    <w:rsid w:val="00F06D86"/>
    <w:rsid w:val="00F13D87"/>
    <w:rsid w:val="00F149E5"/>
    <w:rsid w:val="00F14A69"/>
    <w:rsid w:val="00F15E33"/>
    <w:rsid w:val="00F17DA2"/>
    <w:rsid w:val="00F22EC0"/>
    <w:rsid w:val="00F25C47"/>
    <w:rsid w:val="00F27305"/>
    <w:rsid w:val="00F27D7B"/>
    <w:rsid w:val="00F31D34"/>
    <w:rsid w:val="00F342A1"/>
    <w:rsid w:val="00F36FBA"/>
    <w:rsid w:val="00F44D36"/>
    <w:rsid w:val="00F46262"/>
    <w:rsid w:val="00F4795D"/>
    <w:rsid w:val="00F50A61"/>
    <w:rsid w:val="00F525CD"/>
    <w:rsid w:val="00F5286C"/>
    <w:rsid w:val="00F52E12"/>
    <w:rsid w:val="00F62CA5"/>
    <w:rsid w:val="00F638CA"/>
    <w:rsid w:val="00F657C5"/>
    <w:rsid w:val="00F822F3"/>
    <w:rsid w:val="00F900B4"/>
    <w:rsid w:val="00F900DC"/>
    <w:rsid w:val="00F90C36"/>
    <w:rsid w:val="00F9440E"/>
    <w:rsid w:val="00F958C8"/>
    <w:rsid w:val="00FA0F2E"/>
    <w:rsid w:val="00FA100F"/>
    <w:rsid w:val="00FA2846"/>
    <w:rsid w:val="00FA4DB1"/>
    <w:rsid w:val="00FB3F2A"/>
    <w:rsid w:val="00FC3593"/>
    <w:rsid w:val="00FD117D"/>
    <w:rsid w:val="00FD72E3"/>
    <w:rsid w:val="00FE06FC"/>
    <w:rsid w:val="00FE1DDA"/>
    <w:rsid w:val="00FE2652"/>
    <w:rsid w:val="00FE5E3B"/>
    <w:rsid w:val="00FF0315"/>
    <w:rsid w:val="00FF2121"/>
    <w:rsid w:val="00FF3702"/>
    <w:rsid w:val="00FF48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EE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16EEE"/>
    <w:rPr>
      <w:rFonts w:ascii="Times New Roman" w:hAnsi="Times New Roman"/>
      <w:b w:val="0"/>
      <w:i w:val="0"/>
      <w:sz w:val="22"/>
    </w:rPr>
  </w:style>
  <w:style w:type="paragraph" w:styleId="NoSpacing">
    <w:name w:val="No Spacing"/>
    <w:uiPriority w:val="1"/>
    <w:qFormat/>
    <w:rsid w:val="00616EEE"/>
    <w:pPr>
      <w:spacing w:after="0" w:line="240" w:lineRule="auto"/>
    </w:pPr>
  </w:style>
  <w:style w:type="paragraph" w:customStyle="1" w:styleId="scemptylineheader">
    <w:name w:val="sc_emptyline_header"/>
    <w:qFormat/>
    <w:rsid w:val="00616EE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16EE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16EE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16EE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16EE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16E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16EEE"/>
    <w:rPr>
      <w:color w:val="808080"/>
    </w:rPr>
  </w:style>
  <w:style w:type="paragraph" w:customStyle="1" w:styleId="scdirectionallanguage">
    <w:name w:val="sc_directional_language"/>
    <w:qFormat/>
    <w:rsid w:val="00616EE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16E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16EE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16EE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16EE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16EE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16EE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16EE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16EE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16EE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16EE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16EE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16EE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16E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16EE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16EE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16EE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16EEE"/>
    <w:rPr>
      <w:rFonts w:ascii="Times New Roman" w:hAnsi="Times New Roman"/>
      <w:color w:val="auto"/>
      <w:sz w:val="22"/>
    </w:rPr>
  </w:style>
  <w:style w:type="paragraph" w:customStyle="1" w:styleId="scclippagebillheader">
    <w:name w:val="sc_clip_page_bill_header"/>
    <w:qFormat/>
    <w:rsid w:val="00616EE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16EE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16EE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16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EEE"/>
    <w:rPr>
      <w:lang w:val="en-US"/>
    </w:rPr>
  </w:style>
  <w:style w:type="paragraph" w:styleId="Footer">
    <w:name w:val="footer"/>
    <w:basedOn w:val="Normal"/>
    <w:link w:val="FooterChar"/>
    <w:uiPriority w:val="99"/>
    <w:unhideWhenUsed/>
    <w:rsid w:val="00616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EEE"/>
    <w:rPr>
      <w:lang w:val="en-US"/>
    </w:rPr>
  </w:style>
  <w:style w:type="paragraph" w:styleId="ListParagraph">
    <w:name w:val="List Paragraph"/>
    <w:basedOn w:val="Normal"/>
    <w:uiPriority w:val="34"/>
    <w:qFormat/>
    <w:rsid w:val="00616EEE"/>
    <w:pPr>
      <w:ind w:left="720"/>
      <w:contextualSpacing/>
    </w:pPr>
  </w:style>
  <w:style w:type="paragraph" w:customStyle="1" w:styleId="scbillfooter">
    <w:name w:val="sc_bill_footer"/>
    <w:qFormat/>
    <w:rsid w:val="00616EE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16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16EE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16EE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16E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16E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16E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16E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16E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16EE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16E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16EE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16E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16EEE"/>
    <w:pPr>
      <w:widowControl w:val="0"/>
      <w:suppressAutoHyphens/>
      <w:spacing w:after="0" w:line="360" w:lineRule="auto"/>
    </w:pPr>
    <w:rPr>
      <w:rFonts w:ascii="Times New Roman" w:hAnsi="Times New Roman"/>
      <w:lang w:val="en-US"/>
    </w:rPr>
  </w:style>
  <w:style w:type="paragraph" w:customStyle="1" w:styleId="sctableln">
    <w:name w:val="sc_table_ln"/>
    <w:qFormat/>
    <w:rsid w:val="00616EE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16EE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16EEE"/>
    <w:rPr>
      <w:strike/>
      <w:dstrike w:val="0"/>
    </w:rPr>
  </w:style>
  <w:style w:type="character" w:customStyle="1" w:styleId="scinsert">
    <w:name w:val="sc_insert"/>
    <w:uiPriority w:val="1"/>
    <w:qFormat/>
    <w:rsid w:val="00616EEE"/>
    <w:rPr>
      <w:caps w:val="0"/>
      <w:smallCaps w:val="0"/>
      <w:strike w:val="0"/>
      <w:dstrike w:val="0"/>
      <w:vanish w:val="0"/>
      <w:u w:val="single"/>
      <w:vertAlign w:val="baseline"/>
    </w:rPr>
  </w:style>
  <w:style w:type="character" w:customStyle="1" w:styleId="scinsertred">
    <w:name w:val="sc_insert_red"/>
    <w:uiPriority w:val="1"/>
    <w:qFormat/>
    <w:rsid w:val="00616EEE"/>
    <w:rPr>
      <w:caps w:val="0"/>
      <w:smallCaps w:val="0"/>
      <w:strike w:val="0"/>
      <w:dstrike w:val="0"/>
      <w:vanish w:val="0"/>
      <w:color w:val="FF0000"/>
      <w:u w:val="single"/>
      <w:vertAlign w:val="baseline"/>
    </w:rPr>
  </w:style>
  <w:style w:type="character" w:customStyle="1" w:styleId="scinsertblue">
    <w:name w:val="sc_insert_blue"/>
    <w:uiPriority w:val="1"/>
    <w:qFormat/>
    <w:rsid w:val="00616EEE"/>
    <w:rPr>
      <w:caps w:val="0"/>
      <w:smallCaps w:val="0"/>
      <w:strike w:val="0"/>
      <w:dstrike w:val="0"/>
      <w:vanish w:val="0"/>
      <w:color w:val="0070C0"/>
      <w:u w:val="single"/>
      <w:vertAlign w:val="baseline"/>
    </w:rPr>
  </w:style>
  <w:style w:type="character" w:customStyle="1" w:styleId="scstrikered">
    <w:name w:val="sc_strike_red"/>
    <w:uiPriority w:val="1"/>
    <w:qFormat/>
    <w:rsid w:val="00616EEE"/>
    <w:rPr>
      <w:strike/>
      <w:dstrike w:val="0"/>
      <w:color w:val="FF0000"/>
    </w:rPr>
  </w:style>
  <w:style w:type="character" w:customStyle="1" w:styleId="scstrikeblue">
    <w:name w:val="sc_strike_blue"/>
    <w:uiPriority w:val="1"/>
    <w:qFormat/>
    <w:rsid w:val="00616EEE"/>
    <w:rPr>
      <w:strike/>
      <w:dstrike w:val="0"/>
      <w:color w:val="0070C0"/>
    </w:rPr>
  </w:style>
  <w:style w:type="character" w:customStyle="1" w:styleId="scinsertbluenounderline">
    <w:name w:val="sc_insert_blue_no_underline"/>
    <w:uiPriority w:val="1"/>
    <w:qFormat/>
    <w:rsid w:val="00616EE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16EE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16EEE"/>
    <w:rPr>
      <w:strike/>
      <w:dstrike w:val="0"/>
      <w:color w:val="0070C0"/>
      <w:lang w:val="en-US"/>
    </w:rPr>
  </w:style>
  <w:style w:type="character" w:customStyle="1" w:styleId="scstrikerednoncodified">
    <w:name w:val="sc_strike_red_non_codified"/>
    <w:uiPriority w:val="1"/>
    <w:qFormat/>
    <w:rsid w:val="00616EEE"/>
    <w:rPr>
      <w:strike/>
      <w:dstrike w:val="0"/>
      <w:color w:val="FF0000"/>
    </w:rPr>
  </w:style>
  <w:style w:type="paragraph" w:customStyle="1" w:styleId="scbillsiglines">
    <w:name w:val="sc_bill_sig_lines"/>
    <w:qFormat/>
    <w:rsid w:val="00616EE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16EEE"/>
    <w:rPr>
      <w:bdr w:val="none" w:sz="0" w:space="0" w:color="auto"/>
      <w:shd w:val="clear" w:color="auto" w:fill="FEC6C6"/>
    </w:rPr>
  </w:style>
  <w:style w:type="character" w:customStyle="1" w:styleId="screstoreblue">
    <w:name w:val="sc_restore_blue"/>
    <w:uiPriority w:val="1"/>
    <w:qFormat/>
    <w:rsid w:val="00616EEE"/>
    <w:rPr>
      <w:color w:val="4472C4" w:themeColor="accent1"/>
      <w:bdr w:val="none" w:sz="0" w:space="0" w:color="auto"/>
      <w:shd w:val="clear" w:color="auto" w:fill="auto"/>
    </w:rPr>
  </w:style>
  <w:style w:type="character" w:customStyle="1" w:styleId="screstorered">
    <w:name w:val="sc_restore_red"/>
    <w:uiPriority w:val="1"/>
    <w:qFormat/>
    <w:rsid w:val="00616EEE"/>
    <w:rPr>
      <w:color w:val="FF0000"/>
      <w:bdr w:val="none" w:sz="0" w:space="0" w:color="auto"/>
      <w:shd w:val="clear" w:color="auto" w:fill="auto"/>
    </w:rPr>
  </w:style>
  <w:style w:type="character" w:customStyle="1" w:styleId="scstrikenewblue">
    <w:name w:val="sc_strike_new_blue"/>
    <w:uiPriority w:val="1"/>
    <w:qFormat/>
    <w:rsid w:val="00616EEE"/>
    <w:rPr>
      <w:strike w:val="0"/>
      <w:dstrike/>
      <w:color w:val="0070C0"/>
      <w:u w:val="none"/>
    </w:rPr>
  </w:style>
  <w:style w:type="character" w:customStyle="1" w:styleId="scstrikenewred">
    <w:name w:val="sc_strike_new_red"/>
    <w:uiPriority w:val="1"/>
    <w:qFormat/>
    <w:rsid w:val="00616EEE"/>
    <w:rPr>
      <w:strike w:val="0"/>
      <w:dstrike/>
      <w:color w:val="FF0000"/>
      <w:u w:val="none"/>
    </w:rPr>
  </w:style>
  <w:style w:type="character" w:customStyle="1" w:styleId="scamendsenate">
    <w:name w:val="sc_amend_senate"/>
    <w:uiPriority w:val="1"/>
    <w:qFormat/>
    <w:rsid w:val="00616EEE"/>
    <w:rPr>
      <w:bdr w:val="none" w:sz="0" w:space="0" w:color="auto"/>
      <w:shd w:val="clear" w:color="auto" w:fill="FFF2CC" w:themeFill="accent4" w:themeFillTint="33"/>
    </w:rPr>
  </w:style>
  <w:style w:type="character" w:customStyle="1" w:styleId="scamendhouse">
    <w:name w:val="sc_amend_house"/>
    <w:uiPriority w:val="1"/>
    <w:qFormat/>
    <w:rsid w:val="00616EEE"/>
    <w:rPr>
      <w:bdr w:val="none" w:sz="0" w:space="0" w:color="auto"/>
      <w:shd w:val="clear" w:color="auto" w:fill="E2EFD9" w:themeFill="accent6" w:themeFillTint="33"/>
    </w:rPr>
  </w:style>
  <w:style w:type="paragraph" w:styleId="Revision">
    <w:name w:val="Revision"/>
    <w:hidden/>
    <w:uiPriority w:val="99"/>
    <w:semiHidden/>
    <w:rsid w:val="0048351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67&amp;session=126&amp;summary=B" TargetMode="External" Id="Re6100c1e982c4feb" /><Relationship Type="http://schemas.openxmlformats.org/officeDocument/2006/relationships/hyperlink" Target="https://www.scstatehouse.gov/sess126_2025-2026/prever/4467_20250430.docx" TargetMode="External" Id="R670d8755d4bf496e" /><Relationship Type="http://schemas.openxmlformats.org/officeDocument/2006/relationships/hyperlink" Target="h:\hj\20250430.docx" TargetMode="External" Id="Rba00a464be9341a2" /><Relationship Type="http://schemas.openxmlformats.org/officeDocument/2006/relationships/hyperlink" Target="h:\hj\20250430.docx" TargetMode="External" Id="R6434ea7b7f7144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B25AD"/>
    <w:rsid w:val="002C5E08"/>
    <w:rsid w:val="002D4365"/>
    <w:rsid w:val="003E4FBC"/>
    <w:rsid w:val="003F4940"/>
    <w:rsid w:val="00400094"/>
    <w:rsid w:val="004E2BB5"/>
    <w:rsid w:val="00563F25"/>
    <w:rsid w:val="00580C56"/>
    <w:rsid w:val="005B1ACB"/>
    <w:rsid w:val="006B363F"/>
    <w:rsid w:val="007070D2"/>
    <w:rsid w:val="00747C83"/>
    <w:rsid w:val="00776F2C"/>
    <w:rsid w:val="00802768"/>
    <w:rsid w:val="00816DFD"/>
    <w:rsid w:val="008F7723"/>
    <w:rsid w:val="009031EF"/>
    <w:rsid w:val="00912A5F"/>
    <w:rsid w:val="00940EED"/>
    <w:rsid w:val="00985255"/>
    <w:rsid w:val="009C3651"/>
    <w:rsid w:val="009E0503"/>
    <w:rsid w:val="00A51DBA"/>
    <w:rsid w:val="00B124DB"/>
    <w:rsid w:val="00B20DA6"/>
    <w:rsid w:val="00B457AF"/>
    <w:rsid w:val="00BD2ECD"/>
    <w:rsid w:val="00C818FB"/>
    <w:rsid w:val="00CC0451"/>
    <w:rsid w:val="00D6665C"/>
    <w:rsid w:val="00D900BD"/>
    <w:rsid w:val="00DB754C"/>
    <w:rsid w:val="00E416C0"/>
    <w:rsid w:val="00E76813"/>
    <w:rsid w:val="00F82BD9"/>
    <w:rsid w:val="00FE5E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8276f66f-d394-4838-9579-de46b678ab04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c0d50cf9-b201-4076-b5ec-9caa8a4bc033</T_BILL_REQUEST_REQUEST>
  <T_BILL_R_ORIGINALDRAFT>55bd79a5-1c1f-4819-a3ee-8dd72f6f4f60</T_BILL_R_ORIGINALDRAFT>
  <T_BILL_SPONSOR_SPONSOR>267c128a-8d2e-4467-a228-3a0b56e322ae</T_BILL_SPONSOR_SPONSOR>
  <T_BILL_T_BILLNAME>[4467]</T_BILL_T_BILLNAME>
  <T_BILL_T_BILLNUMBER>4467</T_BILL_T_BILLNUMBER>
  <T_BILL_T_BILLTITLE>TO AMEND THE SOUTH CAROLINA CODE OF LAWS BY ENACTING THE “SMALL BUSINESS CONSTRUCTION IMPACT RELIEF ACT” BY ADDING ARTICLE 17 TO CHAPTER 1, TITLE 13 SO AS TO ESTABLISH THE “SMALL BUSINESS CONSTRUCTION IMPACT RELIEF PROGRAM” CONSISTING OF LOANS ADMINISTERED BY THE DEPARTMENT OF COMMERCE FOR ELIGIBLE BUSINESSES AND TO ESTABLISH REQUIREMENTS FOR THIS PROGRAM.</T_BILL_T_BILLTITLE>
  <T_BILL_T_CHAMBER>house</T_BILL_T_CHAMBER>
  <T_BILL_T_FILENAME> </T_BILL_T_FILENAME>
  <T_BILL_T_LEGTYPE>bill_statewide</T_BILL_T_LEGTYPE>
  <T_BILL_T_RATNUMBERSTRING>HNone</T_BILL_T_RATNUMBERSTRING>
  <T_BILL_T_SECTIONS>[{"SectionUUID":"be1dfd47-49a0-4504-80a2-615b11086712","SectionName":"Citing an Act","SectionNumber":1,"SectionType":"new","CodeSections":[],"TitleText":"so as to enact the “Small Business Construction Relief Act.”","DisableControls":false,"Deleted":false,"RepealItems":[],"SectionBookmarkName":"bs_num_1_7fc0fef25"},{"SectionUUID":"28e2d8ab-c471-47e1-acc5-b40f89b2cedd","SectionName":"code_section","SectionNumber":2,"SectionType":"code_section","CodeSections":[{"CodeSectionBookmarkName":"ns_T13C1N2710_24723879c","IsConstitutionSection":false,"Identity":"13-1-2710","IsNew":true,"SubSections":[{"Level":1,"Identity":"T13C1N2710S1","SubSectionBookmarkName":"ss_T13C1N2710S1_lv1_b297865b2","IsNewSubSection":false,"SubSectionReplacement":""},{"Level":1,"Identity":"T13C1N2710S2","SubSectionBookmarkName":"ss_T13C1N2710S2_lv1_6dc89ff38","IsNewSubSection":false,"SubSectionReplacement":""},{"Level":1,"Identity":"T13C1N2710S3","SubSectionBookmarkName":"ss_T13C1N2710S3_lv1_f0d2a90f0","IsNewSubSection":false,"SubSectionReplacement":""},{"Level":1,"Identity":"T13C1N2710S4","SubSectionBookmarkName":"ss_T13C1N2710S4_lv1_282ace37e","IsNewSubSection":false,"SubSectionReplacement":""},{"Level":1,"Identity":"T13C1N2710S5","SubSectionBookmarkName":"ss_T13C1N2710S5_lv1_abe8fbd77","IsNewSubSection":false,"SubSectionReplacement":""},{"Level":1,"Identity":"T13C1N2710S6","SubSectionBookmarkName":"ss_T13C1N2710S6_lv1_5988017f9","IsNewSubSection":false,"SubSectionReplacement":""}],"TitleRelatedTo":"","TitleSoAsTo":"","Deleted":false},{"CodeSectionBookmarkName":"ns_T13C1N2720_d723e0e93","IsConstitutionSection":false,"Identity":"13-1-2720","IsNew":true,"SubSections":[{"Level":1,"Identity":"T13C1N2720SA","SubSectionBookmarkName":"ss_T13C1N2720SA_lv1_4ae8a1a61","IsNewSubSection":false,"SubSectionReplacement":""},{"Level":1,"Identity":"T13C1N2720SB","SubSectionBookmarkName":"ss_T13C1N2720SB_lv1_bb22d2ce4","IsNewSubSection":false,"SubSectionReplacement":""},{"Level":2,"Identity":"T13C1N2720S1","SubSectionBookmarkName":"ss_T13C1N2720S1_lv2_c18ca38ab","IsNewSubSection":false,"SubSectionReplacement":""},{"Level":2,"Identity":"T13C1N2720S2","SubSectionBookmarkName":"ss_T13C1N2720S2_lv2_997a0330a","IsNewSubSection":false,"SubSectionReplacement":""},{"Level":2,"Identity":"T13C1N2720S3","SubSectionBookmarkName":"ss_T13C1N2720S3_lv2_de62e8578","IsNewSubSection":false,"SubSectionReplacement":""},{"Level":3,"Identity":"T13C1N2720Sa","SubSectionBookmarkName":"ss_T13C1N2720Sa_lv3_3420ac8e2","IsNewSubSection":false,"SubSectionReplacement":""},{"Level":3,"Identity":"T13C1N2720Sb","SubSectionBookmarkName":"ss_T13C1N2720Sb_lv3_189ae3ede","IsNewSubSection":false,"SubSectionReplacement":""},{"Level":2,"Identity":"T13C1N2720S4","SubSectionBookmarkName":"ss_T13C1N2720S4_lv2_0f430c1c0","IsNewSubSection":false,"SubSectionReplacement":""}],"TitleRelatedTo":"","TitleSoAsTo":"","Deleted":false},{"CodeSectionBookmarkName":"ns_T13C1N2730_36df07c5e","IsConstitutionSection":false,"Identity":"13-1-2730","IsNew":true,"SubSections":[{"Level":1,"Identity":"T13C1N2730SA","SubSectionBookmarkName":"ss_T13C1N2730SA_lv1_cc89e093e","IsNewSubSection":false,"SubSectionReplacement":""},{"Level":2,"Identity":"T13C1N2730S1","SubSectionBookmarkName":"ss_T13C1N2730S1_lv2_af8863574","IsNewSubSection":false,"SubSectionReplacement":""},{"Level":2,"Identity":"T13C1N2730S2","SubSectionBookmarkName":"ss_T13C1N2730S2_lv2_e276e3d69","IsNewSubSection":false,"SubSectionReplacement":""},{"Level":2,"Identity":"T13C1N2730S3","SubSectionBookmarkName":"ss_T13C1N2730S3_lv2_d5338ea64","IsNewSubSection":false,"SubSectionReplacement":""},{"Level":2,"Identity":"T13C1N2730S4","SubSectionBookmarkName":"ss_T13C1N2730S4_lv2_9c3e795b3","IsNewSubSection":false,"SubSectionReplacement":""},{"Level":2,"Identity":"T13C1N2730S5","SubSectionBookmarkName":"ss_T13C1N2730S5_lv2_31418f0c0","IsNewSubSection":false,"SubSectionReplacement":""},{"Level":1,"Identity":"T13C1N2730SB","SubSectionBookmarkName":"ss_T13C1N2730SB_lv1_ad89a23f8","IsNewSubSection":false,"SubSectionReplacement":""},{"Level":1,"Identity":"T13C1N2730SC","SubSectionBookmarkName":"ss_T13C1N2730SC_lv1_11b7b6a4f","IsNewSubSection":false,"SubSectionReplacement":""},{"Level":2,"Identity":"T13C1N2730S1","SubSectionBookmarkName":"ss_T13C1N2730S1_lv2_3478a845c","IsNewSubSection":false,"SubSectionReplacement":""},{"Level":3,"Identity":"T13C1N2730Sa","SubSectionBookmarkName":"ss_T13C1N2730Sa_lv3_de77fdbc8","IsNewSubSection":false,"SubSectionReplacement":""},{"Level":3,"Identity":"T13C1N2730Sb","SubSectionBookmarkName":"ss_T13C1N2730Sb_lv3_b37fd5202","IsNewSubSection":false,"SubSectionReplacement":""},{"Level":3,"Identity":"T13C1N2730Sc","SubSectionBookmarkName":"ss_T13C1N2730Sc_lv3_d4f101352","IsNewSubSection":false,"SubSectionReplacement":""},{"Level":2,"Identity":"T13C1N2730S2","SubSectionBookmarkName":"ss_T13C1N2730S2_lv2_eca933eff","IsNewSubSection":false,"SubSectionReplacement":""}],"TitleRelatedTo":"","TitleSoAsTo":"","Deleted":false},{"CodeSectionBookmarkName":"ns_T13C1N2740_5fe250167","IsConstitutionSection":false,"Identity":"13-1-2740","IsNew":true,"SubSections":[{"Level":1,"Identity":"T13C1N2740SA","SubSectionBookmarkName":"ss_T13C1N2740SA_lv1_fc26f1d8f","IsNewSubSection":false,"SubSectionReplacement":""},{"Level":1,"Identity":"T13C1N2740SB","SubSectionBookmarkName":"ss_T13C1N2740SB_lv1_a5e3c8b75","IsNewSubSection":false,"SubSectionReplacement":""},{"Level":2,"Identity":"T13C1N2740S1","SubSectionBookmarkName":"ss_T13C1N2740S1_lv2_7c0a76b9e","IsNewSubSection":false,"SubSectionReplacement":""},{"Level":2,"Identity":"T13C1N2740S2","SubSectionBookmarkName":"ss_T13C1N2740S2_lv2_c0de8a1d0","IsNewSubSection":false,"SubSectionReplacement":""},{"Level":2,"Identity":"T13C1N2740S3","SubSectionBookmarkName":"ss_T13C1N2740S3_lv2_e3eebccd3","IsNewSubSection":false,"SubSectionReplacement":""},{"Level":1,"Identity":"T13C1N2740SC","SubSectionBookmarkName":"ss_T13C1N2740SC_lv1_2c62a6250","IsNewSubSection":false,"SubSectionReplacement":""}],"TitleRelatedTo":"","TitleSoAsTo":"","Deleted":false},{"CodeSectionBookmarkName":"ns_T13C1N2750_9cfdb373e","IsConstitutionSection":false,"Identity":"13-1-2750","IsNew":true,"SubSections":[{"Level":1,"Identity":"T13C1N2750S1","SubSectionBookmarkName":"ss_T13C1N2750S1_lv1_71c439124","IsNewSubSection":false,"SubSectionReplacement":""},{"Level":1,"Identity":"T13C1N2750S2","SubSectionBookmarkName":"ss_T13C1N2750S2_lv1_a61b98639","IsNewSubSection":false,"SubSectionReplacement":""},{"Level":1,"Identity":"T13C1N2750S3","SubSectionBookmarkName":"ss_T13C1N2750S3_lv1_0378e4b7a","IsNewSubSection":false,"SubSectionReplacement":""},{"Level":1,"Identity":"T13C1N2750S4","SubSectionBookmarkName":"ss_T13C1N2750S4_lv1_0420d5c01","IsNewSubSection":false,"SubSectionReplacement":""},{"Level":1,"Identity":"T13C1N2750S5","SubSectionBookmarkName":"ss_T13C1N2750S5_lv1_010bf8930","IsNewSubSection":false,"SubSectionReplacement":""}],"TitleRelatedTo":"","TitleSoAsTo":"","Deleted":false}],"TitleText":"","DisableControls":false,"Deleted":false,"RepealItems":[],"SectionBookmarkName":"bs_num_2_e431b6742"},{"SectionUUID":"8c7a5ea7-0bfd-4630-bc29-d5b575bdf817","SectionName":"New Blank SECTION","SectionNumber":3,"SectionType":"new","CodeSections":[],"TitleText":"","DisableControls":false,"Deleted":false,"RepealItems":[],"SectionBookmarkName":"bs_num_3_62791c2a8"},{"SectionUUID":"8f03ca95-8faa-4d43-a9c2-8afc498075bd","SectionName":"standard_eff_date_section","SectionNumber":4,"SectionType":"drafting_clause","CodeSections":[],"TitleText":"","DisableControls":false,"Deleted":false,"RepealItems":[],"SectionBookmarkName":"bs_num_4_lastsection"}]</T_BILL_T_SECTIONS>
  <T_BILL_T_SUBJECT>Small Business Construction Impact Relief Act</T_BILL_T_SUBJECT>
  <T_BILL_UR_DRAFTER>heatheranderson@scstatehouse.gov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1183</Words>
  <Characters>6430</Characters>
  <Application>Microsoft Office Word</Application>
  <DocSecurity>0</DocSecurity>
  <Lines>126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2025-04-29T20:35:00Z</cp:lastPrinted>
  <dcterms:created xsi:type="dcterms:W3CDTF">2025-04-30T20:06:00Z</dcterms:created>
  <dcterms:modified xsi:type="dcterms:W3CDTF">2025-04-30T20:08:00Z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